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0" w:type="dxa"/>
        <w:tblLayout w:type="fixed"/>
        <w:tblCellMar>
          <w:left w:w="70" w:type="dxa"/>
          <w:right w:w="70" w:type="dxa"/>
        </w:tblCellMar>
        <w:tblLook w:val="04A0" w:firstRow="1" w:lastRow="0" w:firstColumn="1" w:lastColumn="0" w:noHBand="0" w:noVBand="1"/>
      </w:tblPr>
      <w:tblGrid>
        <w:gridCol w:w="9550"/>
      </w:tblGrid>
      <w:tr w:rsidR="00BF6938" w:rsidRPr="00F6293C" w:rsidTr="004D3CF0">
        <w:tc>
          <w:tcPr>
            <w:tcW w:w="9550" w:type="dxa"/>
            <w:tcBorders>
              <w:top w:val="single" w:sz="4" w:space="0" w:color="000000"/>
              <w:left w:val="single" w:sz="4" w:space="0" w:color="000000"/>
              <w:bottom w:val="single" w:sz="4" w:space="0" w:color="000000"/>
              <w:right w:val="single" w:sz="4" w:space="0" w:color="000000"/>
            </w:tcBorders>
          </w:tcPr>
          <w:p w:rsidR="00BF6938" w:rsidRPr="00F6293C" w:rsidRDefault="00BF6938" w:rsidP="00540E20">
            <w:pPr>
              <w:pStyle w:val="Titre2"/>
              <w:jc w:val="center"/>
              <w:rPr>
                <w:rFonts w:ascii="Arial" w:hAnsi="Arial" w:cs="Arial"/>
                <w:color w:val="auto"/>
                <w:sz w:val="40"/>
                <w:szCs w:val="40"/>
              </w:rPr>
            </w:pPr>
            <w:bookmarkStart w:id="0" w:name="_GoBack"/>
            <w:bookmarkEnd w:id="0"/>
            <w:r w:rsidRPr="00F6293C">
              <w:rPr>
                <w:b w:val="0"/>
                <w:color w:val="auto"/>
                <w:sz w:val="22"/>
                <w:szCs w:val="24"/>
              </w:rPr>
              <w:br w:type="page"/>
            </w:r>
            <w:r w:rsidRPr="00F6293C">
              <w:rPr>
                <w:rFonts w:ascii="Arial" w:hAnsi="Arial" w:cs="Arial"/>
                <w:color w:val="auto"/>
                <w:sz w:val="40"/>
                <w:szCs w:val="40"/>
              </w:rPr>
              <w:t>BREVET DE TECHNICIEN SUPÉRIEUR</w:t>
            </w:r>
          </w:p>
          <w:p w:rsidR="00BF6938" w:rsidRPr="00F6293C" w:rsidRDefault="00BF6938" w:rsidP="00540E20">
            <w:pPr>
              <w:jc w:val="center"/>
              <w:rPr>
                <w:rFonts w:ascii="Arial" w:hAnsi="Arial" w:cs="Arial"/>
                <w:b/>
                <w:color w:val="auto"/>
                <w:sz w:val="40"/>
                <w:szCs w:val="40"/>
              </w:rPr>
            </w:pPr>
            <w:r w:rsidRPr="00F6293C">
              <w:rPr>
                <w:rFonts w:ascii="Arial" w:hAnsi="Arial" w:cs="Arial"/>
                <w:b/>
                <w:color w:val="auto"/>
                <w:sz w:val="40"/>
                <w:szCs w:val="40"/>
              </w:rPr>
              <w:t>COMPTABILITÉ ET GESTION</w:t>
            </w:r>
          </w:p>
          <w:p w:rsidR="00BF6938" w:rsidRPr="00F6293C" w:rsidRDefault="00BF6938" w:rsidP="00540E20">
            <w:pPr>
              <w:jc w:val="center"/>
              <w:rPr>
                <w:rFonts w:asciiTheme="minorHAnsi" w:hAnsiTheme="minorHAnsi"/>
                <w:color w:val="auto"/>
                <w:sz w:val="32"/>
                <w:szCs w:val="20"/>
              </w:rPr>
            </w:pPr>
          </w:p>
        </w:tc>
      </w:tr>
    </w:tbl>
    <w:p w:rsidR="00BF6938" w:rsidRPr="00F6293C" w:rsidRDefault="00BF6938" w:rsidP="00540E20">
      <w:pPr>
        <w:tabs>
          <w:tab w:val="right" w:pos="9923"/>
        </w:tabs>
        <w:jc w:val="center"/>
        <w:rPr>
          <w:b/>
          <w:bCs/>
          <w:color w:val="auto"/>
          <w:sz w:val="28"/>
          <w:szCs w:val="28"/>
          <w:lang w:eastAsia="ar-SA"/>
        </w:rPr>
      </w:pPr>
    </w:p>
    <w:p w:rsidR="00BF6938" w:rsidRPr="00F6293C" w:rsidRDefault="00BF6938" w:rsidP="00540E20">
      <w:pPr>
        <w:rPr>
          <w:rFonts w:asciiTheme="minorHAnsi" w:hAnsiTheme="minorHAnsi"/>
          <w:color w:val="auto"/>
          <w:sz w:val="20"/>
          <w:szCs w:val="20"/>
        </w:rPr>
      </w:pPr>
    </w:p>
    <w:p w:rsidR="00BF6938" w:rsidRPr="00F6293C" w:rsidRDefault="008236E0" w:rsidP="00540E20">
      <w:pPr>
        <w:jc w:val="center"/>
        <w:rPr>
          <w:rFonts w:ascii="Arial" w:hAnsi="Arial" w:cs="Arial"/>
          <w:b/>
          <w:color w:val="auto"/>
          <w:sz w:val="40"/>
          <w:szCs w:val="40"/>
        </w:rPr>
      </w:pPr>
      <w:r w:rsidRPr="00F6293C">
        <w:rPr>
          <w:rFonts w:ascii="Arial" w:hAnsi="Arial" w:cs="Arial"/>
          <w:b/>
          <w:color w:val="auto"/>
          <w:sz w:val="40"/>
          <w:szCs w:val="40"/>
        </w:rPr>
        <w:t>ÉPREUVE</w:t>
      </w:r>
      <w:r w:rsidR="00BF6938" w:rsidRPr="00F6293C">
        <w:rPr>
          <w:rFonts w:ascii="Arial" w:hAnsi="Arial" w:cs="Arial"/>
          <w:b/>
          <w:color w:val="auto"/>
          <w:sz w:val="40"/>
          <w:szCs w:val="40"/>
        </w:rPr>
        <w:t xml:space="preserve"> U41</w:t>
      </w:r>
    </w:p>
    <w:p w:rsidR="00BF6938" w:rsidRPr="00F6293C" w:rsidRDefault="00BF6938" w:rsidP="00540E20">
      <w:pPr>
        <w:jc w:val="center"/>
        <w:rPr>
          <w:rFonts w:ascii="Arial" w:hAnsi="Arial" w:cs="Arial"/>
          <w:b/>
          <w:color w:val="auto"/>
          <w:sz w:val="40"/>
          <w:szCs w:val="40"/>
        </w:rPr>
      </w:pPr>
    </w:p>
    <w:p w:rsidR="00BF6938" w:rsidRPr="00F6293C" w:rsidRDefault="008236E0" w:rsidP="00540E20">
      <w:pPr>
        <w:jc w:val="center"/>
        <w:rPr>
          <w:rFonts w:ascii="Arial" w:hAnsi="Arial" w:cs="Arial"/>
          <w:b/>
          <w:color w:val="auto"/>
          <w:sz w:val="40"/>
          <w:szCs w:val="40"/>
        </w:rPr>
      </w:pPr>
      <w:r w:rsidRPr="00F6293C">
        <w:rPr>
          <w:rFonts w:ascii="Arial" w:hAnsi="Arial" w:cs="Arial"/>
          <w:b/>
          <w:color w:val="auto"/>
          <w:sz w:val="40"/>
          <w:szCs w:val="40"/>
        </w:rPr>
        <w:t>ÉTUDE</w:t>
      </w:r>
      <w:r w:rsidR="00BF6938" w:rsidRPr="00F6293C">
        <w:rPr>
          <w:rFonts w:ascii="Arial" w:hAnsi="Arial" w:cs="Arial"/>
          <w:b/>
          <w:color w:val="auto"/>
          <w:sz w:val="40"/>
          <w:szCs w:val="40"/>
        </w:rPr>
        <w:t xml:space="preserve"> DE CAS</w:t>
      </w:r>
    </w:p>
    <w:p w:rsidR="00BF6938" w:rsidRPr="00F6293C" w:rsidRDefault="00BF6938" w:rsidP="00540E20">
      <w:pPr>
        <w:rPr>
          <w:rFonts w:ascii="Arial" w:hAnsi="Arial" w:cs="Arial"/>
          <w:b/>
          <w:color w:val="auto"/>
          <w:sz w:val="44"/>
          <w:szCs w:val="44"/>
        </w:rPr>
      </w:pPr>
    </w:p>
    <w:p w:rsidR="00BF6938" w:rsidRPr="00F6293C" w:rsidRDefault="00BF6938" w:rsidP="00540E20">
      <w:pPr>
        <w:rPr>
          <w:rFonts w:ascii="Arial" w:hAnsi="Arial" w:cs="Arial"/>
          <w:b/>
          <w:color w:val="auto"/>
          <w:sz w:val="44"/>
          <w:szCs w:val="44"/>
        </w:rPr>
      </w:pPr>
    </w:p>
    <w:p w:rsidR="00BF6938" w:rsidRPr="00F6293C" w:rsidRDefault="00BF6938" w:rsidP="00540E20">
      <w:pPr>
        <w:jc w:val="center"/>
        <w:rPr>
          <w:rFonts w:ascii="Arial" w:hAnsi="Arial" w:cs="Arial"/>
          <w:color w:val="auto"/>
          <w:sz w:val="28"/>
          <w:szCs w:val="28"/>
        </w:rPr>
      </w:pPr>
      <w:r w:rsidRPr="00F6293C">
        <w:rPr>
          <w:rFonts w:ascii="Arial" w:hAnsi="Arial" w:cs="Arial"/>
          <w:color w:val="auto"/>
          <w:sz w:val="28"/>
          <w:szCs w:val="28"/>
        </w:rPr>
        <w:t>SESSION 2017</w:t>
      </w:r>
    </w:p>
    <w:p w:rsidR="00BF6938" w:rsidRPr="00F6293C" w:rsidRDefault="00BF6938" w:rsidP="00540E20">
      <w:pPr>
        <w:jc w:val="center"/>
        <w:rPr>
          <w:rFonts w:ascii="Arial" w:hAnsi="Arial" w:cs="Arial"/>
          <w:color w:val="auto"/>
          <w:sz w:val="28"/>
          <w:szCs w:val="28"/>
        </w:rPr>
      </w:pPr>
      <w:r w:rsidRPr="00F6293C">
        <w:rPr>
          <w:rFonts w:asciiTheme="minorHAnsi" w:hAnsiTheme="minorHAnsi"/>
          <w:color w:val="auto"/>
          <w:sz w:val="28"/>
          <w:szCs w:val="28"/>
        </w:rPr>
        <w:t>_______</w:t>
      </w:r>
    </w:p>
    <w:p w:rsidR="00BF6938" w:rsidRPr="00F6293C" w:rsidRDefault="00BF6938" w:rsidP="00540E20">
      <w:pPr>
        <w:rPr>
          <w:rFonts w:asciiTheme="minorHAnsi" w:hAnsiTheme="minorHAnsi"/>
          <w:color w:val="auto"/>
          <w:sz w:val="28"/>
          <w:szCs w:val="28"/>
        </w:rPr>
      </w:pPr>
    </w:p>
    <w:p w:rsidR="00BF6938" w:rsidRPr="00F6293C" w:rsidRDefault="00BF6938" w:rsidP="00540E20">
      <w:pPr>
        <w:rPr>
          <w:rFonts w:asciiTheme="minorHAnsi" w:hAnsiTheme="minorHAnsi"/>
          <w:color w:val="auto"/>
          <w:sz w:val="28"/>
          <w:szCs w:val="28"/>
        </w:rPr>
      </w:pPr>
    </w:p>
    <w:p w:rsidR="00BF6938" w:rsidRPr="00F6293C" w:rsidRDefault="00BF6938" w:rsidP="00540E20">
      <w:pPr>
        <w:jc w:val="center"/>
        <w:rPr>
          <w:rFonts w:ascii="Arial" w:hAnsi="Arial" w:cs="Arial"/>
          <w:color w:val="auto"/>
          <w:sz w:val="28"/>
          <w:szCs w:val="28"/>
        </w:rPr>
      </w:pPr>
      <w:r w:rsidRPr="00F6293C">
        <w:rPr>
          <w:rFonts w:ascii="Arial" w:hAnsi="Arial" w:cs="Arial"/>
          <w:color w:val="auto"/>
          <w:sz w:val="28"/>
          <w:szCs w:val="28"/>
        </w:rPr>
        <w:t>Durée : 4 heures</w:t>
      </w:r>
    </w:p>
    <w:p w:rsidR="00BF6938" w:rsidRPr="00F6293C" w:rsidRDefault="00BF6938" w:rsidP="00540E20">
      <w:pPr>
        <w:jc w:val="center"/>
        <w:rPr>
          <w:rFonts w:ascii="Arial" w:hAnsi="Arial" w:cs="Arial"/>
          <w:color w:val="auto"/>
          <w:sz w:val="28"/>
          <w:szCs w:val="28"/>
        </w:rPr>
      </w:pPr>
      <w:r w:rsidRPr="00F6293C">
        <w:rPr>
          <w:rFonts w:ascii="Arial" w:hAnsi="Arial" w:cs="Arial"/>
          <w:color w:val="auto"/>
          <w:sz w:val="28"/>
          <w:szCs w:val="28"/>
        </w:rPr>
        <w:t>Coefficient 6</w:t>
      </w:r>
    </w:p>
    <w:p w:rsidR="00BF6938" w:rsidRPr="00F6293C" w:rsidRDefault="00BF6938" w:rsidP="00540E20">
      <w:pPr>
        <w:jc w:val="center"/>
        <w:rPr>
          <w:rFonts w:ascii="Arial" w:hAnsi="Arial" w:cs="Arial"/>
          <w:color w:val="auto"/>
          <w:sz w:val="28"/>
          <w:szCs w:val="28"/>
        </w:rPr>
      </w:pPr>
    </w:p>
    <w:p w:rsidR="00BF6938" w:rsidRPr="00F6293C" w:rsidRDefault="00BF6938" w:rsidP="00540E20">
      <w:pPr>
        <w:jc w:val="center"/>
        <w:rPr>
          <w:rFonts w:asciiTheme="minorHAnsi" w:hAnsiTheme="minorHAnsi"/>
          <w:color w:val="auto"/>
          <w:sz w:val="28"/>
          <w:szCs w:val="28"/>
        </w:rPr>
      </w:pPr>
      <w:r w:rsidRPr="00F6293C">
        <w:rPr>
          <w:rFonts w:asciiTheme="minorHAnsi" w:hAnsiTheme="minorHAnsi"/>
          <w:color w:val="auto"/>
          <w:sz w:val="28"/>
          <w:szCs w:val="28"/>
        </w:rPr>
        <w:t>______</w:t>
      </w:r>
    </w:p>
    <w:p w:rsidR="00BF6938" w:rsidRPr="00F6293C" w:rsidRDefault="00BF6938" w:rsidP="00540E20">
      <w:pPr>
        <w:jc w:val="center"/>
        <w:rPr>
          <w:rFonts w:ascii="Arial" w:hAnsi="Arial" w:cs="Arial"/>
          <w:color w:val="auto"/>
          <w:sz w:val="28"/>
          <w:szCs w:val="28"/>
        </w:rPr>
      </w:pPr>
    </w:p>
    <w:p w:rsidR="00BF6938" w:rsidRPr="00F6293C" w:rsidRDefault="00BF6938" w:rsidP="00540E20">
      <w:pPr>
        <w:rPr>
          <w:rFonts w:ascii="Arial" w:hAnsi="Arial" w:cs="Arial"/>
          <w:color w:val="auto"/>
          <w:sz w:val="20"/>
          <w:szCs w:val="20"/>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sz w:val="24"/>
          <w:u w:val="single"/>
        </w:rPr>
      </w:pPr>
      <w:r w:rsidRPr="00F6293C">
        <w:rPr>
          <w:rFonts w:ascii="Arial" w:hAnsi="Arial" w:cs="Arial"/>
          <w:color w:val="auto"/>
          <w:sz w:val="24"/>
          <w:u w:val="single"/>
        </w:rPr>
        <w:t>Matériel autorisé :</w:t>
      </w:r>
    </w:p>
    <w:p w:rsidR="00BF6938" w:rsidRPr="00F6293C" w:rsidRDefault="00BF6938" w:rsidP="00540E20">
      <w:pPr>
        <w:rPr>
          <w:rFonts w:ascii="Arial" w:hAnsi="Arial" w:cs="Arial"/>
          <w:color w:val="auto"/>
          <w:sz w:val="24"/>
        </w:rPr>
      </w:pPr>
      <w:r w:rsidRPr="00F6293C">
        <w:rPr>
          <w:rFonts w:ascii="Arial" w:hAnsi="Arial" w:cs="Arial"/>
          <w:color w:val="auto"/>
          <w:sz w:val="24"/>
        </w:rPr>
        <w:t>Une calculatrice de poche à fonctionnement autonome, sans imprimante et sans aucun moyen de transmission,</w:t>
      </w:r>
    </w:p>
    <w:p w:rsidR="00BF6938" w:rsidRPr="00F6293C" w:rsidRDefault="00BF6938" w:rsidP="00540E20">
      <w:pPr>
        <w:rPr>
          <w:rFonts w:ascii="Arial" w:hAnsi="Arial" w:cs="Arial"/>
          <w:color w:val="auto"/>
          <w:sz w:val="24"/>
        </w:rPr>
      </w:pPr>
      <w:r w:rsidRPr="00F6293C">
        <w:rPr>
          <w:rFonts w:ascii="Arial" w:hAnsi="Arial" w:cs="Arial"/>
          <w:color w:val="auto"/>
          <w:sz w:val="24"/>
        </w:rPr>
        <w:t>(Circulaire n°99-186 du 16 novembre 1999 ; BOEN n°42), à l’exclusion de tout autre matériel.</w:t>
      </w:r>
    </w:p>
    <w:p w:rsidR="00BF6938" w:rsidRPr="00F6293C" w:rsidRDefault="00BF6938" w:rsidP="00540E20">
      <w:pPr>
        <w:rPr>
          <w:rFonts w:ascii="Arial" w:hAnsi="Arial" w:cs="Arial"/>
          <w:color w:val="auto"/>
          <w:sz w:val="24"/>
        </w:rPr>
      </w:pPr>
    </w:p>
    <w:p w:rsidR="00BF6938" w:rsidRPr="00F6293C" w:rsidRDefault="00BF6938" w:rsidP="00540E20">
      <w:pPr>
        <w:rPr>
          <w:rFonts w:ascii="Arial" w:hAnsi="Arial" w:cs="Arial"/>
          <w:color w:val="auto"/>
          <w:sz w:val="24"/>
        </w:rPr>
      </w:pPr>
    </w:p>
    <w:p w:rsidR="00BF6938" w:rsidRPr="00F6293C" w:rsidRDefault="00BF6938" w:rsidP="00540E20">
      <w:pPr>
        <w:rPr>
          <w:rFonts w:ascii="Arial" w:hAnsi="Arial" w:cs="Arial"/>
          <w:color w:val="auto"/>
          <w:sz w:val="24"/>
          <w:u w:val="single"/>
        </w:rPr>
      </w:pPr>
      <w:r w:rsidRPr="00F6293C">
        <w:rPr>
          <w:rFonts w:ascii="Arial" w:hAnsi="Arial" w:cs="Arial"/>
          <w:color w:val="auto"/>
          <w:sz w:val="24"/>
          <w:u w:val="single"/>
        </w:rPr>
        <w:t>Document autorisé :</w:t>
      </w:r>
    </w:p>
    <w:p w:rsidR="00BF6938" w:rsidRPr="00F6293C" w:rsidRDefault="00BF6938" w:rsidP="00540E20">
      <w:pPr>
        <w:rPr>
          <w:rFonts w:ascii="Arial" w:hAnsi="Arial" w:cs="Arial"/>
          <w:color w:val="auto"/>
          <w:sz w:val="24"/>
        </w:rPr>
      </w:pPr>
      <w:r w:rsidRPr="00F6293C">
        <w:rPr>
          <w:rFonts w:ascii="Arial" w:hAnsi="Arial" w:cs="Arial"/>
          <w:color w:val="auto"/>
          <w:sz w:val="24"/>
        </w:rPr>
        <w:t>Liste des comptes du plan comptable général, à l’exclusion de toute autre information.</w:t>
      </w:r>
    </w:p>
    <w:p w:rsidR="00BF6938" w:rsidRPr="00F6293C" w:rsidRDefault="00BF6938" w:rsidP="00540E20">
      <w:pPr>
        <w:rPr>
          <w:rFonts w:ascii="Arial" w:hAnsi="Arial" w:cs="Arial"/>
          <w:color w:val="auto"/>
          <w:sz w:val="20"/>
          <w:szCs w:val="20"/>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rPr>
          <w:rFonts w:ascii="Arial" w:hAnsi="Arial" w:cs="Arial"/>
          <w:color w:val="auto"/>
        </w:rPr>
      </w:pPr>
    </w:p>
    <w:p w:rsidR="00BF6938" w:rsidRPr="00F6293C" w:rsidRDefault="00BF6938" w:rsidP="00540E20">
      <w:pPr>
        <w:jc w:val="center"/>
        <w:rPr>
          <w:rFonts w:ascii="Arial" w:hAnsi="Arial" w:cs="Arial"/>
          <w:color w:val="auto"/>
          <w:sz w:val="24"/>
        </w:rPr>
      </w:pPr>
      <w:r w:rsidRPr="00F6293C">
        <w:rPr>
          <w:rFonts w:ascii="Arial" w:hAnsi="Arial" w:cs="Arial"/>
          <w:color w:val="auto"/>
          <w:sz w:val="24"/>
        </w:rPr>
        <w:t>Dès que le sujet vous est remis, assurez-vous qu’il est complet.</w:t>
      </w:r>
    </w:p>
    <w:p w:rsidR="00512905" w:rsidRDefault="00540E20" w:rsidP="00540E20">
      <w:pPr>
        <w:ind w:left="1416" w:firstLine="708"/>
        <w:rPr>
          <w:rFonts w:ascii="Arial" w:hAnsi="Arial" w:cs="Arial"/>
          <w:color w:val="auto"/>
          <w:sz w:val="24"/>
        </w:rPr>
      </w:pPr>
      <w:r w:rsidRPr="00F6293C">
        <w:rPr>
          <w:rFonts w:ascii="Arial" w:hAnsi="Arial" w:cs="Arial"/>
          <w:color w:val="auto"/>
          <w:sz w:val="24"/>
        </w:rPr>
        <w:t>Le sujet comporte 22</w:t>
      </w:r>
      <w:r w:rsidR="00BF6938" w:rsidRPr="00F6293C">
        <w:rPr>
          <w:rFonts w:ascii="Arial" w:hAnsi="Arial" w:cs="Arial"/>
          <w:color w:val="auto"/>
          <w:sz w:val="24"/>
        </w:rPr>
        <w:t xml:space="preserve"> pages, numérotées de 1/2</w:t>
      </w:r>
      <w:r w:rsidRPr="00F6293C">
        <w:rPr>
          <w:rFonts w:ascii="Arial" w:hAnsi="Arial" w:cs="Arial"/>
          <w:color w:val="auto"/>
          <w:sz w:val="24"/>
        </w:rPr>
        <w:t>2 à 22/22</w:t>
      </w:r>
    </w:p>
    <w:p w:rsidR="00BF6938" w:rsidRPr="00F6293C" w:rsidRDefault="00BF6938" w:rsidP="00540E20">
      <w:pPr>
        <w:ind w:left="1416" w:firstLine="708"/>
        <w:rPr>
          <w:color w:val="auto"/>
        </w:rPr>
      </w:pPr>
      <w:r w:rsidRPr="00F6293C">
        <w:rPr>
          <w:rFonts w:ascii="Arial" w:hAnsi="Arial" w:cs="Arial"/>
          <w:color w:val="auto"/>
          <w:sz w:val="24"/>
        </w:rPr>
        <w:t>.</w:t>
      </w:r>
    </w:p>
    <w:p w:rsidR="00BF6938" w:rsidRPr="00F6293C" w:rsidRDefault="00BF6938" w:rsidP="00BF6938">
      <w:pPr>
        <w:jc w:val="center"/>
        <w:rPr>
          <w:color w:val="auto"/>
        </w:rPr>
      </w:pPr>
    </w:p>
    <w:tbl>
      <w:tblPr>
        <w:tblW w:w="9966" w:type="dxa"/>
        <w:jc w:val="center"/>
        <w:tblLayout w:type="fixed"/>
        <w:tblCellMar>
          <w:left w:w="70" w:type="dxa"/>
          <w:right w:w="70" w:type="dxa"/>
        </w:tblCellMar>
        <w:tblLook w:val="0000" w:firstRow="0" w:lastRow="0" w:firstColumn="0" w:lastColumn="0" w:noHBand="0" w:noVBand="0"/>
      </w:tblPr>
      <w:tblGrid>
        <w:gridCol w:w="9966"/>
      </w:tblGrid>
      <w:tr w:rsidR="00DD0864" w:rsidRPr="00F6293C" w:rsidTr="00BF6938">
        <w:trPr>
          <w:trHeight w:val="699"/>
          <w:jc w:val="center"/>
        </w:trPr>
        <w:tc>
          <w:tcPr>
            <w:tcW w:w="9966" w:type="dxa"/>
            <w:tcBorders>
              <w:top w:val="single" w:sz="4" w:space="0" w:color="000000"/>
              <w:left w:val="single" w:sz="4" w:space="0" w:color="000000"/>
              <w:bottom w:val="single" w:sz="4" w:space="0" w:color="000000"/>
              <w:right w:val="single" w:sz="4" w:space="0" w:color="000000"/>
            </w:tcBorders>
            <w:shd w:val="clear" w:color="auto" w:fill="auto"/>
          </w:tcPr>
          <w:p w:rsidR="00DD0864" w:rsidRPr="00F6293C" w:rsidRDefault="00DD0864" w:rsidP="00027B4A">
            <w:pPr>
              <w:pStyle w:val="Titre2"/>
              <w:spacing w:before="0" w:after="0"/>
              <w:jc w:val="center"/>
              <w:rPr>
                <w:b w:val="0"/>
                <w:color w:val="auto"/>
              </w:rPr>
            </w:pPr>
            <w:r w:rsidRPr="00F6293C">
              <w:rPr>
                <w:color w:val="auto"/>
              </w:rPr>
              <w:lastRenderedPageBreak/>
              <w:t>BREVET DE TECHNICIEN SUPÉRIEUR</w:t>
            </w:r>
          </w:p>
          <w:p w:rsidR="00DD0864" w:rsidRPr="00F6293C" w:rsidRDefault="00DD0864" w:rsidP="00027B4A">
            <w:pPr>
              <w:jc w:val="center"/>
              <w:rPr>
                <w:color w:val="auto"/>
                <w:sz w:val="32"/>
              </w:rPr>
            </w:pPr>
            <w:r w:rsidRPr="00F6293C">
              <w:rPr>
                <w:b/>
                <w:color w:val="auto"/>
                <w:sz w:val="36"/>
                <w:szCs w:val="36"/>
              </w:rPr>
              <w:t>COMPTABILITÉ ET GESTION</w:t>
            </w:r>
          </w:p>
        </w:tc>
      </w:tr>
    </w:tbl>
    <w:p w:rsidR="00DD0864" w:rsidRPr="00F6293C" w:rsidRDefault="00DD0864" w:rsidP="00DD0864">
      <w:pPr>
        <w:ind w:right="-735" w:hanging="660"/>
        <w:rPr>
          <w:color w:val="auto"/>
        </w:rPr>
      </w:pPr>
    </w:p>
    <w:p w:rsidR="00DD0864" w:rsidRPr="00F6293C" w:rsidRDefault="00DD0864" w:rsidP="00DD0864">
      <w:pPr>
        <w:ind w:left="-285" w:right="-735" w:hanging="30"/>
        <w:jc w:val="center"/>
        <w:rPr>
          <w:color w:val="auto"/>
          <w:sz w:val="28"/>
        </w:rPr>
      </w:pPr>
      <w:r w:rsidRPr="00F6293C">
        <w:rPr>
          <w:color w:val="auto"/>
          <w:sz w:val="36"/>
          <w:szCs w:val="36"/>
        </w:rPr>
        <w:t>ÉPREUVE E41 - Étude de cas</w:t>
      </w:r>
    </w:p>
    <w:p w:rsidR="00DD0864" w:rsidRPr="00F6293C" w:rsidRDefault="00DD0864" w:rsidP="00DD0864">
      <w:pPr>
        <w:ind w:left="-285" w:right="-735" w:hanging="30"/>
        <w:jc w:val="center"/>
        <w:rPr>
          <w:color w:val="auto"/>
          <w:sz w:val="20"/>
          <w:szCs w:val="20"/>
        </w:rPr>
      </w:pPr>
      <w:r w:rsidRPr="00F6293C">
        <w:rPr>
          <w:color w:val="auto"/>
          <w:sz w:val="20"/>
          <w:szCs w:val="20"/>
        </w:rPr>
        <w:t>_______</w:t>
      </w:r>
    </w:p>
    <w:p w:rsidR="00BF6938" w:rsidRPr="00F6293C" w:rsidRDefault="00BF6938" w:rsidP="00DD0864">
      <w:pPr>
        <w:ind w:left="-285" w:right="-735" w:hanging="30"/>
        <w:jc w:val="center"/>
        <w:rPr>
          <w:color w:val="auto"/>
          <w:sz w:val="20"/>
          <w:szCs w:val="20"/>
        </w:rPr>
      </w:pPr>
    </w:p>
    <w:p w:rsidR="00BF6938" w:rsidRPr="00F6293C" w:rsidRDefault="00DD0864" w:rsidP="00BF6938">
      <w:pPr>
        <w:ind w:left="-285" w:right="-735" w:hanging="30"/>
        <w:jc w:val="center"/>
        <w:rPr>
          <w:color w:val="auto"/>
          <w:sz w:val="28"/>
        </w:rPr>
      </w:pPr>
      <w:r w:rsidRPr="00F6293C">
        <w:rPr>
          <w:color w:val="auto"/>
          <w:sz w:val="28"/>
        </w:rPr>
        <w:t>Durée : 4 heures</w:t>
      </w:r>
    </w:p>
    <w:p w:rsidR="00DD0864" w:rsidRPr="00F6293C" w:rsidRDefault="00DD0864" w:rsidP="00DD0864">
      <w:pPr>
        <w:ind w:left="-285" w:right="-735" w:hanging="30"/>
        <w:jc w:val="center"/>
        <w:rPr>
          <w:color w:val="auto"/>
          <w:sz w:val="28"/>
        </w:rPr>
      </w:pPr>
      <w:r w:rsidRPr="00F6293C">
        <w:rPr>
          <w:color w:val="auto"/>
          <w:sz w:val="28"/>
        </w:rPr>
        <w:t>Coefficient : 6</w:t>
      </w:r>
    </w:p>
    <w:p w:rsidR="00BF6938" w:rsidRPr="00F6293C" w:rsidRDefault="00BF6938" w:rsidP="00DD0864">
      <w:pPr>
        <w:ind w:left="-285" w:right="-735" w:hanging="30"/>
        <w:jc w:val="center"/>
        <w:rPr>
          <w:color w:val="auto"/>
          <w:sz w:val="28"/>
        </w:rPr>
      </w:pPr>
    </w:p>
    <w:p w:rsidR="00DD0864" w:rsidRPr="00F6293C" w:rsidRDefault="00DD0864" w:rsidP="00DD0864">
      <w:pPr>
        <w:pStyle w:val="Titre6"/>
        <w:ind w:left="113" w:right="113"/>
        <w:jc w:val="center"/>
        <w:rPr>
          <w:i/>
          <w:iCs/>
          <w:color w:val="auto"/>
          <w:sz w:val="24"/>
          <w:szCs w:val="24"/>
        </w:rPr>
      </w:pPr>
      <w:r w:rsidRPr="00F6293C">
        <w:rPr>
          <w:i/>
          <w:iCs/>
          <w:color w:val="auto"/>
          <w:sz w:val="24"/>
          <w:szCs w:val="24"/>
        </w:rPr>
        <w:t>Le sujet se présente sous la forme de 4 missions indépendantes</w:t>
      </w:r>
    </w:p>
    <w:p w:rsidR="00DD0864" w:rsidRPr="00F6293C" w:rsidRDefault="00DD0864" w:rsidP="00C90304">
      <w:pPr>
        <w:tabs>
          <w:tab w:val="right" w:pos="10065"/>
        </w:tabs>
        <w:spacing w:line="276" w:lineRule="auto"/>
        <w:ind w:left="113" w:right="113"/>
        <w:rPr>
          <w:color w:val="auto"/>
          <w:sz w:val="12"/>
          <w:szCs w:val="12"/>
        </w:rPr>
      </w:pPr>
    </w:p>
    <w:p w:rsidR="00DD0864" w:rsidRPr="00F6293C" w:rsidRDefault="00321843" w:rsidP="00C90304">
      <w:pPr>
        <w:pBdr>
          <w:top w:val="single" w:sz="4" w:space="1" w:color="auto"/>
        </w:pBdr>
        <w:tabs>
          <w:tab w:val="right" w:pos="9498"/>
          <w:tab w:val="right" w:pos="9781"/>
        </w:tabs>
        <w:spacing w:line="288" w:lineRule="auto"/>
        <w:ind w:left="113" w:right="113"/>
        <w:rPr>
          <w:color w:val="auto"/>
        </w:rPr>
      </w:pPr>
      <w:r w:rsidRPr="00F6293C">
        <w:rPr>
          <w:color w:val="auto"/>
        </w:rPr>
        <w:t>Page de garde</w:t>
      </w:r>
      <w:r w:rsidRPr="00F6293C">
        <w:rPr>
          <w:color w:val="auto"/>
        </w:rPr>
        <w:tab/>
      </w:r>
      <w:r w:rsidR="00DD0864" w:rsidRPr="00F6293C">
        <w:rPr>
          <w:color w:val="auto"/>
        </w:rPr>
        <w:t>p.1</w:t>
      </w:r>
    </w:p>
    <w:p w:rsidR="00DD0864" w:rsidRPr="00F6293C" w:rsidRDefault="00DD0864" w:rsidP="00C90304">
      <w:pPr>
        <w:tabs>
          <w:tab w:val="right" w:pos="9498"/>
          <w:tab w:val="right" w:pos="9781"/>
        </w:tabs>
        <w:spacing w:line="288" w:lineRule="auto"/>
        <w:ind w:left="113"/>
        <w:rPr>
          <w:color w:val="auto"/>
        </w:rPr>
      </w:pPr>
      <w:r w:rsidRPr="00F6293C">
        <w:rPr>
          <w:color w:val="auto"/>
        </w:rPr>
        <w:t>Présentation du contexte</w:t>
      </w:r>
      <w:r w:rsidR="005334C5" w:rsidRPr="00F6293C">
        <w:rPr>
          <w:color w:val="auto"/>
        </w:rPr>
        <w:t xml:space="preserve"> ACCEMODA</w:t>
      </w:r>
      <w:r w:rsidRPr="00F6293C">
        <w:rPr>
          <w:color w:val="auto"/>
        </w:rPr>
        <w:tab/>
        <w:t>p.2</w:t>
      </w:r>
      <w:r w:rsidR="008C20C7" w:rsidRPr="00F6293C">
        <w:rPr>
          <w:color w:val="auto"/>
        </w:rPr>
        <w:t xml:space="preserve"> à 4</w:t>
      </w:r>
    </w:p>
    <w:p w:rsidR="00DD0864" w:rsidRPr="00F6293C" w:rsidRDefault="00DD0864" w:rsidP="00C90304">
      <w:pPr>
        <w:tabs>
          <w:tab w:val="right" w:pos="8505"/>
          <w:tab w:val="right" w:pos="9498"/>
          <w:tab w:val="right" w:pos="9781"/>
        </w:tabs>
        <w:spacing w:line="288" w:lineRule="auto"/>
        <w:ind w:left="120"/>
        <w:rPr>
          <w:color w:val="auto"/>
        </w:rPr>
      </w:pPr>
      <w:r w:rsidRPr="00F6293C">
        <w:rPr>
          <w:b/>
          <w:color w:val="auto"/>
        </w:rPr>
        <w:t>MISSION 1 :</w:t>
      </w:r>
      <w:r w:rsidR="00321843" w:rsidRPr="00F6293C">
        <w:rPr>
          <w:b/>
          <w:color w:val="auto"/>
        </w:rPr>
        <w:t xml:space="preserve"> </w:t>
      </w:r>
      <w:r w:rsidR="008E706A" w:rsidRPr="00F6293C">
        <w:rPr>
          <w:b/>
          <w:color w:val="auto"/>
        </w:rPr>
        <w:t>Traitement</w:t>
      </w:r>
      <w:r w:rsidR="00321843" w:rsidRPr="00F6293C">
        <w:rPr>
          <w:b/>
          <w:color w:val="auto"/>
        </w:rPr>
        <w:t xml:space="preserve"> de pièces comptables</w:t>
      </w:r>
      <w:r w:rsidR="00E759F5" w:rsidRPr="00F6293C">
        <w:rPr>
          <w:b/>
          <w:color w:val="auto"/>
        </w:rPr>
        <w:tab/>
        <w:t>(38</w:t>
      </w:r>
      <w:r w:rsidR="007C37FC" w:rsidRPr="00F6293C">
        <w:rPr>
          <w:b/>
          <w:color w:val="auto"/>
        </w:rPr>
        <w:t xml:space="preserve"> </w:t>
      </w:r>
      <w:r w:rsidRPr="00F6293C">
        <w:rPr>
          <w:b/>
          <w:color w:val="auto"/>
        </w:rPr>
        <w:t>points)</w:t>
      </w:r>
      <w:r w:rsidRPr="00F6293C">
        <w:rPr>
          <w:b/>
          <w:color w:val="auto"/>
        </w:rPr>
        <w:tab/>
      </w:r>
      <w:r w:rsidR="008C20C7" w:rsidRPr="00F6293C">
        <w:rPr>
          <w:color w:val="auto"/>
        </w:rPr>
        <w:t>p. 5</w:t>
      </w:r>
    </w:p>
    <w:p w:rsidR="00DD0864" w:rsidRPr="00F6293C" w:rsidRDefault="00DD0864" w:rsidP="00C90304">
      <w:pPr>
        <w:tabs>
          <w:tab w:val="right" w:pos="8498"/>
          <w:tab w:val="right" w:pos="9498"/>
          <w:tab w:val="right" w:pos="9781"/>
        </w:tabs>
        <w:spacing w:line="288" w:lineRule="auto"/>
        <w:ind w:left="113"/>
        <w:rPr>
          <w:color w:val="auto"/>
        </w:rPr>
      </w:pPr>
      <w:r w:rsidRPr="00F6293C">
        <w:rPr>
          <w:b/>
          <w:color w:val="auto"/>
        </w:rPr>
        <w:t>MISSION 2 :</w:t>
      </w:r>
      <w:r w:rsidR="00E60F2D" w:rsidRPr="00F6293C">
        <w:rPr>
          <w:b/>
          <w:color w:val="auto"/>
        </w:rPr>
        <w:t xml:space="preserve"> </w:t>
      </w:r>
      <w:r w:rsidR="008B0B90" w:rsidRPr="00F6293C">
        <w:rPr>
          <w:b/>
          <w:color w:val="auto"/>
        </w:rPr>
        <w:t>Gestion sociale</w:t>
      </w:r>
      <w:r w:rsidR="00E759F5" w:rsidRPr="00F6293C">
        <w:rPr>
          <w:b/>
          <w:color w:val="auto"/>
        </w:rPr>
        <w:tab/>
        <w:t>(37</w:t>
      </w:r>
      <w:r w:rsidRPr="00F6293C">
        <w:rPr>
          <w:b/>
          <w:color w:val="auto"/>
        </w:rPr>
        <w:t xml:space="preserve"> points)</w:t>
      </w:r>
      <w:r w:rsidRPr="00F6293C">
        <w:rPr>
          <w:b/>
          <w:color w:val="auto"/>
        </w:rPr>
        <w:tab/>
      </w:r>
      <w:r w:rsidR="008C20C7" w:rsidRPr="00F6293C">
        <w:rPr>
          <w:color w:val="auto"/>
        </w:rPr>
        <w:t>p. 5</w:t>
      </w:r>
    </w:p>
    <w:p w:rsidR="00DD0864" w:rsidRPr="00F6293C" w:rsidRDefault="00DD0864" w:rsidP="00C90304">
      <w:pPr>
        <w:tabs>
          <w:tab w:val="right" w:pos="8505"/>
          <w:tab w:val="right" w:pos="9498"/>
          <w:tab w:val="right" w:pos="9781"/>
        </w:tabs>
        <w:spacing w:line="288" w:lineRule="auto"/>
        <w:ind w:left="135"/>
        <w:rPr>
          <w:color w:val="auto"/>
        </w:rPr>
      </w:pPr>
      <w:r w:rsidRPr="00F6293C">
        <w:rPr>
          <w:b/>
          <w:color w:val="auto"/>
        </w:rPr>
        <w:t>MISSION 3 :</w:t>
      </w:r>
      <w:r w:rsidR="00321843" w:rsidRPr="00F6293C">
        <w:rPr>
          <w:b/>
          <w:color w:val="auto"/>
        </w:rPr>
        <w:t xml:space="preserve"> Traitement des stocks de foulards à l’inventaire</w:t>
      </w:r>
      <w:r w:rsidR="00E759F5" w:rsidRPr="00F6293C">
        <w:rPr>
          <w:b/>
          <w:color w:val="auto"/>
        </w:rPr>
        <w:tab/>
        <w:t>(21</w:t>
      </w:r>
      <w:r w:rsidRPr="00F6293C">
        <w:rPr>
          <w:b/>
          <w:color w:val="auto"/>
        </w:rPr>
        <w:t xml:space="preserve"> points)</w:t>
      </w:r>
      <w:r w:rsidR="008C20C7" w:rsidRPr="00F6293C">
        <w:rPr>
          <w:color w:val="auto"/>
        </w:rPr>
        <w:tab/>
        <w:t>p. 5</w:t>
      </w:r>
    </w:p>
    <w:p w:rsidR="00DD0864" w:rsidRPr="00F6293C" w:rsidRDefault="00DD0864" w:rsidP="00C90304">
      <w:pPr>
        <w:tabs>
          <w:tab w:val="right" w:pos="8505"/>
          <w:tab w:val="right" w:pos="9498"/>
          <w:tab w:val="right" w:pos="9781"/>
        </w:tabs>
        <w:spacing w:line="288" w:lineRule="auto"/>
        <w:ind w:left="135"/>
        <w:rPr>
          <w:color w:val="auto"/>
        </w:rPr>
      </w:pPr>
      <w:r w:rsidRPr="00F6293C">
        <w:rPr>
          <w:b/>
          <w:color w:val="auto"/>
        </w:rPr>
        <w:t>MISSION 4 :</w:t>
      </w:r>
      <w:r w:rsidR="00E60F2D" w:rsidRPr="00F6293C">
        <w:rPr>
          <w:b/>
          <w:color w:val="auto"/>
        </w:rPr>
        <w:t xml:space="preserve"> </w:t>
      </w:r>
      <w:r w:rsidR="00E2295D" w:rsidRPr="00F6293C">
        <w:rPr>
          <w:b/>
          <w:color w:val="auto"/>
        </w:rPr>
        <w:t>Gestion</w:t>
      </w:r>
      <w:r w:rsidR="00246E44" w:rsidRPr="00F6293C">
        <w:rPr>
          <w:b/>
          <w:color w:val="auto"/>
        </w:rPr>
        <w:t xml:space="preserve"> </w:t>
      </w:r>
      <w:r w:rsidR="000468B9" w:rsidRPr="00F6293C">
        <w:rPr>
          <w:b/>
          <w:color w:val="auto"/>
        </w:rPr>
        <w:t xml:space="preserve">comptable et fiscale </w:t>
      </w:r>
      <w:r w:rsidR="00E759F5" w:rsidRPr="00F6293C">
        <w:rPr>
          <w:b/>
          <w:color w:val="auto"/>
        </w:rPr>
        <w:t>d’un investissement</w:t>
      </w:r>
      <w:r w:rsidR="00E759F5" w:rsidRPr="00F6293C">
        <w:rPr>
          <w:b/>
          <w:color w:val="auto"/>
        </w:rPr>
        <w:tab/>
        <w:t>(24</w:t>
      </w:r>
      <w:r w:rsidRPr="00F6293C">
        <w:rPr>
          <w:b/>
          <w:color w:val="auto"/>
        </w:rPr>
        <w:t xml:space="preserve"> points)</w:t>
      </w:r>
      <w:r w:rsidRPr="00F6293C">
        <w:rPr>
          <w:color w:val="auto"/>
        </w:rPr>
        <w:tab/>
        <w:t xml:space="preserve">p. </w:t>
      </w:r>
      <w:r w:rsidR="008C20C7" w:rsidRPr="00F6293C">
        <w:rPr>
          <w:color w:val="auto"/>
        </w:rPr>
        <w:t>5</w:t>
      </w:r>
    </w:p>
    <w:p w:rsidR="00DD0864" w:rsidRPr="00F6293C" w:rsidRDefault="00DD0864" w:rsidP="00DD0864">
      <w:pPr>
        <w:pBdr>
          <w:top w:val="single" w:sz="4" w:space="1" w:color="000000"/>
        </w:pBdr>
        <w:tabs>
          <w:tab w:val="right" w:pos="7030"/>
          <w:tab w:val="right" w:pos="8731"/>
          <w:tab w:val="left" w:pos="9126"/>
          <w:tab w:val="right" w:pos="9639"/>
        </w:tabs>
        <w:spacing w:after="120"/>
        <w:ind w:right="113"/>
        <w:rPr>
          <w:b/>
          <w:i/>
          <w:color w:val="auto"/>
        </w:rPr>
      </w:pPr>
    </w:p>
    <w:p w:rsidR="00DD0864" w:rsidRPr="00F6293C" w:rsidRDefault="00DD0864" w:rsidP="00DD0864">
      <w:pPr>
        <w:tabs>
          <w:tab w:val="right" w:pos="7030"/>
          <w:tab w:val="right" w:pos="8731"/>
          <w:tab w:val="left" w:pos="9126"/>
          <w:tab w:val="right" w:pos="9639"/>
        </w:tabs>
        <w:ind w:left="113" w:right="113"/>
        <w:jc w:val="center"/>
        <w:rPr>
          <w:b/>
          <w:color w:val="auto"/>
        </w:rPr>
      </w:pPr>
      <w:r w:rsidRPr="00F6293C">
        <w:rPr>
          <w:b/>
          <w:color w:val="auto"/>
        </w:rPr>
        <w:t>ANNEXES</w:t>
      </w:r>
    </w:p>
    <w:p w:rsidR="00DD0864" w:rsidRPr="00F6293C" w:rsidRDefault="00DD0864" w:rsidP="00DD0864">
      <w:pPr>
        <w:tabs>
          <w:tab w:val="right" w:pos="7030"/>
          <w:tab w:val="right" w:pos="8731"/>
          <w:tab w:val="left" w:pos="9126"/>
          <w:tab w:val="right" w:pos="9639"/>
        </w:tabs>
        <w:ind w:left="113" w:right="113"/>
        <w:rPr>
          <w:b/>
          <w:color w:val="auto"/>
        </w:rPr>
      </w:pPr>
      <w:r w:rsidRPr="00F6293C">
        <w:rPr>
          <w:b/>
          <w:color w:val="auto"/>
        </w:rPr>
        <w:t>A - Documentation comptable, financière, fiscale et sociale associée à la situation</w:t>
      </w:r>
    </w:p>
    <w:p w:rsidR="00DD0864" w:rsidRPr="00F6293C" w:rsidRDefault="00DD0864" w:rsidP="00C90304">
      <w:pPr>
        <w:pStyle w:val="Titre7"/>
        <w:tabs>
          <w:tab w:val="right" w:pos="8222"/>
        </w:tabs>
        <w:spacing w:before="0"/>
        <w:ind w:left="993" w:right="113"/>
        <w:rPr>
          <w:rFonts w:ascii="Times New Roman" w:hAnsi="Times New Roman"/>
          <w:b/>
          <w:color w:val="auto"/>
        </w:rPr>
      </w:pPr>
      <w:r w:rsidRPr="00F6293C">
        <w:rPr>
          <w:rFonts w:ascii="Times New Roman" w:hAnsi="Times New Roman"/>
          <w:color w:val="auto"/>
        </w:rPr>
        <w:t>MISSION 1 :</w:t>
      </w:r>
      <w:r w:rsidR="008E706A" w:rsidRPr="00F6293C">
        <w:rPr>
          <w:rFonts w:ascii="Times New Roman" w:hAnsi="Times New Roman"/>
          <w:color w:val="auto"/>
        </w:rPr>
        <w:t xml:space="preserve"> </w:t>
      </w:r>
      <w:r w:rsidR="00AC6A81" w:rsidRPr="00F6293C">
        <w:rPr>
          <w:rFonts w:ascii="Times New Roman" w:hAnsi="Times New Roman"/>
          <w:color w:val="auto"/>
        </w:rPr>
        <w:t>Annexes A1 à A2</w:t>
      </w:r>
      <w:r w:rsidR="00C90304" w:rsidRPr="00F6293C">
        <w:rPr>
          <w:rFonts w:ascii="Times New Roman" w:hAnsi="Times New Roman"/>
          <w:color w:val="auto"/>
        </w:rPr>
        <w:tab/>
      </w:r>
      <w:r w:rsidRPr="00F6293C">
        <w:rPr>
          <w:rFonts w:ascii="Times New Roman" w:hAnsi="Times New Roman"/>
          <w:color w:val="auto"/>
        </w:rPr>
        <w:t>p</w:t>
      </w:r>
      <w:r w:rsidR="00727AC4" w:rsidRPr="00F6293C">
        <w:rPr>
          <w:rFonts w:ascii="Times New Roman" w:hAnsi="Times New Roman"/>
          <w:color w:val="auto"/>
        </w:rPr>
        <w:t>.</w:t>
      </w:r>
      <w:r w:rsidRPr="00F6293C">
        <w:rPr>
          <w:rFonts w:ascii="Times New Roman" w:hAnsi="Times New Roman"/>
          <w:color w:val="auto"/>
        </w:rPr>
        <w:t xml:space="preserve"> </w:t>
      </w:r>
      <w:r w:rsidR="008C20C7" w:rsidRPr="00F6293C">
        <w:rPr>
          <w:rFonts w:ascii="Times New Roman" w:hAnsi="Times New Roman"/>
          <w:color w:val="auto"/>
        </w:rPr>
        <w:t>6</w:t>
      </w:r>
      <w:r w:rsidRPr="00F6293C">
        <w:rPr>
          <w:rFonts w:ascii="Times New Roman" w:hAnsi="Times New Roman"/>
          <w:color w:val="auto"/>
        </w:rPr>
        <w:t xml:space="preserve"> à </w:t>
      </w:r>
      <w:r w:rsidR="008E706A" w:rsidRPr="00F6293C">
        <w:rPr>
          <w:rFonts w:ascii="Times New Roman" w:hAnsi="Times New Roman"/>
          <w:color w:val="auto"/>
        </w:rPr>
        <w:t>9</w:t>
      </w:r>
    </w:p>
    <w:p w:rsidR="00DD0864" w:rsidRPr="00F6293C" w:rsidRDefault="00DD0864" w:rsidP="00C90304">
      <w:pPr>
        <w:pStyle w:val="Titre7"/>
        <w:tabs>
          <w:tab w:val="right" w:pos="8222"/>
        </w:tabs>
        <w:spacing w:before="0"/>
        <w:ind w:left="993" w:right="113"/>
        <w:rPr>
          <w:rFonts w:ascii="Times New Roman" w:hAnsi="Times New Roman"/>
          <w:b/>
          <w:color w:val="auto"/>
        </w:rPr>
      </w:pPr>
      <w:r w:rsidRPr="00F6293C">
        <w:rPr>
          <w:rFonts w:ascii="Times New Roman" w:hAnsi="Times New Roman"/>
          <w:color w:val="auto"/>
        </w:rPr>
        <w:t>MISSION 2 :</w:t>
      </w:r>
      <w:r w:rsidR="008E706A" w:rsidRPr="00F6293C">
        <w:rPr>
          <w:rFonts w:ascii="Times New Roman" w:hAnsi="Times New Roman"/>
          <w:color w:val="auto"/>
        </w:rPr>
        <w:t xml:space="preserve"> </w:t>
      </w:r>
      <w:r w:rsidR="00AC6A81" w:rsidRPr="00F6293C">
        <w:rPr>
          <w:rFonts w:ascii="Times New Roman" w:hAnsi="Times New Roman"/>
          <w:color w:val="auto"/>
        </w:rPr>
        <w:t>Annexes A3</w:t>
      </w:r>
      <w:r w:rsidR="00CC3063" w:rsidRPr="00F6293C">
        <w:rPr>
          <w:rFonts w:ascii="Times New Roman" w:hAnsi="Times New Roman"/>
          <w:color w:val="auto"/>
        </w:rPr>
        <w:t xml:space="preserve"> </w:t>
      </w:r>
      <w:r w:rsidR="00AC6A81" w:rsidRPr="00F6293C">
        <w:rPr>
          <w:rFonts w:ascii="Times New Roman" w:hAnsi="Times New Roman"/>
          <w:color w:val="auto"/>
        </w:rPr>
        <w:t>à A</w:t>
      </w:r>
      <w:r w:rsidR="00C90304" w:rsidRPr="00F6293C">
        <w:rPr>
          <w:rFonts w:ascii="Times New Roman" w:hAnsi="Times New Roman"/>
          <w:color w:val="auto"/>
        </w:rPr>
        <w:t>6</w:t>
      </w:r>
      <w:r w:rsidR="00C90304" w:rsidRPr="00F6293C">
        <w:rPr>
          <w:rFonts w:ascii="Times New Roman" w:hAnsi="Times New Roman"/>
          <w:color w:val="auto"/>
        </w:rPr>
        <w:tab/>
      </w:r>
      <w:r w:rsidR="00AC6A81" w:rsidRPr="00F6293C">
        <w:rPr>
          <w:rFonts w:ascii="Times New Roman" w:hAnsi="Times New Roman"/>
          <w:color w:val="auto"/>
        </w:rPr>
        <w:t>p</w:t>
      </w:r>
      <w:r w:rsidR="00727AC4" w:rsidRPr="00F6293C">
        <w:rPr>
          <w:rFonts w:ascii="Times New Roman" w:hAnsi="Times New Roman"/>
          <w:color w:val="auto"/>
        </w:rPr>
        <w:t>.</w:t>
      </w:r>
      <w:r w:rsidR="00CC3063" w:rsidRPr="00F6293C">
        <w:rPr>
          <w:rFonts w:ascii="Times New Roman" w:hAnsi="Times New Roman"/>
          <w:color w:val="auto"/>
        </w:rPr>
        <w:t xml:space="preserve"> 10</w:t>
      </w:r>
      <w:r w:rsidRPr="00F6293C">
        <w:rPr>
          <w:rFonts w:ascii="Times New Roman" w:hAnsi="Times New Roman"/>
          <w:color w:val="auto"/>
        </w:rPr>
        <w:t xml:space="preserve"> à 1</w:t>
      </w:r>
      <w:r w:rsidR="00540E20" w:rsidRPr="00F6293C">
        <w:rPr>
          <w:rFonts w:ascii="Times New Roman" w:hAnsi="Times New Roman"/>
          <w:color w:val="auto"/>
        </w:rPr>
        <w:t>2</w:t>
      </w:r>
    </w:p>
    <w:p w:rsidR="00DD0864" w:rsidRPr="00F6293C" w:rsidRDefault="00DD0864" w:rsidP="00C90304">
      <w:pPr>
        <w:pStyle w:val="Titre7"/>
        <w:tabs>
          <w:tab w:val="right" w:pos="8222"/>
        </w:tabs>
        <w:spacing w:before="0"/>
        <w:ind w:left="993" w:right="113"/>
        <w:rPr>
          <w:rFonts w:ascii="Times New Roman" w:hAnsi="Times New Roman"/>
          <w:color w:val="auto"/>
        </w:rPr>
      </w:pPr>
      <w:r w:rsidRPr="00F6293C">
        <w:rPr>
          <w:rFonts w:ascii="Times New Roman" w:hAnsi="Times New Roman"/>
          <w:color w:val="auto"/>
        </w:rPr>
        <w:t>MISSION 3 :</w:t>
      </w:r>
      <w:r w:rsidR="008E706A" w:rsidRPr="00F6293C">
        <w:rPr>
          <w:rFonts w:ascii="Times New Roman" w:hAnsi="Times New Roman"/>
          <w:color w:val="auto"/>
        </w:rPr>
        <w:t xml:space="preserve"> </w:t>
      </w:r>
      <w:r w:rsidR="00DB25B0" w:rsidRPr="00F6293C">
        <w:rPr>
          <w:rFonts w:ascii="Times New Roman" w:hAnsi="Times New Roman"/>
          <w:color w:val="auto"/>
        </w:rPr>
        <w:t>Annexes A7 à A10</w:t>
      </w:r>
      <w:r w:rsidR="00C90304" w:rsidRPr="00F6293C">
        <w:rPr>
          <w:rFonts w:ascii="Times New Roman" w:hAnsi="Times New Roman"/>
          <w:color w:val="auto"/>
        </w:rPr>
        <w:tab/>
      </w:r>
      <w:r w:rsidRPr="00F6293C">
        <w:rPr>
          <w:rFonts w:ascii="Times New Roman" w:hAnsi="Times New Roman"/>
          <w:color w:val="auto"/>
        </w:rPr>
        <w:t>p</w:t>
      </w:r>
      <w:r w:rsidR="00727AC4" w:rsidRPr="00F6293C">
        <w:rPr>
          <w:rFonts w:ascii="Times New Roman" w:hAnsi="Times New Roman"/>
          <w:color w:val="auto"/>
        </w:rPr>
        <w:t>.</w:t>
      </w:r>
      <w:r w:rsidRPr="00F6293C">
        <w:rPr>
          <w:rFonts w:ascii="Times New Roman" w:hAnsi="Times New Roman"/>
          <w:color w:val="auto"/>
        </w:rPr>
        <w:t xml:space="preserve"> </w:t>
      </w:r>
      <w:r w:rsidR="008C20C7" w:rsidRPr="00F6293C">
        <w:rPr>
          <w:rFonts w:ascii="Times New Roman" w:hAnsi="Times New Roman"/>
          <w:color w:val="auto"/>
        </w:rPr>
        <w:t>1</w:t>
      </w:r>
      <w:r w:rsidR="00540E20" w:rsidRPr="00F6293C">
        <w:rPr>
          <w:rFonts w:ascii="Times New Roman" w:hAnsi="Times New Roman"/>
          <w:color w:val="auto"/>
        </w:rPr>
        <w:t>3</w:t>
      </w:r>
      <w:r w:rsidRPr="00F6293C">
        <w:rPr>
          <w:rFonts w:ascii="Times New Roman" w:hAnsi="Times New Roman"/>
          <w:color w:val="auto"/>
        </w:rPr>
        <w:t xml:space="preserve"> à 1</w:t>
      </w:r>
      <w:r w:rsidR="00540E20" w:rsidRPr="00F6293C">
        <w:rPr>
          <w:rFonts w:ascii="Times New Roman" w:hAnsi="Times New Roman"/>
          <w:color w:val="auto"/>
        </w:rPr>
        <w:t>4</w:t>
      </w:r>
    </w:p>
    <w:p w:rsidR="00DD0864" w:rsidRPr="00F6293C" w:rsidRDefault="00DD0864" w:rsidP="00C90304">
      <w:pPr>
        <w:pStyle w:val="Titre7"/>
        <w:tabs>
          <w:tab w:val="right" w:pos="8222"/>
        </w:tabs>
        <w:spacing w:before="0" w:after="0"/>
        <w:ind w:left="993" w:right="113"/>
        <w:rPr>
          <w:rFonts w:ascii="Times New Roman" w:hAnsi="Times New Roman"/>
          <w:color w:val="auto"/>
        </w:rPr>
      </w:pPr>
      <w:r w:rsidRPr="00F6293C">
        <w:rPr>
          <w:rFonts w:ascii="Times New Roman" w:hAnsi="Times New Roman"/>
          <w:color w:val="auto"/>
        </w:rPr>
        <w:t>MISSION 4 :</w:t>
      </w:r>
      <w:r w:rsidR="008E706A" w:rsidRPr="00F6293C">
        <w:rPr>
          <w:rFonts w:ascii="Times New Roman" w:hAnsi="Times New Roman"/>
          <w:color w:val="auto"/>
        </w:rPr>
        <w:t xml:space="preserve"> </w:t>
      </w:r>
      <w:r w:rsidRPr="00F6293C">
        <w:rPr>
          <w:rFonts w:ascii="Times New Roman" w:hAnsi="Times New Roman"/>
          <w:color w:val="auto"/>
        </w:rPr>
        <w:t xml:space="preserve">Annexes </w:t>
      </w:r>
      <w:r w:rsidR="00540E20" w:rsidRPr="00F6293C">
        <w:rPr>
          <w:rFonts w:ascii="Times New Roman" w:hAnsi="Times New Roman"/>
          <w:color w:val="auto"/>
        </w:rPr>
        <w:t>A11 à A12</w:t>
      </w:r>
      <w:r w:rsidR="00C90304" w:rsidRPr="00F6293C">
        <w:rPr>
          <w:rFonts w:ascii="Times New Roman" w:hAnsi="Times New Roman"/>
          <w:color w:val="auto"/>
        </w:rPr>
        <w:tab/>
      </w:r>
      <w:r w:rsidRPr="00F6293C">
        <w:rPr>
          <w:rFonts w:ascii="Times New Roman" w:hAnsi="Times New Roman"/>
          <w:color w:val="auto"/>
        </w:rPr>
        <w:t>p</w:t>
      </w:r>
      <w:r w:rsidR="00727AC4" w:rsidRPr="00F6293C">
        <w:rPr>
          <w:rFonts w:ascii="Times New Roman" w:hAnsi="Times New Roman"/>
          <w:color w:val="auto"/>
        </w:rPr>
        <w:t>.</w:t>
      </w:r>
      <w:r w:rsidRPr="00F6293C">
        <w:rPr>
          <w:rFonts w:ascii="Times New Roman" w:hAnsi="Times New Roman"/>
          <w:color w:val="auto"/>
        </w:rPr>
        <w:t xml:space="preserve"> </w:t>
      </w:r>
      <w:r w:rsidR="008C20C7" w:rsidRPr="00F6293C">
        <w:rPr>
          <w:rFonts w:ascii="Times New Roman" w:hAnsi="Times New Roman"/>
          <w:color w:val="auto"/>
        </w:rPr>
        <w:t>1</w:t>
      </w:r>
      <w:r w:rsidR="00540E20" w:rsidRPr="00F6293C">
        <w:rPr>
          <w:rFonts w:ascii="Times New Roman" w:hAnsi="Times New Roman"/>
          <w:color w:val="auto"/>
        </w:rPr>
        <w:t>4</w:t>
      </w:r>
      <w:r w:rsidR="008C20C7" w:rsidRPr="00F6293C">
        <w:rPr>
          <w:rFonts w:ascii="Times New Roman" w:hAnsi="Times New Roman"/>
          <w:color w:val="auto"/>
        </w:rPr>
        <w:t xml:space="preserve"> à 1</w:t>
      </w:r>
      <w:r w:rsidR="00540E20" w:rsidRPr="00F6293C">
        <w:rPr>
          <w:rFonts w:ascii="Times New Roman" w:hAnsi="Times New Roman"/>
          <w:color w:val="auto"/>
        </w:rPr>
        <w:t>5</w:t>
      </w:r>
    </w:p>
    <w:p w:rsidR="00DD0864" w:rsidRPr="00F6293C" w:rsidRDefault="00DD0864" w:rsidP="00DD0864">
      <w:pPr>
        <w:tabs>
          <w:tab w:val="left" w:pos="9639"/>
          <w:tab w:val="right" w:leader="dot" w:pos="10410"/>
        </w:tabs>
        <w:ind w:right="113" w:firstLine="567"/>
        <w:rPr>
          <w:color w:val="auto"/>
        </w:rPr>
      </w:pPr>
    </w:p>
    <w:p w:rsidR="00DD0864" w:rsidRPr="00F6293C" w:rsidRDefault="00DD0864" w:rsidP="00DD0864">
      <w:pPr>
        <w:tabs>
          <w:tab w:val="right" w:pos="7030"/>
          <w:tab w:val="right" w:pos="8731"/>
          <w:tab w:val="left" w:pos="9126"/>
          <w:tab w:val="right" w:pos="9639"/>
        </w:tabs>
        <w:ind w:left="113" w:right="113"/>
        <w:rPr>
          <w:b/>
          <w:color w:val="auto"/>
        </w:rPr>
      </w:pPr>
      <w:r w:rsidRPr="00F6293C">
        <w:rPr>
          <w:b/>
          <w:color w:val="auto"/>
        </w:rPr>
        <w:t>B - Extraits issus de la réglementation comptable, financière, fiscale et sociale en vigueur</w:t>
      </w:r>
    </w:p>
    <w:p w:rsidR="0063085D" w:rsidRPr="00F6293C" w:rsidRDefault="0063085D" w:rsidP="00C90304">
      <w:pPr>
        <w:pStyle w:val="Titre7"/>
        <w:tabs>
          <w:tab w:val="right" w:pos="8222"/>
          <w:tab w:val="right" w:pos="9781"/>
        </w:tabs>
        <w:spacing w:before="0"/>
        <w:ind w:left="993"/>
        <w:rPr>
          <w:rFonts w:ascii="Times New Roman" w:hAnsi="Times New Roman"/>
          <w:b/>
          <w:color w:val="auto"/>
        </w:rPr>
      </w:pPr>
      <w:r w:rsidRPr="00F6293C">
        <w:rPr>
          <w:rFonts w:ascii="Times New Roman" w:hAnsi="Times New Roman"/>
          <w:color w:val="auto"/>
        </w:rPr>
        <w:t>MISSION 1 :</w:t>
      </w:r>
      <w:r w:rsidR="00BC2FE8" w:rsidRPr="00F6293C">
        <w:rPr>
          <w:rFonts w:ascii="Times New Roman" w:hAnsi="Times New Roman"/>
          <w:color w:val="auto"/>
        </w:rPr>
        <w:t xml:space="preserve"> Annexes B1 à B3</w:t>
      </w:r>
      <w:r w:rsidR="00C90304" w:rsidRPr="00F6293C">
        <w:rPr>
          <w:rFonts w:ascii="Times New Roman" w:hAnsi="Times New Roman"/>
          <w:color w:val="auto"/>
        </w:rPr>
        <w:tab/>
      </w:r>
      <w:r w:rsidRPr="00F6293C">
        <w:rPr>
          <w:rFonts w:ascii="Times New Roman" w:hAnsi="Times New Roman"/>
          <w:color w:val="auto"/>
        </w:rPr>
        <w:t>p</w:t>
      </w:r>
      <w:r w:rsidR="00727AC4" w:rsidRPr="00F6293C">
        <w:rPr>
          <w:rFonts w:ascii="Times New Roman" w:hAnsi="Times New Roman"/>
          <w:color w:val="auto"/>
        </w:rPr>
        <w:t>.</w:t>
      </w:r>
      <w:r w:rsidRPr="00F6293C">
        <w:rPr>
          <w:rFonts w:ascii="Times New Roman" w:hAnsi="Times New Roman"/>
          <w:color w:val="auto"/>
        </w:rPr>
        <w:t xml:space="preserve"> </w:t>
      </w:r>
      <w:r w:rsidR="00540E20" w:rsidRPr="00F6293C">
        <w:rPr>
          <w:rFonts w:ascii="Times New Roman" w:hAnsi="Times New Roman"/>
          <w:color w:val="auto"/>
        </w:rPr>
        <w:t>16</w:t>
      </w:r>
    </w:p>
    <w:p w:rsidR="0063085D" w:rsidRPr="00F6293C" w:rsidRDefault="0063085D" w:rsidP="00C90304">
      <w:pPr>
        <w:pStyle w:val="Titre7"/>
        <w:tabs>
          <w:tab w:val="right" w:pos="8222"/>
          <w:tab w:val="right" w:pos="9781"/>
        </w:tabs>
        <w:spacing w:before="0"/>
        <w:ind w:left="993"/>
        <w:rPr>
          <w:rFonts w:ascii="Times New Roman" w:hAnsi="Times New Roman"/>
          <w:b/>
          <w:color w:val="auto"/>
        </w:rPr>
      </w:pPr>
      <w:r w:rsidRPr="00F6293C">
        <w:rPr>
          <w:rFonts w:ascii="Times New Roman" w:hAnsi="Times New Roman"/>
          <w:color w:val="auto"/>
        </w:rPr>
        <w:t>MISSION 2 :</w:t>
      </w:r>
      <w:r w:rsidR="0071122B" w:rsidRPr="00F6293C">
        <w:rPr>
          <w:rFonts w:ascii="Times New Roman" w:hAnsi="Times New Roman"/>
          <w:color w:val="auto"/>
        </w:rPr>
        <w:t xml:space="preserve"> Annexes B4 à B8</w:t>
      </w:r>
      <w:r w:rsidR="00C90304" w:rsidRPr="00F6293C">
        <w:rPr>
          <w:rFonts w:ascii="Times New Roman" w:hAnsi="Times New Roman"/>
          <w:color w:val="auto"/>
        </w:rPr>
        <w:tab/>
      </w:r>
      <w:r w:rsidR="000B7401" w:rsidRPr="00F6293C">
        <w:rPr>
          <w:rFonts w:ascii="Times New Roman" w:hAnsi="Times New Roman"/>
          <w:color w:val="auto"/>
        </w:rPr>
        <w:t>p</w:t>
      </w:r>
      <w:r w:rsidR="00727AC4" w:rsidRPr="00F6293C">
        <w:rPr>
          <w:rFonts w:ascii="Times New Roman" w:hAnsi="Times New Roman"/>
          <w:color w:val="auto"/>
        </w:rPr>
        <w:t>.</w:t>
      </w:r>
      <w:r w:rsidR="000B7401" w:rsidRPr="00F6293C">
        <w:rPr>
          <w:rFonts w:ascii="Times New Roman" w:hAnsi="Times New Roman"/>
          <w:color w:val="auto"/>
        </w:rPr>
        <w:t xml:space="preserve"> 17</w:t>
      </w:r>
      <w:r w:rsidRPr="00F6293C">
        <w:rPr>
          <w:rFonts w:ascii="Times New Roman" w:hAnsi="Times New Roman"/>
          <w:color w:val="auto"/>
        </w:rPr>
        <w:t xml:space="preserve"> à </w:t>
      </w:r>
      <w:r w:rsidR="000B7401" w:rsidRPr="00F6293C">
        <w:rPr>
          <w:rFonts w:ascii="Times New Roman" w:hAnsi="Times New Roman"/>
          <w:color w:val="auto"/>
        </w:rPr>
        <w:t>19</w:t>
      </w:r>
    </w:p>
    <w:p w:rsidR="0063085D" w:rsidRPr="00F6293C" w:rsidRDefault="0063085D" w:rsidP="00C90304">
      <w:pPr>
        <w:pStyle w:val="Titre7"/>
        <w:tabs>
          <w:tab w:val="right" w:pos="8222"/>
          <w:tab w:val="right" w:pos="9781"/>
        </w:tabs>
        <w:spacing w:before="0"/>
        <w:ind w:left="993"/>
        <w:rPr>
          <w:rFonts w:ascii="Times New Roman" w:hAnsi="Times New Roman"/>
          <w:color w:val="auto"/>
        </w:rPr>
      </w:pPr>
      <w:r w:rsidRPr="00F6293C">
        <w:rPr>
          <w:rFonts w:ascii="Times New Roman" w:hAnsi="Times New Roman"/>
          <w:color w:val="auto"/>
        </w:rPr>
        <w:t>MISSION 3 : Annexe</w:t>
      </w:r>
      <w:r w:rsidR="001D09C3" w:rsidRPr="00F6293C">
        <w:rPr>
          <w:rFonts w:ascii="Times New Roman" w:hAnsi="Times New Roman"/>
          <w:color w:val="auto"/>
        </w:rPr>
        <w:t xml:space="preserve"> B</w:t>
      </w:r>
      <w:r w:rsidR="00753675" w:rsidRPr="00F6293C">
        <w:rPr>
          <w:rFonts w:ascii="Times New Roman" w:hAnsi="Times New Roman"/>
          <w:color w:val="auto"/>
        </w:rPr>
        <w:t>9</w:t>
      </w:r>
      <w:r w:rsidR="00C90304" w:rsidRPr="00F6293C">
        <w:rPr>
          <w:rFonts w:ascii="Times New Roman" w:hAnsi="Times New Roman"/>
          <w:color w:val="auto"/>
        </w:rPr>
        <w:tab/>
      </w:r>
      <w:r w:rsidRPr="00F6293C">
        <w:rPr>
          <w:rFonts w:ascii="Times New Roman" w:hAnsi="Times New Roman"/>
          <w:color w:val="auto"/>
        </w:rPr>
        <w:t>p</w:t>
      </w:r>
      <w:r w:rsidR="00727AC4" w:rsidRPr="00F6293C">
        <w:rPr>
          <w:rFonts w:ascii="Times New Roman" w:hAnsi="Times New Roman"/>
          <w:color w:val="auto"/>
        </w:rPr>
        <w:t>.</w:t>
      </w:r>
      <w:r w:rsidRPr="00F6293C">
        <w:rPr>
          <w:rFonts w:ascii="Times New Roman" w:hAnsi="Times New Roman"/>
          <w:color w:val="auto"/>
        </w:rPr>
        <w:t xml:space="preserve"> </w:t>
      </w:r>
      <w:r w:rsidR="000B7401" w:rsidRPr="00F6293C">
        <w:rPr>
          <w:rFonts w:ascii="Times New Roman" w:hAnsi="Times New Roman"/>
          <w:color w:val="auto"/>
        </w:rPr>
        <w:t>19</w:t>
      </w:r>
    </w:p>
    <w:p w:rsidR="0063085D" w:rsidRPr="00F6293C" w:rsidRDefault="0063085D" w:rsidP="00C90304">
      <w:pPr>
        <w:pStyle w:val="Titre7"/>
        <w:tabs>
          <w:tab w:val="right" w:pos="8222"/>
          <w:tab w:val="right" w:pos="9781"/>
        </w:tabs>
        <w:spacing w:before="0" w:after="0"/>
        <w:ind w:left="993"/>
        <w:rPr>
          <w:rFonts w:ascii="Times New Roman" w:hAnsi="Times New Roman"/>
          <w:color w:val="auto"/>
        </w:rPr>
      </w:pPr>
      <w:r w:rsidRPr="00F6293C">
        <w:rPr>
          <w:rFonts w:ascii="Times New Roman" w:hAnsi="Times New Roman"/>
          <w:color w:val="auto"/>
        </w:rPr>
        <w:t>MISSION 4 :</w:t>
      </w:r>
      <w:r w:rsidR="00CC3063" w:rsidRPr="00F6293C">
        <w:rPr>
          <w:rFonts w:ascii="Times New Roman" w:hAnsi="Times New Roman"/>
          <w:color w:val="auto"/>
        </w:rPr>
        <w:t xml:space="preserve"> </w:t>
      </w:r>
      <w:r w:rsidRPr="00F6293C">
        <w:rPr>
          <w:rFonts w:ascii="Times New Roman" w:hAnsi="Times New Roman"/>
          <w:color w:val="auto"/>
        </w:rPr>
        <w:t xml:space="preserve">Annexes </w:t>
      </w:r>
      <w:r w:rsidR="00267505" w:rsidRPr="00F6293C">
        <w:rPr>
          <w:rFonts w:ascii="Times New Roman" w:hAnsi="Times New Roman"/>
          <w:color w:val="auto"/>
        </w:rPr>
        <w:t>B10</w:t>
      </w:r>
      <w:r w:rsidR="00E57B85" w:rsidRPr="00F6293C">
        <w:rPr>
          <w:rFonts w:ascii="Times New Roman" w:hAnsi="Times New Roman"/>
          <w:color w:val="auto"/>
        </w:rPr>
        <w:t xml:space="preserve"> à B13</w:t>
      </w:r>
      <w:r w:rsidR="00C90304" w:rsidRPr="00F6293C">
        <w:rPr>
          <w:rFonts w:ascii="Times New Roman" w:hAnsi="Times New Roman"/>
          <w:color w:val="auto"/>
        </w:rPr>
        <w:tab/>
      </w:r>
      <w:r w:rsidRPr="00F6293C">
        <w:rPr>
          <w:rFonts w:ascii="Times New Roman" w:hAnsi="Times New Roman"/>
          <w:color w:val="auto"/>
        </w:rPr>
        <w:t>p</w:t>
      </w:r>
      <w:r w:rsidR="00727AC4" w:rsidRPr="00F6293C">
        <w:rPr>
          <w:rFonts w:ascii="Times New Roman" w:hAnsi="Times New Roman"/>
          <w:color w:val="auto"/>
        </w:rPr>
        <w:t>.</w:t>
      </w:r>
      <w:r w:rsidRPr="00F6293C">
        <w:rPr>
          <w:rFonts w:ascii="Times New Roman" w:hAnsi="Times New Roman"/>
          <w:color w:val="auto"/>
        </w:rPr>
        <w:t xml:space="preserve"> </w:t>
      </w:r>
      <w:r w:rsidR="008C20C7" w:rsidRPr="00F6293C">
        <w:rPr>
          <w:rFonts w:ascii="Times New Roman" w:hAnsi="Times New Roman"/>
          <w:color w:val="auto"/>
        </w:rPr>
        <w:t>2</w:t>
      </w:r>
      <w:r w:rsidR="000B7401" w:rsidRPr="00F6293C">
        <w:rPr>
          <w:rFonts w:ascii="Times New Roman" w:hAnsi="Times New Roman"/>
          <w:color w:val="auto"/>
        </w:rPr>
        <w:t>0</w:t>
      </w:r>
      <w:r w:rsidR="00E57B85" w:rsidRPr="00F6293C">
        <w:rPr>
          <w:rFonts w:ascii="Times New Roman" w:hAnsi="Times New Roman"/>
          <w:color w:val="auto"/>
        </w:rPr>
        <w:t xml:space="preserve"> à 21</w:t>
      </w:r>
    </w:p>
    <w:p w:rsidR="0063085D" w:rsidRPr="00F6293C" w:rsidRDefault="0063085D" w:rsidP="00C90304">
      <w:pPr>
        <w:tabs>
          <w:tab w:val="right" w:pos="7030"/>
          <w:tab w:val="right" w:pos="8222"/>
          <w:tab w:val="right" w:pos="8731"/>
          <w:tab w:val="right" w:pos="9639"/>
          <w:tab w:val="right" w:pos="9781"/>
        </w:tabs>
        <w:ind w:left="113"/>
        <w:rPr>
          <w:b/>
          <w:color w:val="auto"/>
        </w:rPr>
      </w:pPr>
      <w:r w:rsidRPr="00F6293C">
        <w:rPr>
          <w:b/>
          <w:color w:val="auto"/>
        </w:rPr>
        <w:tab/>
      </w:r>
    </w:p>
    <w:p w:rsidR="00DD0864" w:rsidRPr="00F6293C" w:rsidRDefault="00DD0864" w:rsidP="00DD0864">
      <w:pPr>
        <w:tabs>
          <w:tab w:val="left" w:pos="9639"/>
          <w:tab w:val="right" w:leader="dot" w:pos="10410"/>
        </w:tabs>
        <w:ind w:right="113" w:firstLine="567"/>
        <w:rPr>
          <w:color w:val="auto"/>
        </w:rPr>
      </w:pPr>
    </w:p>
    <w:p w:rsidR="0059390C" w:rsidRPr="00F6293C" w:rsidRDefault="00F96BD8" w:rsidP="00DD0864">
      <w:pPr>
        <w:tabs>
          <w:tab w:val="right" w:pos="7030"/>
          <w:tab w:val="right" w:pos="8731"/>
          <w:tab w:val="left" w:pos="9126"/>
          <w:tab w:val="right" w:pos="9639"/>
        </w:tabs>
        <w:ind w:left="113" w:right="113"/>
        <w:rPr>
          <w:b/>
          <w:color w:val="auto"/>
        </w:rPr>
      </w:pPr>
      <w:r w:rsidRPr="00F6293C">
        <w:rPr>
          <w:b/>
          <w:color w:val="auto"/>
        </w:rPr>
        <w:t>C - Annexe</w:t>
      </w:r>
      <w:r w:rsidR="00DD0864" w:rsidRPr="00F6293C">
        <w:rPr>
          <w:b/>
          <w:color w:val="auto"/>
        </w:rPr>
        <w:t xml:space="preserve"> à rendre avec la copie</w:t>
      </w:r>
    </w:p>
    <w:p w:rsidR="0063085D" w:rsidRPr="00F6293C" w:rsidRDefault="0063085D" w:rsidP="00C90304">
      <w:pPr>
        <w:pStyle w:val="Titre7"/>
        <w:tabs>
          <w:tab w:val="right" w:pos="8222"/>
        </w:tabs>
        <w:spacing w:before="0"/>
        <w:ind w:left="993" w:right="113"/>
        <w:rPr>
          <w:rFonts w:ascii="Times New Roman" w:hAnsi="Times New Roman"/>
          <w:b/>
          <w:color w:val="auto"/>
        </w:rPr>
      </w:pPr>
      <w:r w:rsidRPr="00F6293C">
        <w:rPr>
          <w:rFonts w:ascii="Times New Roman" w:hAnsi="Times New Roman"/>
          <w:color w:val="auto"/>
        </w:rPr>
        <w:t>MISSION 2 : Annexe C1</w:t>
      </w:r>
      <w:r w:rsidR="00C90304" w:rsidRPr="00F6293C">
        <w:rPr>
          <w:rFonts w:ascii="Times New Roman" w:hAnsi="Times New Roman"/>
          <w:color w:val="auto"/>
        </w:rPr>
        <w:tab/>
      </w:r>
      <w:r w:rsidRPr="00F6293C">
        <w:rPr>
          <w:rFonts w:ascii="Times New Roman" w:hAnsi="Times New Roman"/>
          <w:color w:val="auto"/>
        </w:rPr>
        <w:t>p</w:t>
      </w:r>
      <w:r w:rsidR="00727AC4" w:rsidRPr="00F6293C">
        <w:rPr>
          <w:rFonts w:ascii="Times New Roman" w:hAnsi="Times New Roman"/>
          <w:color w:val="auto"/>
        </w:rPr>
        <w:t>.</w:t>
      </w:r>
      <w:r w:rsidRPr="00F6293C">
        <w:rPr>
          <w:rFonts w:ascii="Times New Roman" w:hAnsi="Times New Roman"/>
          <w:color w:val="auto"/>
        </w:rPr>
        <w:t xml:space="preserve"> </w:t>
      </w:r>
      <w:r w:rsidR="005334C5" w:rsidRPr="00F6293C">
        <w:rPr>
          <w:rFonts w:ascii="Times New Roman" w:hAnsi="Times New Roman"/>
          <w:color w:val="auto"/>
        </w:rPr>
        <w:t>2</w:t>
      </w:r>
      <w:r w:rsidR="00E57B85" w:rsidRPr="00F6293C">
        <w:rPr>
          <w:rFonts w:ascii="Times New Roman" w:hAnsi="Times New Roman"/>
          <w:color w:val="auto"/>
        </w:rPr>
        <w:t>2</w:t>
      </w:r>
    </w:p>
    <w:p w:rsidR="00DD0864" w:rsidRPr="00F6293C" w:rsidRDefault="0059390C" w:rsidP="00DD0864">
      <w:pPr>
        <w:tabs>
          <w:tab w:val="right" w:pos="7030"/>
          <w:tab w:val="right" w:pos="8731"/>
          <w:tab w:val="left" w:pos="9126"/>
          <w:tab w:val="right" w:pos="9639"/>
        </w:tabs>
        <w:ind w:left="113" w:right="113"/>
        <w:rPr>
          <w:b/>
          <w:color w:val="auto"/>
        </w:rPr>
      </w:pPr>
      <w:r w:rsidRPr="00F6293C">
        <w:rPr>
          <w:b/>
          <w:color w:val="auto"/>
        </w:rPr>
        <w:tab/>
      </w:r>
    </w:p>
    <w:p w:rsidR="00DD0864" w:rsidRDefault="00DD0864" w:rsidP="00DD0864">
      <w:pPr>
        <w:pStyle w:val="Retraitcorpsdetexte"/>
        <w:tabs>
          <w:tab w:val="left" w:pos="8164"/>
          <w:tab w:val="right" w:pos="9639"/>
        </w:tabs>
        <w:ind w:right="113"/>
        <w:rPr>
          <w:i/>
          <w:color w:val="auto"/>
        </w:rPr>
      </w:pPr>
      <w:r w:rsidRPr="00F6293C">
        <w:rPr>
          <w:i/>
          <w:color w:val="auto"/>
        </w:rPr>
        <w:t>Les annexes à rendre sont fournies en un exemplaire. Il ne sera pas distribué d'exemplaires supplémentaires.</w:t>
      </w:r>
    </w:p>
    <w:p w:rsidR="00DF1B31" w:rsidRPr="00F6293C" w:rsidRDefault="00DF1B31" w:rsidP="00DD0864">
      <w:pPr>
        <w:pStyle w:val="Retraitcorpsdetexte"/>
        <w:tabs>
          <w:tab w:val="left" w:pos="8164"/>
          <w:tab w:val="right" w:pos="9639"/>
        </w:tabs>
        <w:ind w:right="113"/>
        <w:rPr>
          <w:i/>
          <w:color w:val="auto"/>
        </w:rPr>
      </w:pPr>
    </w:p>
    <w:p w:rsidR="00DF1B31" w:rsidRPr="00F6293C" w:rsidRDefault="00DF1B31" w:rsidP="00DF1B31">
      <w:pPr>
        <w:jc w:val="center"/>
        <w:rPr>
          <w:b/>
          <w:color w:val="auto"/>
          <w:u w:val="single"/>
        </w:rPr>
      </w:pPr>
      <w:r w:rsidRPr="00F6293C">
        <w:rPr>
          <w:b/>
          <w:color w:val="auto"/>
          <w:u w:val="single"/>
        </w:rPr>
        <w:t>AVERTISSEMENT</w:t>
      </w:r>
      <w:r>
        <w:rPr>
          <w:b/>
          <w:color w:val="auto"/>
          <w:u w:val="single"/>
        </w:rPr>
        <w:t>S</w:t>
      </w:r>
    </w:p>
    <w:p w:rsidR="00B94F6B" w:rsidRPr="00F6293C" w:rsidRDefault="00B94F6B" w:rsidP="00DF1B31">
      <w:pPr>
        <w:pStyle w:val="Retraitcorpsdetexte"/>
        <w:tabs>
          <w:tab w:val="left" w:pos="8164"/>
          <w:tab w:val="right" w:pos="9639"/>
        </w:tabs>
        <w:ind w:left="0" w:right="113"/>
        <w:rPr>
          <w:i/>
          <w:color w:val="auto"/>
        </w:rPr>
      </w:pPr>
    </w:p>
    <w:tbl>
      <w:tblPr>
        <w:tblStyle w:val="Grilledutableau"/>
        <w:tblW w:w="0" w:type="auto"/>
        <w:jc w:val="center"/>
        <w:tblLook w:val="01E0" w:firstRow="1" w:lastRow="1" w:firstColumn="1" w:lastColumn="1" w:noHBand="0" w:noVBand="0"/>
      </w:tblPr>
      <w:tblGrid>
        <w:gridCol w:w="10176"/>
      </w:tblGrid>
      <w:tr w:rsidR="00B94F6B" w:rsidRPr="00F6293C" w:rsidTr="00673C97">
        <w:trPr>
          <w:jc w:val="center"/>
        </w:trPr>
        <w:tc>
          <w:tcPr>
            <w:tcW w:w="10176" w:type="dxa"/>
          </w:tcPr>
          <w:p w:rsidR="00B94F6B" w:rsidRPr="00DF1B31" w:rsidRDefault="00B94F6B" w:rsidP="00673C97">
            <w:pPr>
              <w:pStyle w:val="Retraitcorpsdetexte"/>
              <w:tabs>
                <w:tab w:val="left" w:pos="8164"/>
                <w:tab w:val="right" w:pos="9639"/>
              </w:tabs>
              <w:ind w:right="113"/>
              <w:rPr>
                <w:b/>
                <w:color w:val="auto"/>
                <w:szCs w:val="22"/>
              </w:rPr>
            </w:pPr>
            <w:r w:rsidRPr="00DF1B31">
              <w:rPr>
                <w:b/>
                <w:color w:val="auto"/>
                <w:szCs w:val="22"/>
              </w:rPr>
              <w:t>Il vous est demandé d’apporter un soin particulier à la présentation de votre copie. Toute information calculée devra être justifiée et les démarches devront être clairement décrites.</w:t>
            </w:r>
          </w:p>
          <w:p w:rsidR="00B94F6B" w:rsidRPr="00DF1B31" w:rsidRDefault="00B94F6B" w:rsidP="00673C97">
            <w:pPr>
              <w:pStyle w:val="Retraitcorpsdetexte"/>
              <w:tabs>
                <w:tab w:val="left" w:pos="8164"/>
                <w:tab w:val="right" w:pos="9639"/>
              </w:tabs>
              <w:ind w:right="113"/>
              <w:rPr>
                <w:b/>
                <w:color w:val="auto"/>
                <w:szCs w:val="22"/>
              </w:rPr>
            </w:pPr>
            <w:r w:rsidRPr="00DF1B31">
              <w:rPr>
                <w:b/>
                <w:color w:val="auto"/>
                <w:szCs w:val="22"/>
              </w:rPr>
              <w:t xml:space="preserve">Les enregistrements comptables devront être présentés de façon structurée et indiquer les informations suivantes : </w:t>
            </w:r>
          </w:p>
          <w:p w:rsidR="00B94F6B" w:rsidRPr="00DF1B31" w:rsidRDefault="00B94F6B" w:rsidP="00B94F6B">
            <w:pPr>
              <w:pStyle w:val="Retraitcorpsdetexte"/>
              <w:numPr>
                <w:ilvl w:val="0"/>
                <w:numId w:val="36"/>
              </w:numPr>
              <w:tabs>
                <w:tab w:val="left" w:pos="8164"/>
                <w:tab w:val="right" w:pos="9639"/>
              </w:tabs>
              <w:suppressAutoHyphens/>
              <w:spacing w:after="0"/>
              <w:ind w:right="113"/>
              <w:rPr>
                <w:b/>
                <w:color w:val="auto"/>
                <w:szCs w:val="22"/>
              </w:rPr>
            </w:pPr>
            <w:r w:rsidRPr="00DF1B31">
              <w:rPr>
                <w:b/>
                <w:color w:val="auto"/>
              </w:rPr>
              <w:t>Pour l'ensemble de l'opération : la date, le code journal et le libellé de l'opération,</w:t>
            </w:r>
          </w:p>
          <w:p w:rsidR="00B94F6B" w:rsidRPr="00F6293C" w:rsidRDefault="00B94F6B" w:rsidP="00B94F6B">
            <w:pPr>
              <w:pStyle w:val="Retraitcorpsdetexte"/>
              <w:numPr>
                <w:ilvl w:val="0"/>
                <w:numId w:val="36"/>
              </w:numPr>
              <w:tabs>
                <w:tab w:val="left" w:pos="8164"/>
                <w:tab w:val="right" w:pos="9639"/>
              </w:tabs>
              <w:suppressAutoHyphens/>
              <w:spacing w:after="0"/>
              <w:ind w:right="113"/>
              <w:rPr>
                <w:color w:val="auto"/>
                <w:szCs w:val="22"/>
              </w:rPr>
            </w:pPr>
            <w:r w:rsidRPr="00DF1B31">
              <w:rPr>
                <w:b/>
                <w:color w:val="auto"/>
              </w:rPr>
              <w:t>Pour chaque ligne de l'opération : le N° de compte général, le N° de compte de tiers (le cas échéant) et le montant "débit" ou "crédit".</w:t>
            </w:r>
          </w:p>
        </w:tc>
      </w:tr>
    </w:tbl>
    <w:p w:rsidR="00B94F6B" w:rsidRPr="00F6293C" w:rsidRDefault="00B94F6B" w:rsidP="00B94F6B">
      <w:pPr>
        <w:rPr>
          <w:b/>
          <w:color w:val="auto"/>
        </w:rPr>
      </w:pPr>
    </w:p>
    <w:tbl>
      <w:tblPr>
        <w:tblStyle w:val="Grilledutableau"/>
        <w:tblW w:w="10136" w:type="dxa"/>
        <w:jc w:val="center"/>
        <w:tblLook w:val="01E0" w:firstRow="1" w:lastRow="1" w:firstColumn="1" w:lastColumn="1" w:noHBand="0" w:noVBand="0"/>
      </w:tblPr>
      <w:tblGrid>
        <w:gridCol w:w="10136"/>
      </w:tblGrid>
      <w:tr w:rsidR="00B94F6B" w:rsidRPr="00F6293C" w:rsidTr="00DF1B31">
        <w:trPr>
          <w:jc w:val="center"/>
        </w:trPr>
        <w:tc>
          <w:tcPr>
            <w:tcW w:w="10136" w:type="dxa"/>
          </w:tcPr>
          <w:p w:rsidR="002970EA" w:rsidRDefault="00B94F6B" w:rsidP="00673C97">
            <w:pPr>
              <w:rPr>
                <w:b/>
                <w:color w:val="auto"/>
              </w:rPr>
            </w:pPr>
            <w:r w:rsidRPr="00F6293C">
              <w:rPr>
                <w:b/>
                <w:color w:val="auto"/>
              </w:rPr>
              <w:t>Si le texte du sujet, de ses questions ou de ses annexes, vous conduit à formuler une ou plusieurs hypothèses, il vous est demandé de la (ou les) mentionner explicitement dans votre copie.</w:t>
            </w:r>
          </w:p>
          <w:p w:rsidR="00B94F6B" w:rsidRPr="002970EA" w:rsidRDefault="002970EA" w:rsidP="002970EA">
            <w:pPr>
              <w:tabs>
                <w:tab w:val="left" w:pos="8089"/>
              </w:tabs>
            </w:pPr>
            <w:r>
              <w:tab/>
            </w:r>
          </w:p>
        </w:tc>
      </w:tr>
    </w:tbl>
    <w:p w:rsidR="00DD0864" w:rsidRPr="00F6293C" w:rsidRDefault="00DD0864" w:rsidP="00DD0864">
      <w:pPr>
        <w:pStyle w:val="para1"/>
        <w:rPr>
          <w:rFonts w:ascii="Times New Roman" w:hAnsi="Times New Roman" w:cs="Times New Roman"/>
          <w:sz w:val="28"/>
          <w:szCs w:val="28"/>
        </w:rPr>
      </w:pPr>
      <w:r w:rsidRPr="00F6293C">
        <w:rPr>
          <w:rFonts w:ascii="Times New Roman" w:hAnsi="Times New Roman" w:cs="Times New Roman"/>
          <w:sz w:val="28"/>
          <w:szCs w:val="28"/>
        </w:rPr>
        <w:lastRenderedPageBreak/>
        <w:t>Entreprise ACCEMODA</w:t>
      </w:r>
    </w:p>
    <w:p w:rsidR="00DD0864" w:rsidRPr="00F6293C" w:rsidRDefault="00DD0864" w:rsidP="00DD0864">
      <w:pPr>
        <w:pStyle w:val="para1"/>
        <w:rPr>
          <w:rFonts w:ascii="Times New Roman" w:hAnsi="Times New Roman" w:cs="Times New Roman"/>
        </w:rPr>
      </w:pPr>
    </w:p>
    <w:p w:rsidR="00DD0864" w:rsidRPr="00F6293C" w:rsidRDefault="00DD0864" w:rsidP="00DD0864">
      <w:pPr>
        <w:pStyle w:val="para1"/>
        <w:rPr>
          <w:rFonts w:ascii="Times New Roman" w:hAnsi="Times New Roman" w:cs="Times New Roman"/>
          <w:sz w:val="24"/>
        </w:rPr>
      </w:pPr>
      <w:r w:rsidRPr="00F6293C">
        <w:rPr>
          <w:rFonts w:ascii="Times New Roman" w:hAnsi="Times New Roman" w:cs="Times New Roman"/>
          <w:sz w:val="24"/>
        </w:rPr>
        <w:sym w:font="Wingdings" w:char="F0D8"/>
      </w:r>
      <w:r w:rsidRPr="00F6293C">
        <w:rPr>
          <w:rFonts w:ascii="Times New Roman" w:hAnsi="Times New Roman" w:cs="Times New Roman"/>
          <w:sz w:val="24"/>
        </w:rPr>
        <w:t xml:space="preserve"> Présentation de l’entreprise</w:t>
      </w:r>
    </w:p>
    <w:p w:rsidR="00DD0864" w:rsidRPr="00F6293C" w:rsidRDefault="00DD0864" w:rsidP="00DD0864">
      <w:pPr>
        <w:rPr>
          <w:color w:val="auto"/>
        </w:rPr>
      </w:pPr>
    </w:p>
    <w:p w:rsidR="00DD0864" w:rsidRPr="00F6293C" w:rsidRDefault="00DD0864" w:rsidP="002C721B">
      <w:pPr>
        <w:rPr>
          <w:color w:val="auto"/>
          <w:szCs w:val="22"/>
        </w:rPr>
      </w:pPr>
      <w:r w:rsidRPr="00F6293C">
        <w:rPr>
          <w:color w:val="auto"/>
          <w:szCs w:val="22"/>
        </w:rPr>
        <w:t xml:space="preserve">La SARL ACCEMODA a été créée en région lyonnaise par deux </w:t>
      </w:r>
      <w:r w:rsidR="00CB0670" w:rsidRPr="00F6293C">
        <w:rPr>
          <w:color w:val="auto"/>
          <w:szCs w:val="22"/>
        </w:rPr>
        <w:t>membres de la famille Vincenzi</w:t>
      </w:r>
      <w:r w:rsidRPr="00F6293C">
        <w:rPr>
          <w:color w:val="auto"/>
          <w:szCs w:val="22"/>
        </w:rPr>
        <w:t xml:space="preserve"> en 1975. Le capital de 150</w:t>
      </w:r>
      <w:r w:rsidR="00851A3C" w:rsidRPr="00F6293C">
        <w:rPr>
          <w:color w:val="auto"/>
          <w:szCs w:val="22"/>
        </w:rPr>
        <w:t> </w:t>
      </w:r>
      <w:r w:rsidRPr="00F6293C">
        <w:rPr>
          <w:color w:val="auto"/>
          <w:szCs w:val="22"/>
        </w:rPr>
        <w:t>000</w:t>
      </w:r>
      <w:r w:rsidR="00851A3C" w:rsidRPr="00F6293C">
        <w:rPr>
          <w:color w:val="auto"/>
          <w:szCs w:val="22"/>
        </w:rPr>
        <w:t> </w:t>
      </w:r>
      <w:r w:rsidRPr="00F6293C">
        <w:rPr>
          <w:color w:val="auto"/>
          <w:szCs w:val="22"/>
        </w:rPr>
        <w:t xml:space="preserve">€ est encore aujourd’hui </w:t>
      </w:r>
      <w:r w:rsidR="006F4385" w:rsidRPr="00F6293C">
        <w:rPr>
          <w:color w:val="auto"/>
          <w:szCs w:val="22"/>
        </w:rPr>
        <w:t xml:space="preserve">entièrement </w:t>
      </w:r>
      <w:r w:rsidRPr="00F6293C">
        <w:rPr>
          <w:color w:val="auto"/>
          <w:szCs w:val="22"/>
        </w:rPr>
        <w:t xml:space="preserve">détenu par </w:t>
      </w:r>
      <w:r w:rsidR="00CB0670" w:rsidRPr="00F6293C">
        <w:rPr>
          <w:color w:val="auto"/>
          <w:szCs w:val="22"/>
        </w:rPr>
        <w:t>la famille</w:t>
      </w:r>
      <w:r w:rsidRPr="00F6293C">
        <w:rPr>
          <w:color w:val="auto"/>
          <w:szCs w:val="22"/>
        </w:rPr>
        <w:t xml:space="preserve"> Vincenzi.</w:t>
      </w:r>
    </w:p>
    <w:p w:rsidR="00DD0864" w:rsidRPr="00F6293C" w:rsidRDefault="00DD0864" w:rsidP="005C79C2">
      <w:pPr>
        <w:pStyle w:val="Paragraphedeliste"/>
        <w:ind w:left="0"/>
        <w:rPr>
          <w:rFonts w:ascii="Times New Roman" w:hAnsi="Times New Roman" w:cs="Times New Roman"/>
          <w:sz w:val="22"/>
        </w:rPr>
      </w:pPr>
      <w:r w:rsidRPr="00F6293C">
        <w:rPr>
          <w:rFonts w:ascii="Times New Roman" w:hAnsi="Times New Roman" w:cs="Times New Roman"/>
          <w:sz w:val="22"/>
        </w:rPr>
        <w:t>La SARL est spécialisée dans la confection et le négoce d’accessoires de mode pour hommes (cravates, nœuds papillon et écharpes) et femmes (foulards et écharpes). ACCEMODA travaille avec certaines maisons de Haute Couture françaises en raison de la qualité de ses soieries.</w:t>
      </w:r>
    </w:p>
    <w:p w:rsidR="00DD0864" w:rsidRPr="00F6293C" w:rsidRDefault="00DD0864" w:rsidP="005C79C2">
      <w:pPr>
        <w:pStyle w:val="Paragraphedeliste"/>
        <w:ind w:left="0"/>
        <w:rPr>
          <w:rFonts w:ascii="Times New Roman" w:hAnsi="Times New Roman" w:cs="Times New Roman"/>
          <w:sz w:val="22"/>
        </w:rPr>
      </w:pPr>
    </w:p>
    <w:p w:rsidR="00DD0864" w:rsidRPr="00F6293C" w:rsidRDefault="00DD0864" w:rsidP="002C721B">
      <w:pPr>
        <w:rPr>
          <w:color w:val="auto"/>
          <w:szCs w:val="22"/>
        </w:rPr>
      </w:pPr>
      <w:r w:rsidRPr="00F6293C">
        <w:rPr>
          <w:color w:val="auto"/>
          <w:szCs w:val="22"/>
        </w:rPr>
        <w:t>En 2016, elle a réalisé un chiffre d’affaires de 1 590</w:t>
      </w:r>
      <w:r w:rsidR="009E087B" w:rsidRPr="00F6293C">
        <w:rPr>
          <w:color w:val="auto"/>
          <w:szCs w:val="22"/>
        </w:rPr>
        <w:t xml:space="preserve"> 000 </w:t>
      </w:r>
      <w:r w:rsidRPr="00F6293C">
        <w:rPr>
          <w:color w:val="auto"/>
          <w:szCs w:val="22"/>
        </w:rPr>
        <w:t>€ HT et emploie 11 salariés.</w:t>
      </w:r>
    </w:p>
    <w:p w:rsidR="00DD0864" w:rsidRPr="00F6293C" w:rsidRDefault="00DD0864" w:rsidP="005C79C2">
      <w:pPr>
        <w:rPr>
          <w:color w:val="auto"/>
        </w:rPr>
      </w:pPr>
    </w:p>
    <w:p w:rsidR="005C79C2" w:rsidRPr="00F6293C" w:rsidRDefault="005C79C2" w:rsidP="005C79C2">
      <w:pPr>
        <w:pStyle w:val="para1"/>
        <w:rPr>
          <w:rFonts w:ascii="Times New Roman" w:hAnsi="Times New Roman" w:cs="Times New Roman"/>
          <w:sz w:val="24"/>
        </w:rPr>
      </w:pPr>
      <w:r w:rsidRPr="00F6293C">
        <w:rPr>
          <w:rFonts w:ascii="Times New Roman" w:hAnsi="Times New Roman" w:cs="Times New Roman"/>
          <w:sz w:val="24"/>
        </w:rPr>
        <w:sym w:font="Wingdings" w:char="F0D8"/>
      </w:r>
      <w:r w:rsidRPr="00F6293C">
        <w:rPr>
          <w:rFonts w:ascii="Times New Roman" w:hAnsi="Times New Roman" w:cs="Times New Roman"/>
          <w:sz w:val="24"/>
        </w:rPr>
        <w:t xml:space="preserve"> Organigramme de l’entreprise</w:t>
      </w:r>
    </w:p>
    <w:p w:rsidR="005C79C2" w:rsidRPr="00F6293C" w:rsidRDefault="005C79C2" w:rsidP="005C79C2">
      <w:pPr>
        <w:rPr>
          <w:color w:val="auto"/>
        </w:rPr>
      </w:pPr>
    </w:p>
    <w:p w:rsidR="005C79C2" w:rsidRPr="00F6293C" w:rsidRDefault="00AC169A" w:rsidP="00AC169A">
      <w:pPr>
        <w:ind w:left="284"/>
        <w:rPr>
          <w:color w:val="auto"/>
        </w:rPr>
      </w:pPr>
      <w:r w:rsidRPr="00F6293C">
        <w:rPr>
          <w:noProof/>
          <w:color w:val="auto"/>
        </w:rPr>
        <w:drawing>
          <wp:inline distT="0" distB="0" distL="0" distR="0" wp14:anchorId="2459B709" wp14:editId="20CF9D2D">
            <wp:extent cx="5702060" cy="2260121"/>
            <wp:effectExtent l="38100" t="0" r="0" b="0"/>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554C32" w:rsidRPr="00F6293C" w:rsidRDefault="00EC3365" w:rsidP="001F30FD">
      <w:pPr>
        <w:jc w:val="right"/>
        <w:rPr>
          <w:i/>
          <w:color w:val="auto"/>
        </w:rPr>
      </w:pPr>
      <w:bookmarkStart w:id="1" w:name="_MON_1523273490"/>
      <w:bookmarkEnd w:id="1"/>
      <w:r w:rsidRPr="00F6293C">
        <w:rPr>
          <w:i/>
          <w:color w:val="auto"/>
        </w:rPr>
        <w:t>VRP : Voyageur Représentant Placier (commercial</w:t>
      </w:r>
      <w:r w:rsidR="001F30FD" w:rsidRPr="00F6293C">
        <w:rPr>
          <w:i/>
          <w:color w:val="auto"/>
        </w:rPr>
        <w:t xml:space="preserve"> exclusif de l’entreprise</w:t>
      </w:r>
      <w:r w:rsidRPr="00F6293C">
        <w:rPr>
          <w:i/>
          <w:color w:val="auto"/>
        </w:rPr>
        <w:t>)</w:t>
      </w:r>
    </w:p>
    <w:p w:rsidR="00EC3365" w:rsidRPr="00F6293C" w:rsidRDefault="00EC3365" w:rsidP="009E087B">
      <w:pPr>
        <w:pStyle w:val="para1"/>
        <w:rPr>
          <w:rFonts w:ascii="Times New Roman" w:hAnsi="Times New Roman" w:cs="Times New Roman"/>
          <w:szCs w:val="24"/>
        </w:rPr>
      </w:pPr>
    </w:p>
    <w:p w:rsidR="00976AA4" w:rsidRPr="00F6293C" w:rsidRDefault="00976AA4" w:rsidP="009E087B">
      <w:pPr>
        <w:pStyle w:val="para1"/>
        <w:rPr>
          <w:rFonts w:ascii="Times New Roman" w:hAnsi="Times New Roman" w:cs="Times New Roman"/>
          <w:szCs w:val="24"/>
        </w:rPr>
      </w:pPr>
    </w:p>
    <w:p w:rsidR="00DD0864" w:rsidRPr="00F6293C" w:rsidRDefault="00DD0864" w:rsidP="009E087B">
      <w:pPr>
        <w:pStyle w:val="para1"/>
        <w:rPr>
          <w:rFonts w:ascii="Times New Roman" w:hAnsi="Times New Roman" w:cs="Times New Roman"/>
          <w:szCs w:val="24"/>
        </w:rPr>
      </w:pPr>
      <w:r w:rsidRPr="00F6293C">
        <w:rPr>
          <w:rFonts w:ascii="Times New Roman" w:hAnsi="Times New Roman" w:cs="Times New Roman"/>
          <w:szCs w:val="24"/>
        </w:rPr>
        <w:sym w:font="Wingdings" w:char="F0D8"/>
      </w:r>
      <w:r w:rsidR="00976AA4" w:rsidRPr="00F6293C">
        <w:rPr>
          <w:rFonts w:ascii="Times New Roman" w:hAnsi="Times New Roman" w:cs="Times New Roman"/>
          <w:szCs w:val="24"/>
        </w:rPr>
        <w:t xml:space="preserve"> </w:t>
      </w:r>
      <w:r w:rsidR="00554C32" w:rsidRPr="00F6293C">
        <w:rPr>
          <w:rFonts w:ascii="Times New Roman" w:hAnsi="Times New Roman" w:cs="Times New Roman"/>
          <w:szCs w:val="24"/>
        </w:rPr>
        <w:t xml:space="preserve">Présentation des activités </w:t>
      </w:r>
      <w:r w:rsidRPr="00F6293C">
        <w:rPr>
          <w:rFonts w:ascii="Times New Roman" w:hAnsi="Times New Roman" w:cs="Times New Roman"/>
          <w:szCs w:val="24"/>
        </w:rPr>
        <w:t>de</w:t>
      </w:r>
      <w:r w:rsidR="00976AA4" w:rsidRPr="00F6293C">
        <w:rPr>
          <w:rFonts w:ascii="Times New Roman" w:hAnsi="Times New Roman" w:cs="Times New Roman"/>
          <w:szCs w:val="24"/>
        </w:rPr>
        <w:t xml:space="preserve"> </w:t>
      </w:r>
      <w:r w:rsidRPr="00F6293C">
        <w:rPr>
          <w:rFonts w:ascii="Times New Roman" w:hAnsi="Times New Roman" w:cs="Times New Roman"/>
          <w:szCs w:val="24"/>
        </w:rPr>
        <w:t>production</w:t>
      </w:r>
      <w:r w:rsidR="00554C32" w:rsidRPr="00F6293C">
        <w:rPr>
          <w:rFonts w:ascii="Times New Roman" w:hAnsi="Times New Roman" w:cs="Times New Roman"/>
          <w:szCs w:val="24"/>
        </w:rPr>
        <w:t xml:space="preserve"> et d</w:t>
      </w:r>
      <w:r w:rsidR="007F3184" w:rsidRPr="00F6293C">
        <w:rPr>
          <w:rFonts w:ascii="Times New Roman" w:hAnsi="Times New Roman" w:cs="Times New Roman"/>
          <w:szCs w:val="24"/>
        </w:rPr>
        <w:t>e</w:t>
      </w:r>
      <w:r w:rsidR="00554C32" w:rsidRPr="00F6293C">
        <w:rPr>
          <w:rFonts w:ascii="Times New Roman" w:hAnsi="Times New Roman" w:cs="Times New Roman"/>
          <w:szCs w:val="24"/>
        </w:rPr>
        <w:t xml:space="preserve"> négoce</w:t>
      </w:r>
    </w:p>
    <w:p w:rsidR="005C79C2" w:rsidRPr="00F6293C" w:rsidRDefault="005C79C2" w:rsidP="009E087B">
      <w:pPr>
        <w:rPr>
          <w:b/>
          <w:color w:val="auto"/>
        </w:rPr>
      </w:pPr>
    </w:p>
    <w:p w:rsidR="00DD0864" w:rsidRPr="00F6293C" w:rsidRDefault="00976AA4" w:rsidP="009E087B">
      <w:pPr>
        <w:rPr>
          <w:b/>
          <w:color w:val="auto"/>
          <w:szCs w:val="22"/>
        </w:rPr>
      </w:pPr>
      <w:r w:rsidRPr="00F6293C">
        <w:rPr>
          <w:color w:val="auto"/>
          <w:szCs w:val="22"/>
        </w:rPr>
        <w:t xml:space="preserve">Pour l’activité de production, </w:t>
      </w:r>
      <w:r w:rsidR="00554C32" w:rsidRPr="00F6293C">
        <w:rPr>
          <w:color w:val="auto"/>
          <w:szCs w:val="22"/>
        </w:rPr>
        <w:t>ACCEMODA fait réaliser la fabricati</w:t>
      </w:r>
      <w:r w:rsidRPr="00F6293C">
        <w:rPr>
          <w:color w:val="auto"/>
          <w:szCs w:val="22"/>
        </w:rPr>
        <w:t xml:space="preserve">on des articles exclusifs </w:t>
      </w:r>
      <w:r w:rsidR="00554C32" w:rsidRPr="00F6293C">
        <w:rPr>
          <w:color w:val="auto"/>
          <w:szCs w:val="22"/>
        </w:rPr>
        <w:t>par des ateliers indépendants</w:t>
      </w:r>
      <w:r w:rsidRPr="00F6293C">
        <w:rPr>
          <w:color w:val="auto"/>
          <w:szCs w:val="22"/>
        </w:rPr>
        <w:t>. E</w:t>
      </w:r>
      <w:r w:rsidR="00554C32" w:rsidRPr="00F6293C">
        <w:rPr>
          <w:color w:val="auto"/>
          <w:szCs w:val="22"/>
        </w:rPr>
        <w:t>lle</w:t>
      </w:r>
      <w:r w:rsidRPr="00F6293C">
        <w:rPr>
          <w:color w:val="auto"/>
          <w:szCs w:val="22"/>
        </w:rPr>
        <w:t xml:space="preserve"> les</w:t>
      </w:r>
      <w:r w:rsidR="00554C32" w:rsidRPr="00F6293C">
        <w:rPr>
          <w:color w:val="auto"/>
          <w:szCs w:val="22"/>
        </w:rPr>
        <w:t xml:space="preserve"> revend auprès de grands magasins et de petits détaillants français et internationaux.</w:t>
      </w:r>
      <w:r w:rsidRPr="00F6293C">
        <w:rPr>
          <w:b/>
          <w:color w:val="auto"/>
          <w:szCs w:val="22"/>
        </w:rPr>
        <w:t xml:space="preserve"> </w:t>
      </w:r>
      <w:r w:rsidRPr="00F6293C">
        <w:rPr>
          <w:color w:val="auto"/>
          <w:szCs w:val="22"/>
        </w:rPr>
        <w:t xml:space="preserve">Ainsi, </w:t>
      </w:r>
      <w:r w:rsidR="00DD0864" w:rsidRPr="00F6293C">
        <w:rPr>
          <w:color w:val="auto"/>
        </w:rPr>
        <w:t xml:space="preserve">le processus de fabrication des articles </w:t>
      </w:r>
      <w:r w:rsidR="00554C32" w:rsidRPr="00F6293C">
        <w:rPr>
          <w:color w:val="auto"/>
        </w:rPr>
        <w:t xml:space="preserve">exclusifs </w:t>
      </w:r>
      <w:r w:rsidR="00DD0864" w:rsidRPr="00F6293C">
        <w:rPr>
          <w:color w:val="auto"/>
        </w:rPr>
        <w:t>de collection</w:t>
      </w:r>
      <w:r w:rsidR="00554C32" w:rsidRPr="00F6293C">
        <w:rPr>
          <w:color w:val="auto"/>
        </w:rPr>
        <w:t xml:space="preserve"> homme ou femme</w:t>
      </w:r>
      <w:r w:rsidR="00DD0864" w:rsidRPr="00F6293C">
        <w:rPr>
          <w:color w:val="auto"/>
        </w:rPr>
        <w:t xml:space="preserve"> est le suivant :</w:t>
      </w:r>
    </w:p>
    <w:p w:rsidR="00DD0864" w:rsidRPr="00F6293C" w:rsidRDefault="00DD0864" w:rsidP="009E087B">
      <w:pPr>
        <w:rPr>
          <w:color w:val="auto"/>
        </w:rPr>
      </w:pPr>
    </w:p>
    <w:p w:rsidR="00DD0864" w:rsidRPr="00F6293C" w:rsidRDefault="00DD0864" w:rsidP="009E087B">
      <w:pPr>
        <w:ind w:left="567"/>
        <w:rPr>
          <w:color w:val="auto"/>
        </w:rPr>
      </w:pPr>
      <w:r w:rsidRPr="00F6293C">
        <w:rPr>
          <w:color w:val="auto"/>
        </w:rPr>
        <w:sym w:font="Wingdings" w:char="F0E8"/>
      </w:r>
      <w:r w:rsidR="00CF4693" w:rsidRPr="00F6293C">
        <w:rPr>
          <w:color w:val="auto"/>
        </w:rPr>
        <w:t xml:space="preserve"> a</w:t>
      </w:r>
      <w:r w:rsidRPr="00F6293C">
        <w:rPr>
          <w:color w:val="auto"/>
        </w:rPr>
        <w:t>chat de dessins à des stylistes indépendants français</w:t>
      </w:r>
      <w:r w:rsidR="00CF4693" w:rsidRPr="00F6293C">
        <w:rPr>
          <w:color w:val="auto"/>
        </w:rPr>
        <w:t>,</w:t>
      </w:r>
    </w:p>
    <w:p w:rsidR="00DD0864" w:rsidRPr="00F6293C" w:rsidRDefault="00DD0864" w:rsidP="009E087B">
      <w:pPr>
        <w:ind w:left="567"/>
        <w:rPr>
          <w:color w:val="auto"/>
        </w:rPr>
      </w:pPr>
      <w:r w:rsidRPr="00F6293C">
        <w:rPr>
          <w:color w:val="auto"/>
        </w:rPr>
        <w:sym w:font="Wingdings" w:char="F0E8"/>
      </w:r>
      <w:r w:rsidR="00CF4693" w:rsidRPr="00F6293C">
        <w:rPr>
          <w:color w:val="auto"/>
        </w:rPr>
        <w:t xml:space="preserve"> a</w:t>
      </w:r>
      <w:r w:rsidRPr="00F6293C">
        <w:rPr>
          <w:color w:val="auto"/>
        </w:rPr>
        <w:t>chat de</w:t>
      </w:r>
      <w:r w:rsidR="00CF4693" w:rsidRPr="00F6293C">
        <w:rPr>
          <w:color w:val="auto"/>
        </w:rPr>
        <w:t xml:space="preserve"> la soie brute (écrue) en Chine,</w:t>
      </w:r>
    </w:p>
    <w:p w:rsidR="00DD0864" w:rsidRPr="00F6293C" w:rsidRDefault="00DD0864" w:rsidP="009E087B">
      <w:pPr>
        <w:ind w:left="567"/>
        <w:rPr>
          <w:color w:val="auto"/>
        </w:rPr>
      </w:pPr>
      <w:r w:rsidRPr="00F6293C">
        <w:rPr>
          <w:color w:val="auto"/>
        </w:rPr>
        <w:sym w:font="Wingdings" w:char="F0E8"/>
      </w:r>
      <w:r w:rsidR="00CF4693" w:rsidRPr="00F6293C">
        <w:rPr>
          <w:color w:val="auto"/>
        </w:rPr>
        <w:t xml:space="preserve"> i</w:t>
      </w:r>
      <w:r w:rsidRPr="00F6293C">
        <w:rPr>
          <w:color w:val="auto"/>
        </w:rPr>
        <w:t>mpression de la soie et finition (découpage, ourlage,</w:t>
      </w:r>
      <w:r w:rsidR="00BA3B29" w:rsidRPr="00F6293C">
        <w:rPr>
          <w:color w:val="auto"/>
        </w:rPr>
        <w:t xml:space="preserve"> </w:t>
      </w:r>
      <w:r w:rsidR="00F96BD8" w:rsidRPr="00F6293C">
        <w:rPr>
          <w:color w:val="auto"/>
        </w:rPr>
        <w:t>…) par</w:t>
      </w:r>
      <w:r w:rsidRPr="00F6293C">
        <w:rPr>
          <w:color w:val="auto"/>
        </w:rPr>
        <w:t xml:space="preserve"> de petits ateliers extérieurs</w:t>
      </w:r>
      <w:r w:rsidR="00F96BD8" w:rsidRPr="00F6293C">
        <w:rPr>
          <w:color w:val="auto"/>
        </w:rPr>
        <w:t>.</w:t>
      </w:r>
    </w:p>
    <w:p w:rsidR="00DD0864" w:rsidRPr="00F6293C" w:rsidRDefault="00DD0864" w:rsidP="009E087B">
      <w:pPr>
        <w:ind w:left="567"/>
        <w:rPr>
          <w:color w:val="auto"/>
        </w:rPr>
      </w:pPr>
    </w:p>
    <w:p w:rsidR="00DD0864" w:rsidRPr="00F6293C" w:rsidRDefault="00DD0864" w:rsidP="009E087B">
      <w:pPr>
        <w:rPr>
          <w:color w:val="auto"/>
        </w:rPr>
      </w:pPr>
      <w:r w:rsidRPr="00F6293C">
        <w:rPr>
          <w:color w:val="auto"/>
        </w:rPr>
        <w:t>L’ensemble</w:t>
      </w:r>
      <w:r w:rsidR="005C79C2" w:rsidRPr="00F6293C">
        <w:rPr>
          <w:color w:val="auto"/>
        </w:rPr>
        <w:t xml:space="preserve"> des collections est renouvelé</w:t>
      </w:r>
      <w:r w:rsidRPr="00F6293C">
        <w:rPr>
          <w:color w:val="auto"/>
        </w:rPr>
        <w:t xml:space="preserve"> tous les ans.</w:t>
      </w:r>
    </w:p>
    <w:p w:rsidR="00554C32" w:rsidRPr="00F6293C" w:rsidRDefault="00554C32" w:rsidP="009E087B">
      <w:pPr>
        <w:rPr>
          <w:color w:val="auto"/>
        </w:rPr>
      </w:pPr>
    </w:p>
    <w:p w:rsidR="00976AA4" w:rsidRPr="00F6293C" w:rsidRDefault="00976AA4" w:rsidP="009E087B">
      <w:pPr>
        <w:rPr>
          <w:color w:val="auto"/>
        </w:rPr>
      </w:pPr>
    </w:p>
    <w:p w:rsidR="00554C32" w:rsidRPr="00F6293C" w:rsidRDefault="00976AA4" w:rsidP="00554C32">
      <w:pPr>
        <w:pStyle w:val="Paragraphedeliste"/>
        <w:ind w:left="0"/>
        <w:rPr>
          <w:rFonts w:ascii="Times New Roman" w:hAnsi="Times New Roman" w:cs="Times New Roman"/>
          <w:sz w:val="22"/>
        </w:rPr>
      </w:pPr>
      <w:r w:rsidRPr="00F6293C">
        <w:rPr>
          <w:rFonts w:ascii="Times New Roman" w:hAnsi="Times New Roman" w:cs="Times New Roman"/>
          <w:sz w:val="22"/>
        </w:rPr>
        <w:t>Pour l’activité de négoce,</w:t>
      </w:r>
      <w:r w:rsidR="00554C32" w:rsidRPr="00F6293C">
        <w:rPr>
          <w:rFonts w:ascii="Times New Roman" w:hAnsi="Times New Roman" w:cs="Times New Roman"/>
          <w:sz w:val="22"/>
        </w:rPr>
        <w:t xml:space="preserve"> elle achète pour la revente certains accessoires de mode</w:t>
      </w:r>
      <w:r w:rsidRPr="00F6293C">
        <w:rPr>
          <w:rFonts w:ascii="Times New Roman" w:hAnsi="Times New Roman" w:cs="Times New Roman"/>
          <w:sz w:val="22"/>
        </w:rPr>
        <w:t xml:space="preserve"> qui viennent compléter ses collections</w:t>
      </w:r>
      <w:r w:rsidR="00554C32" w:rsidRPr="00F6293C">
        <w:rPr>
          <w:rFonts w:ascii="Times New Roman" w:hAnsi="Times New Roman" w:cs="Times New Roman"/>
          <w:sz w:val="22"/>
        </w:rPr>
        <w:t>. Ainsi, l’entreprise ACCEMODA propose des foulards et cravates qu’elle achète directement auprès de fournisseurs réguliers italiens</w:t>
      </w:r>
      <w:r w:rsidR="00DF1B31">
        <w:rPr>
          <w:rFonts w:ascii="Times New Roman" w:hAnsi="Times New Roman" w:cs="Times New Roman"/>
          <w:sz w:val="22"/>
        </w:rPr>
        <w:t xml:space="preserve"> plusieurs mois avant la saison</w:t>
      </w:r>
      <w:r w:rsidR="00554C32" w:rsidRPr="00F6293C">
        <w:rPr>
          <w:rFonts w:ascii="Times New Roman" w:hAnsi="Times New Roman" w:cs="Times New Roman"/>
          <w:sz w:val="22"/>
        </w:rPr>
        <w:t>.</w:t>
      </w:r>
    </w:p>
    <w:p w:rsidR="00554C32" w:rsidRPr="00F6293C" w:rsidRDefault="00554C32" w:rsidP="009E087B">
      <w:pPr>
        <w:rPr>
          <w:color w:val="auto"/>
        </w:rPr>
      </w:pPr>
    </w:p>
    <w:p w:rsidR="00EE0E11" w:rsidRPr="00F6293C" w:rsidRDefault="00EE0E11" w:rsidP="00DD0864">
      <w:pPr>
        <w:pStyle w:val="para1"/>
      </w:pPr>
    </w:p>
    <w:p w:rsidR="00D25B71" w:rsidRPr="00F6293C" w:rsidRDefault="00D25B71">
      <w:pPr>
        <w:jc w:val="left"/>
        <w:rPr>
          <w:rFonts w:eastAsiaTheme="minorHAnsi"/>
          <w:b/>
          <w:smallCaps/>
          <w:color w:val="auto"/>
          <w:lang w:eastAsia="en-US"/>
        </w:rPr>
      </w:pPr>
      <w:r w:rsidRPr="00F6293C">
        <w:rPr>
          <w:color w:val="auto"/>
        </w:rPr>
        <w:br w:type="page"/>
      </w:r>
    </w:p>
    <w:p w:rsidR="00DD0864" w:rsidRPr="00F6293C" w:rsidRDefault="00DD0864" w:rsidP="00DD0864">
      <w:pPr>
        <w:pStyle w:val="para1"/>
        <w:rPr>
          <w:rFonts w:ascii="Times New Roman" w:hAnsi="Times New Roman" w:cs="Times New Roman"/>
          <w:szCs w:val="24"/>
        </w:rPr>
      </w:pPr>
      <w:r w:rsidRPr="00F6293C">
        <w:rPr>
          <w:rFonts w:ascii="Times New Roman" w:hAnsi="Times New Roman" w:cs="Times New Roman"/>
          <w:szCs w:val="24"/>
        </w:rPr>
        <w:lastRenderedPageBreak/>
        <w:sym w:font="Wingdings" w:char="F0D8"/>
      </w:r>
      <w:r w:rsidRPr="00F6293C">
        <w:rPr>
          <w:rFonts w:ascii="Times New Roman" w:hAnsi="Times New Roman" w:cs="Times New Roman"/>
          <w:szCs w:val="24"/>
        </w:rPr>
        <w:t xml:space="preserve"> Organisation comptable </w:t>
      </w:r>
    </w:p>
    <w:p w:rsidR="00DD0864" w:rsidRPr="00F6293C" w:rsidRDefault="00DD0864" w:rsidP="00DD0864">
      <w:pPr>
        <w:pStyle w:val="para1"/>
        <w:rPr>
          <w:rFonts w:ascii="Times New Roman" w:hAnsi="Times New Roman" w:cs="Times New Roman"/>
          <w:szCs w:val="24"/>
        </w:rPr>
      </w:pPr>
    </w:p>
    <w:p w:rsidR="004B7EF1" w:rsidRPr="00F6293C" w:rsidRDefault="00DD0864" w:rsidP="00EE0E11">
      <w:pPr>
        <w:rPr>
          <w:color w:val="auto"/>
        </w:rPr>
      </w:pPr>
      <w:r w:rsidRPr="00F6293C">
        <w:rPr>
          <w:color w:val="auto"/>
        </w:rPr>
        <w:t xml:space="preserve">En ce qui concerne la TVA, l’entreprise est soumise au régime normal d’imposition. </w:t>
      </w:r>
      <w:r w:rsidR="004B7EF1" w:rsidRPr="00F6293C">
        <w:rPr>
          <w:color w:val="auto"/>
        </w:rPr>
        <w:t>La TVA déductible sur les achats de services auprès des fournisseurs n’ayant pas opté sur les débits est comptabilisée dans un compte d’attente au moment de la réception de la facture. Ce compte est soldé au moment du règlement.</w:t>
      </w:r>
    </w:p>
    <w:p w:rsidR="004B7EF1" w:rsidRPr="00F6293C" w:rsidRDefault="004B7EF1" w:rsidP="00EE0E11">
      <w:pPr>
        <w:rPr>
          <w:color w:val="auto"/>
        </w:rPr>
      </w:pPr>
    </w:p>
    <w:p w:rsidR="00DD0864" w:rsidRPr="00F6293C" w:rsidRDefault="00DD0864" w:rsidP="00EE0E11">
      <w:pPr>
        <w:rPr>
          <w:color w:val="auto"/>
        </w:rPr>
      </w:pPr>
      <w:r w:rsidRPr="00F6293C">
        <w:rPr>
          <w:color w:val="auto"/>
        </w:rPr>
        <w:t>Elle est soumise à l’IS pour l’imposition de ses bénéfices et peut bé</w:t>
      </w:r>
      <w:r w:rsidR="00894756" w:rsidRPr="00F6293C">
        <w:rPr>
          <w:color w:val="auto"/>
        </w:rPr>
        <w:t>néficier du taux réduit réservé</w:t>
      </w:r>
      <w:r w:rsidRPr="00F6293C">
        <w:rPr>
          <w:color w:val="auto"/>
        </w:rPr>
        <w:t xml:space="preserve"> aux PME.</w:t>
      </w:r>
    </w:p>
    <w:p w:rsidR="00B93E57" w:rsidRPr="00F6293C" w:rsidRDefault="00B93E57" w:rsidP="00EE0E11">
      <w:pPr>
        <w:rPr>
          <w:color w:val="auto"/>
        </w:rPr>
      </w:pPr>
    </w:p>
    <w:p w:rsidR="00DD0864" w:rsidRPr="00F6293C" w:rsidRDefault="00D23E9D" w:rsidP="00EE0E11">
      <w:pPr>
        <w:rPr>
          <w:color w:val="auto"/>
        </w:rPr>
      </w:pPr>
      <w:r w:rsidRPr="00F6293C">
        <w:rPr>
          <w:color w:val="auto"/>
        </w:rPr>
        <w:t>Dominique B</w:t>
      </w:r>
      <w:r w:rsidR="00A02C61" w:rsidRPr="00F6293C">
        <w:rPr>
          <w:color w:val="auto"/>
        </w:rPr>
        <w:t>londeau</w:t>
      </w:r>
      <w:r w:rsidRPr="00F6293C">
        <w:rPr>
          <w:color w:val="auto"/>
        </w:rPr>
        <w:t xml:space="preserve"> est c</w:t>
      </w:r>
      <w:r w:rsidR="00DD0864" w:rsidRPr="00F6293C">
        <w:rPr>
          <w:color w:val="auto"/>
        </w:rPr>
        <w:t xml:space="preserve">omptable unique de l’entreprise. Un cabinet d’expertise comptable se charge des obligations sociales de la SARL et accompagne </w:t>
      </w:r>
      <w:r w:rsidR="004D7128" w:rsidRPr="00F6293C">
        <w:rPr>
          <w:color w:val="auto"/>
        </w:rPr>
        <w:t>Dominique</w:t>
      </w:r>
      <w:r w:rsidR="00DD0864" w:rsidRPr="00F6293C">
        <w:rPr>
          <w:color w:val="auto"/>
        </w:rPr>
        <w:t xml:space="preserve"> B</w:t>
      </w:r>
      <w:r w:rsidR="00A02C61" w:rsidRPr="00F6293C">
        <w:rPr>
          <w:color w:val="auto"/>
        </w:rPr>
        <w:t>londeau</w:t>
      </w:r>
      <w:r w:rsidR="00DD0864" w:rsidRPr="00F6293C">
        <w:rPr>
          <w:color w:val="auto"/>
        </w:rPr>
        <w:t xml:space="preserve"> pour certaines missions comptables comme par exemple la réalisation des documents de synthèse.</w:t>
      </w:r>
    </w:p>
    <w:p w:rsidR="004F13B9" w:rsidRPr="00F6293C" w:rsidRDefault="004F13B9" w:rsidP="00EE0E11">
      <w:pPr>
        <w:rPr>
          <w:color w:val="auto"/>
        </w:rPr>
      </w:pPr>
    </w:p>
    <w:p w:rsidR="00DD0864" w:rsidRPr="00F6293C" w:rsidRDefault="004D7128" w:rsidP="00EE0E11">
      <w:pPr>
        <w:rPr>
          <w:color w:val="auto"/>
        </w:rPr>
      </w:pPr>
      <w:r w:rsidRPr="00F6293C">
        <w:rPr>
          <w:color w:val="auto"/>
        </w:rPr>
        <w:t>Dominique</w:t>
      </w:r>
      <w:r w:rsidR="00DD0864" w:rsidRPr="00F6293C">
        <w:rPr>
          <w:color w:val="auto"/>
        </w:rPr>
        <w:t xml:space="preserve"> </w:t>
      </w:r>
      <w:r w:rsidR="00894756" w:rsidRPr="00F6293C">
        <w:rPr>
          <w:color w:val="auto"/>
        </w:rPr>
        <w:t>B</w:t>
      </w:r>
      <w:r w:rsidR="00A02C61" w:rsidRPr="00F6293C">
        <w:rPr>
          <w:color w:val="auto"/>
        </w:rPr>
        <w:t>londeau</w:t>
      </w:r>
      <w:r w:rsidR="00DD0864" w:rsidRPr="00F6293C">
        <w:rPr>
          <w:color w:val="auto"/>
        </w:rPr>
        <w:t xml:space="preserve"> </w:t>
      </w:r>
      <w:r w:rsidRPr="00F6293C">
        <w:rPr>
          <w:color w:val="auto"/>
        </w:rPr>
        <w:t>se charge</w:t>
      </w:r>
      <w:r w:rsidR="00DD0864" w:rsidRPr="00F6293C">
        <w:rPr>
          <w:color w:val="auto"/>
        </w:rPr>
        <w:t xml:space="preserve"> de facturer les clients, de contrôler et comptabiliser les différentes pièces, d’effectuer les déclarations fiscales (déclarations de TVA par exemple), d’enregistrer les écritures d’inventaire et de préparer les fiches pour que le cabinet puisse établir les bulletins de paie et les déclarations sociales. </w:t>
      </w:r>
      <w:r w:rsidRPr="00F6293C">
        <w:rPr>
          <w:color w:val="auto"/>
        </w:rPr>
        <w:t>U</w:t>
      </w:r>
      <w:r w:rsidR="00DD0864" w:rsidRPr="00F6293C">
        <w:rPr>
          <w:color w:val="auto"/>
        </w:rPr>
        <w:t xml:space="preserve">n PGI </w:t>
      </w:r>
      <w:r w:rsidRPr="00F6293C">
        <w:rPr>
          <w:color w:val="auto"/>
        </w:rPr>
        <w:t xml:space="preserve">est utilisé </w:t>
      </w:r>
      <w:r w:rsidR="00DD0864" w:rsidRPr="00F6293C">
        <w:rPr>
          <w:color w:val="auto"/>
        </w:rPr>
        <w:t>pour réaliser ces différents travaux.</w:t>
      </w:r>
    </w:p>
    <w:p w:rsidR="00D01A74" w:rsidRPr="00F6293C" w:rsidRDefault="00D01A74" w:rsidP="00EE0E11">
      <w:pPr>
        <w:rPr>
          <w:color w:val="auto"/>
        </w:rPr>
      </w:pPr>
    </w:p>
    <w:p w:rsidR="00D01A74" w:rsidRPr="00F6293C" w:rsidRDefault="00D01A74" w:rsidP="00EE0E11">
      <w:pPr>
        <w:rPr>
          <w:color w:val="auto"/>
        </w:rPr>
      </w:pPr>
      <w:r w:rsidRPr="00F6293C">
        <w:rPr>
          <w:color w:val="auto"/>
        </w:rPr>
        <w:t>Les opérations d’achats et de ventes sont traitées à l’aide du module de gestion commerciale. Les écritures comptables correspondantes sont automatiquement intégrées dans le module de comptabilité.</w:t>
      </w:r>
    </w:p>
    <w:p w:rsidR="00197569" w:rsidRPr="00F6293C" w:rsidRDefault="00197569" w:rsidP="00EE0E11">
      <w:pPr>
        <w:rPr>
          <w:color w:val="auto"/>
        </w:rPr>
      </w:pPr>
    </w:p>
    <w:p w:rsidR="00197569" w:rsidRPr="00F6293C" w:rsidRDefault="00EA6AE6" w:rsidP="00197569">
      <w:pPr>
        <w:rPr>
          <w:color w:val="auto"/>
        </w:rPr>
      </w:pPr>
      <w:r w:rsidRPr="00F6293C">
        <w:rPr>
          <w:color w:val="auto"/>
        </w:rPr>
        <w:t>Les frais accessoires d’achat et ceux figurant sur les factures d’acquisition d’immobilisations sont à comptabiliser en compte de charge par nature.</w:t>
      </w:r>
      <w:r w:rsidR="00673C97" w:rsidRPr="00F6293C">
        <w:rPr>
          <w:color w:val="auto"/>
        </w:rPr>
        <w:t xml:space="preserve"> </w:t>
      </w:r>
    </w:p>
    <w:p w:rsidR="00197569" w:rsidRPr="00F6293C" w:rsidRDefault="00197569" w:rsidP="00EE0E11">
      <w:pPr>
        <w:rPr>
          <w:color w:val="auto"/>
        </w:rPr>
      </w:pPr>
    </w:p>
    <w:p w:rsidR="00DD0864" w:rsidRPr="00F6293C" w:rsidRDefault="00DD0864" w:rsidP="00DD0864">
      <w:pPr>
        <w:rPr>
          <w:color w:val="auto"/>
        </w:rPr>
      </w:pPr>
    </w:p>
    <w:p w:rsidR="00DD0864" w:rsidRPr="00F6293C" w:rsidRDefault="00F5182D" w:rsidP="004F13B9">
      <w:pPr>
        <w:pStyle w:val="Paragraphedeliste"/>
        <w:numPr>
          <w:ilvl w:val="0"/>
          <w:numId w:val="22"/>
        </w:numPr>
        <w:ind w:left="851" w:hanging="284"/>
        <w:rPr>
          <w:rFonts w:ascii="Times New Roman" w:hAnsi="Times New Roman" w:cs="Times New Roman"/>
          <w:b/>
          <w:sz w:val="22"/>
        </w:rPr>
      </w:pPr>
      <w:r w:rsidRPr="00F6293C">
        <w:rPr>
          <w:rFonts w:ascii="Times New Roman" w:hAnsi="Times New Roman" w:cs="Times New Roman"/>
          <w:b/>
          <w:sz w:val="22"/>
        </w:rPr>
        <w:t>Journaux utilisés</w:t>
      </w:r>
    </w:p>
    <w:p w:rsidR="00DD0864" w:rsidRPr="00F6293C" w:rsidRDefault="00DD0864" w:rsidP="00DD0864">
      <w:pPr>
        <w:rPr>
          <w:color w:val="auto"/>
        </w:rPr>
      </w:pPr>
    </w:p>
    <w:p w:rsidR="00A02C61" w:rsidRPr="00F6293C" w:rsidRDefault="00036C39" w:rsidP="00DD0864">
      <w:pPr>
        <w:rPr>
          <w:color w:val="auto"/>
        </w:rPr>
      </w:pPr>
      <w:r w:rsidRPr="00F6293C">
        <w:rPr>
          <w:color w:val="auto"/>
        </w:rPr>
        <w:t xml:space="preserve">Les </w:t>
      </w:r>
      <w:r w:rsidR="00F5182D" w:rsidRPr="00F6293C">
        <w:rPr>
          <w:color w:val="auto"/>
        </w:rPr>
        <w:t>journaux utilisés sont les suivants</w:t>
      </w:r>
      <w:r w:rsidR="00A02C61" w:rsidRPr="00F6293C">
        <w:rPr>
          <w:color w:val="auto"/>
        </w:rPr>
        <w:t> :</w:t>
      </w:r>
    </w:p>
    <w:p w:rsidR="00F5182D" w:rsidRPr="00F6293C" w:rsidRDefault="00F5182D" w:rsidP="00DD0864">
      <w:pPr>
        <w:rPr>
          <w:color w:val="auto"/>
        </w:rPr>
      </w:pPr>
    </w:p>
    <w:tbl>
      <w:tblPr>
        <w:tblStyle w:val="Grilledutableau"/>
        <w:tblW w:w="0" w:type="auto"/>
        <w:tblLook w:val="04A0" w:firstRow="1" w:lastRow="0" w:firstColumn="1" w:lastColumn="0" w:noHBand="0" w:noVBand="1"/>
      </w:tblPr>
      <w:tblGrid>
        <w:gridCol w:w="1384"/>
        <w:gridCol w:w="5245"/>
      </w:tblGrid>
      <w:tr w:rsidR="00F5182D" w:rsidRPr="00F6293C" w:rsidTr="00F5182D">
        <w:tc>
          <w:tcPr>
            <w:tcW w:w="1384" w:type="dxa"/>
            <w:shd w:val="clear" w:color="auto" w:fill="D9D9D9" w:themeFill="background1" w:themeFillShade="D9"/>
          </w:tcPr>
          <w:p w:rsidR="00F5182D" w:rsidRPr="00F6293C" w:rsidRDefault="00F5182D" w:rsidP="00F5182D">
            <w:pPr>
              <w:jc w:val="center"/>
              <w:rPr>
                <w:b/>
                <w:color w:val="auto"/>
              </w:rPr>
            </w:pPr>
            <w:r w:rsidRPr="00F6293C">
              <w:rPr>
                <w:b/>
                <w:color w:val="auto"/>
              </w:rPr>
              <w:t>Code</w:t>
            </w:r>
          </w:p>
        </w:tc>
        <w:tc>
          <w:tcPr>
            <w:tcW w:w="5245" w:type="dxa"/>
            <w:shd w:val="clear" w:color="auto" w:fill="D9D9D9" w:themeFill="background1" w:themeFillShade="D9"/>
          </w:tcPr>
          <w:p w:rsidR="00F5182D" w:rsidRPr="00F6293C" w:rsidRDefault="00F5182D" w:rsidP="00F5182D">
            <w:pPr>
              <w:jc w:val="center"/>
              <w:rPr>
                <w:b/>
                <w:color w:val="auto"/>
              </w:rPr>
            </w:pPr>
            <w:r w:rsidRPr="00F6293C">
              <w:rPr>
                <w:b/>
                <w:color w:val="auto"/>
              </w:rPr>
              <w:t>Nom</w:t>
            </w:r>
          </w:p>
        </w:tc>
      </w:tr>
      <w:tr w:rsidR="00F5182D" w:rsidRPr="00F6293C" w:rsidTr="00F5182D">
        <w:tc>
          <w:tcPr>
            <w:tcW w:w="1384" w:type="dxa"/>
          </w:tcPr>
          <w:p w:rsidR="00F5182D" w:rsidRPr="00F6293C" w:rsidRDefault="00F5182D" w:rsidP="00F5182D">
            <w:pPr>
              <w:jc w:val="center"/>
              <w:rPr>
                <w:color w:val="auto"/>
              </w:rPr>
            </w:pPr>
            <w:r w:rsidRPr="00F6293C">
              <w:rPr>
                <w:color w:val="auto"/>
              </w:rPr>
              <w:t>AC</w:t>
            </w:r>
          </w:p>
        </w:tc>
        <w:tc>
          <w:tcPr>
            <w:tcW w:w="5245" w:type="dxa"/>
          </w:tcPr>
          <w:p w:rsidR="00F5182D" w:rsidRPr="00F6293C" w:rsidRDefault="00F5182D" w:rsidP="00DD0864">
            <w:pPr>
              <w:rPr>
                <w:color w:val="auto"/>
              </w:rPr>
            </w:pPr>
            <w:r w:rsidRPr="00F6293C">
              <w:rPr>
                <w:color w:val="auto"/>
              </w:rPr>
              <w:t>Journal des achats (biens, services et immobilisations)</w:t>
            </w:r>
          </w:p>
        </w:tc>
      </w:tr>
      <w:tr w:rsidR="00F5182D" w:rsidRPr="00F6293C" w:rsidTr="00F5182D">
        <w:tc>
          <w:tcPr>
            <w:tcW w:w="1384" w:type="dxa"/>
          </w:tcPr>
          <w:p w:rsidR="00F5182D" w:rsidRPr="00F6293C" w:rsidRDefault="00F5182D" w:rsidP="00F5182D">
            <w:pPr>
              <w:jc w:val="center"/>
              <w:rPr>
                <w:color w:val="auto"/>
              </w:rPr>
            </w:pPr>
            <w:r w:rsidRPr="00F6293C">
              <w:rPr>
                <w:color w:val="auto"/>
              </w:rPr>
              <w:t>VT</w:t>
            </w:r>
          </w:p>
        </w:tc>
        <w:tc>
          <w:tcPr>
            <w:tcW w:w="5245" w:type="dxa"/>
          </w:tcPr>
          <w:p w:rsidR="00F5182D" w:rsidRPr="00F6293C" w:rsidRDefault="00F5182D" w:rsidP="00DD0864">
            <w:pPr>
              <w:rPr>
                <w:color w:val="auto"/>
              </w:rPr>
            </w:pPr>
            <w:r w:rsidRPr="00F6293C">
              <w:rPr>
                <w:color w:val="auto"/>
              </w:rPr>
              <w:t>Journal des ventes</w:t>
            </w:r>
          </w:p>
        </w:tc>
      </w:tr>
      <w:tr w:rsidR="00F5182D" w:rsidRPr="00F6293C" w:rsidTr="00F5182D">
        <w:tc>
          <w:tcPr>
            <w:tcW w:w="1384" w:type="dxa"/>
          </w:tcPr>
          <w:p w:rsidR="00F5182D" w:rsidRPr="00F6293C" w:rsidRDefault="00F5182D" w:rsidP="00F5182D">
            <w:pPr>
              <w:jc w:val="center"/>
              <w:rPr>
                <w:color w:val="auto"/>
              </w:rPr>
            </w:pPr>
            <w:r w:rsidRPr="00F6293C">
              <w:rPr>
                <w:color w:val="auto"/>
              </w:rPr>
              <w:t>BQ</w:t>
            </w:r>
          </w:p>
        </w:tc>
        <w:tc>
          <w:tcPr>
            <w:tcW w:w="5245" w:type="dxa"/>
          </w:tcPr>
          <w:p w:rsidR="00F5182D" w:rsidRPr="00F6293C" w:rsidRDefault="00F5182D" w:rsidP="00DD0864">
            <w:pPr>
              <w:rPr>
                <w:color w:val="auto"/>
              </w:rPr>
            </w:pPr>
            <w:r w:rsidRPr="00F6293C">
              <w:rPr>
                <w:color w:val="auto"/>
              </w:rPr>
              <w:t>Journal de banque</w:t>
            </w:r>
          </w:p>
        </w:tc>
      </w:tr>
      <w:tr w:rsidR="00F5182D" w:rsidRPr="00F6293C" w:rsidTr="00F5182D">
        <w:tc>
          <w:tcPr>
            <w:tcW w:w="1384" w:type="dxa"/>
          </w:tcPr>
          <w:p w:rsidR="00F5182D" w:rsidRPr="00F6293C" w:rsidRDefault="00F5182D" w:rsidP="00F5182D">
            <w:pPr>
              <w:jc w:val="center"/>
              <w:rPr>
                <w:color w:val="auto"/>
              </w:rPr>
            </w:pPr>
            <w:r w:rsidRPr="00F6293C">
              <w:rPr>
                <w:color w:val="auto"/>
              </w:rPr>
              <w:t>CA</w:t>
            </w:r>
          </w:p>
        </w:tc>
        <w:tc>
          <w:tcPr>
            <w:tcW w:w="5245" w:type="dxa"/>
          </w:tcPr>
          <w:p w:rsidR="00F5182D" w:rsidRPr="00F6293C" w:rsidRDefault="00F5182D" w:rsidP="00DD0864">
            <w:pPr>
              <w:rPr>
                <w:color w:val="auto"/>
              </w:rPr>
            </w:pPr>
            <w:r w:rsidRPr="00F6293C">
              <w:rPr>
                <w:color w:val="auto"/>
              </w:rPr>
              <w:t>Journal de caisse</w:t>
            </w:r>
          </w:p>
        </w:tc>
      </w:tr>
      <w:tr w:rsidR="00F5182D" w:rsidRPr="00F6293C" w:rsidTr="00F5182D">
        <w:tc>
          <w:tcPr>
            <w:tcW w:w="1384" w:type="dxa"/>
          </w:tcPr>
          <w:p w:rsidR="00F5182D" w:rsidRPr="00F6293C" w:rsidRDefault="00F5182D" w:rsidP="00F5182D">
            <w:pPr>
              <w:jc w:val="center"/>
              <w:rPr>
                <w:color w:val="auto"/>
              </w:rPr>
            </w:pPr>
            <w:r w:rsidRPr="00F6293C">
              <w:rPr>
                <w:color w:val="auto"/>
              </w:rPr>
              <w:t>OD</w:t>
            </w:r>
          </w:p>
        </w:tc>
        <w:tc>
          <w:tcPr>
            <w:tcW w:w="5245" w:type="dxa"/>
          </w:tcPr>
          <w:p w:rsidR="00F5182D" w:rsidRPr="00F6293C" w:rsidRDefault="00F5182D" w:rsidP="00DD0864">
            <w:pPr>
              <w:rPr>
                <w:color w:val="auto"/>
              </w:rPr>
            </w:pPr>
            <w:r w:rsidRPr="00F6293C">
              <w:rPr>
                <w:color w:val="auto"/>
              </w:rPr>
              <w:t>Journal des opérations diverses</w:t>
            </w:r>
          </w:p>
        </w:tc>
      </w:tr>
    </w:tbl>
    <w:p w:rsidR="00A02C61" w:rsidRPr="00F6293C" w:rsidRDefault="00A02C61" w:rsidP="00DD0864">
      <w:pPr>
        <w:rPr>
          <w:color w:val="auto"/>
        </w:rPr>
      </w:pPr>
    </w:p>
    <w:p w:rsidR="004F13B9" w:rsidRPr="00F6293C" w:rsidRDefault="004F13B9" w:rsidP="00DD0864">
      <w:pPr>
        <w:rPr>
          <w:color w:val="auto"/>
        </w:rPr>
      </w:pPr>
    </w:p>
    <w:p w:rsidR="00DD0864" w:rsidRPr="00F6293C" w:rsidRDefault="004F13B9" w:rsidP="004F13B9">
      <w:pPr>
        <w:pStyle w:val="para1"/>
        <w:numPr>
          <w:ilvl w:val="0"/>
          <w:numId w:val="22"/>
        </w:numPr>
        <w:ind w:left="851" w:hanging="284"/>
        <w:rPr>
          <w:rFonts w:ascii="Times New Roman" w:hAnsi="Times New Roman" w:cs="Times New Roman"/>
          <w:smallCaps w:val="0"/>
          <w:szCs w:val="24"/>
        </w:rPr>
      </w:pPr>
      <w:r w:rsidRPr="00F6293C">
        <w:rPr>
          <w:rFonts w:ascii="Times New Roman" w:hAnsi="Times New Roman" w:cs="Times New Roman"/>
          <w:smallCaps w:val="0"/>
          <w:szCs w:val="24"/>
        </w:rPr>
        <w:t>Plan tiers de l’entreprise</w:t>
      </w:r>
    </w:p>
    <w:p w:rsidR="00DD0864" w:rsidRPr="00F6293C" w:rsidRDefault="00DD0864" w:rsidP="00DD0864">
      <w:pPr>
        <w:pStyle w:val="para1"/>
        <w:rPr>
          <w:rFonts w:ascii="Times New Roman" w:hAnsi="Times New Roman" w:cs="Times New Roman"/>
          <w:szCs w:val="24"/>
        </w:rPr>
      </w:pPr>
    </w:p>
    <w:p w:rsidR="00DD0864" w:rsidRPr="00F6293C" w:rsidRDefault="00BF059E" w:rsidP="00DD0864">
      <w:pPr>
        <w:rPr>
          <w:color w:val="auto"/>
        </w:rPr>
      </w:pPr>
      <w:r w:rsidRPr="00F6293C">
        <w:rPr>
          <w:color w:val="auto"/>
        </w:rPr>
        <w:t>Les comptes de t</w:t>
      </w:r>
      <w:r w:rsidR="00DD0864" w:rsidRPr="00F6293C">
        <w:rPr>
          <w:color w:val="auto"/>
        </w:rPr>
        <w:t xml:space="preserve">iers </w:t>
      </w:r>
      <w:r w:rsidRPr="00F6293C">
        <w:rPr>
          <w:color w:val="auto"/>
        </w:rPr>
        <w:t>de l’entreprise commencent par 411 (clients)</w:t>
      </w:r>
      <w:r w:rsidR="007F658A" w:rsidRPr="00F6293C">
        <w:rPr>
          <w:color w:val="auto"/>
        </w:rPr>
        <w:t xml:space="preserve">, </w:t>
      </w:r>
      <w:r w:rsidRPr="00F6293C">
        <w:rPr>
          <w:color w:val="auto"/>
        </w:rPr>
        <w:t xml:space="preserve"> 401 </w:t>
      </w:r>
      <w:r w:rsidR="00DD0864" w:rsidRPr="00F6293C">
        <w:rPr>
          <w:color w:val="auto"/>
        </w:rPr>
        <w:t>(fournisseurs)</w:t>
      </w:r>
      <w:r w:rsidR="00610400">
        <w:rPr>
          <w:color w:val="auto"/>
        </w:rPr>
        <w:t>,</w:t>
      </w:r>
      <w:r w:rsidR="007F658A" w:rsidRPr="00F6293C">
        <w:rPr>
          <w:color w:val="auto"/>
        </w:rPr>
        <w:t xml:space="preserve"> </w:t>
      </w:r>
      <w:r w:rsidR="007F658A" w:rsidRPr="00E44024">
        <w:rPr>
          <w:color w:val="000000" w:themeColor="text1"/>
        </w:rPr>
        <w:t>421 (personnel</w:t>
      </w:r>
      <w:r w:rsidR="00610400" w:rsidRPr="00E44024">
        <w:rPr>
          <w:color w:val="000000" w:themeColor="text1"/>
        </w:rPr>
        <w:t xml:space="preserve"> - rémunérations dues</w:t>
      </w:r>
      <w:r w:rsidR="007F658A" w:rsidRPr="00E44024">
        <w:rPr>
          <w:color w:val="000000" w:themeColor="text1"/>
        </w:rPr>
        <w:t>)</w:t>
      </w:r>
      <w:r w:rsidR="00DD0864" w:rsidRPr="00E44024">
        <w:rPr>
          <w:color w:val="000000" w:themeColor="text1"/>
        </w:rPr>
        <w:t xml:space="preserve"> </w:t>
      </w:r>
      <w:r w:rsidR="00610400" w:rsidRPr="00E44024">
        <w:rPr>
          <w:color w:val="000000" w:themeColor="text1"/>
        </w:rPr>
        <w:t xml:space="preserve">ou 423 (personnel - remboursement de frais) </w:t>
      </w:r>
      <w:r w:rsidR="00DF1B31">
        <w:rPr>
          <w:color w:val="000000" w:themeColor="text1"/>
        </w:rPr>
        <w:t xml:space="preserve">et </w:t>
      </w:r>
      <w:r w:rsidR="00DD0864" w:rsidRPr="00E44024">
        <w:rPr>
          <w:color w:val="000000" w:themeColor="text1"/>
        </w:rPr>
        <w:t>sont suivis des 5 premières lett</w:t>
      </w:r>
      <w:r w:rsidR="00DD0864" w:rsidRPr="00F6293C">
        <w:rPr>
          <w:color w:val="auto"/>
        </w:rPr>
        <w:t>res du tiers.</w:t>
      </w:r>
    </w:p>
    <w:p w:rsidR="00EF31FD" w:rsidRPr="00F6293C" w:rsidRDefault="00EF31FD" w:rsidP="00DD0864">
      <w:pPr>
        <w:rPr>
          <w:color w:val="auto"/>
        </w:rPr>
      </w:pPr>
    </w:p>
    <w:p w:rsidR="00DD0864" w:rsidRPr="00F6293C" w:rsidRDefault="00BF059E" w:rsidP="00DD0864">
      <w:pPr>
        <w:rPr>
          <w:color w:val="auto"/>
        </w:rPr>
      </w:pPr>
      <w:r w:rsidRPr="00F6293C">
        <w:rPr>
          <w:color w:val="auto"/>
        </w:rPr>
        <w:t>Par exemple, le compte du c</w:t>
      </w:r>
      <w:r w:rsidR="00DD0864" w:rsidRPr="00F6293C">
        <w:rPr>
          <w:color w:val="auto"/>
        </w:rPr>
        <w:t>lient</w:t>
      </w:r>
      <w:r w:rsidRPr="00F6293C">
        <w:rPr>
          <w:color w:val="auto"/>
        </w:rPr>
        <w:t xml:space="preserve"> Galeries Lafayette est 411</w:t>
      </w:r>
      <w:r w:rsidR="00DD0864" w:rsidRPr="00F6293C">
        <w:rPr>
          <w:color w:val="auto"/>
        </w:rPr>
        <w:t>GALER</w:t>
      </w:r>
      <w:r w:rsidR="00321843" w:rsidRPr="00F6293C">
        <w:rPr>
          <w:color w:val="auto"/>
        </w:rPr>
        <w:t>.</w:t>
      </w:r>
    </w:p>
    <w:p w:rsidR="00DD0864" w:rsidRPr="00F6293C" w:rsidRDefault="00DD0864" w:rsidP="00DD0864">
      <w:pPr>
        <w:pStyle w:val="para1"/>
      </w:pPr>
    </w:p>
    <w:p w:rsidR="004F13B9" w:rsidRPr="00F6293C" w:rsidRDefault="004F13B9">
      <w:pPr>
        <w:jc w:val="left"/>
        <w:rPr>
          <w:rFonts w:eastAsiaTheme="minorHAnsi"/>
          <w:b/>
          <w:smallCaps/>
          <w:color w:val="auto"/>
          <w:lang w:eastAsia="en-US"/>
        </w:rPr>
      </w:pPr>
      <w:r w:rsidRPr="00F6293C">
        <w:rPr>
          <w:color w:val="auto"/>
        </w:rPr>
        <w:br w:type="page"/>
      </w:r>
    </w:p>
    <w:p w:rsidR="00DD0864" w:rsidRPr="00F6293C" w:rsidRDefault="00EF31FD" w:rsidP="00EF31FD">
      <w:pPr>
        <w:pStyle w:val="para1"/>
        <w:numPr>
          <w:ilvl w:val="0"/>
          <w:numId w:val="22"/>
        </w:numPr>
        <w:ind w:left="851" w:hanging="284"/>
        <w:rPr>
          <w:rFonts w:ascii="Times New Roman" w:hAnsi="Times New Roman" w:cs="Times New Roman"/>
          <w:smallCaps w:val="0"/>
          <w:szCs w:val="24"/>
        </w:rPr>
      </w:pPr>
      <w:r w:rsidRPr="00F6293C">
        <w:rPr>
          <w:rFonts w:ascii="Times New Roman" w:hAnsi="Times New Roman" w:cs="Times New Roman"/>
          <w:smallCaps w:val="0"/>
          <w:szCs w:val="24"/>
        </w:rPr>
        <w:lastRenderedPageBreak/>
        <w:t>Extrait plan comptable de l’entreprise</w:t>
      </w:r>
    </w:p>
    <w:p w:rsidR="00DD0864" w:rsidRPr="00F6293C" w:rsidRDefault="00DD0864" w:rsidP="00DD0864">
      <w:pPr>
        <w:pStyle w:val="para1"/>
        <w:rPr>
          <w:rFonts w:ascii="Times New Roman" w:hAnsi="Times New Roman" w:cs="Times New Roman"/>
          <w:szCs w:val="24"/>
        </w:rPr>
      </w:pPr>
    </w:p>
    <w:p w:rsidR="00B93E57" w:rsidRPr="00F6293C" w:rsidRDefault="00B93E57" w:rsidP="00B93E57">
      <w:pPr>
        <w:tabs>
          <w:tab w:val="left" w:pos="3969"/>
        </w:tabs>
        <w:spacing w:after="120" w:line="276" w:lineRule="auto"/>
        <w:rPr>
          <w:color w:val="auto"/>
          <w:szCs w:val="22"/>
          <w:lang w:eastAsia="en-US"/>
        </w:rPr>
      </w:pPr>
      <w:r w:rsidRPr="00F6293C">
        <w:rPr>
          <w:color w:val="auto"/>
          <w:szCs w:val="22"/>
          <w:lang w:eastAsia="en-US"/>
        </w:rPr>
        <w:t>L’entreprise ACCEMODA utilise les comptes du plan comptable général (comptes à 6 chiffres) ainsi que les comptes spécifiques suivants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01"/>
        <w:gridCol w:w="7171"/>
      </w:tblGrid>
      <w:tr w:rsidR="00DD0864" w:rsidRPr="00F6293C" w:rsidTr="00027B4A">
        <w:trPr>
          <w:jc w:val="center"/>
        </w:trPr>
        <w:tc>
          <w:tcPr>
            <w:tcW w:w="1501" w:type="dxa"/>
          </w:tcPr>
          <w:p w:rsidR="00DD0864" w:rsidRPr="00F6293C" w:rsidRDefault="00DD0864" w:rsidP="00027B4A">
            <w:pPr>
              <w:rPr>
                <w:color w:val="auto"/>
              </w:rPr>
            </w:pPr>
            <w:r w:rsidRPr="00F6293C">
              <w:rPr>
                <w:color w:val="auto"/>
              </w:rPr>
              <w:t>…</w:t>
            </w:r>
          </w:p>
        </w:tc>
        <w:tc>
          <w:tcPr>
            <w:tcW w:w="7171" w:type="dxa"/>
          </w:tcPr>
          <w:p w:rsidR="00DD0864" w:rsidRPr="00F6293C" w:rsidRDefault="00DD0864" w:rsidP="00027B4A">
            <w:pPr>
              <w:rPr>
                <w:color w:val="auto"/>
              </w:rPr>
            </w:pPr>
          </w:p>
        </w:tc>
      </w:tr>
      <w:tr w:rsidR="00DD0864" w:rsidRPr="00F6293C" w:rsidTr="00027B4A">
        <w:trPr>
          <w:jc w:val="center"/>
        </w:trPr>
        <w:tc>
          <w:tcPr>
            <w:tcW w:w="1501" w:type="dxa"/>
          </w:tcPr>
          <w:p w:rsidR="00DD0864" w:rsidRPr="00F6293C" w:rsidRDefault="00B93E57" w:rsidP="00027B4A">
            <w:pPr>
              <w:rPr>
                <w:color w:val="auto"/>
              </w:rPr>
            </w:pPr>
            <w:r w:rsidRPr="00F6293C">
              <w:rPr>
                <w:color w:val="auto"/>
              </w:rPr>
              <w:t>311000</w:t>
            </w:r>
          </w:p>
        </w:tc>
        <w:tc>
          <w:tcPr>
            <w:tcW w:w="7171" w:type="dxa"/>
          </w:tcPr>
          <w:p w:rsidR="00DD0864" w:rsidRPr="00F6293C" w:rsidRDefault="00DD0864" w:rsidP="00027B4A">
            <w:pPr>
              <w:rPr>
                <w:color w:val="auto"/>
              </w:rPr>
            </w:pPr>
            <w:r w:rsidRPr="00F6293C">
              <w:rPr>
                <w:color w:val="auto"/>
              </w:rPr>
              <w:t>Stock de soie écrue</w:t>
            </w:r>
          </w:p>
        </w:tc>
      </w:tr>
      <w:tr w:rsidR="00DD0864" w:rsidRPr="00F6293C" w:rsidTr="00027B4A">
        <w:trPr>
          <w:jc w:val="center"/>
        </w:trPr>
        <w:tc>
          <w:tcPr>
            <w:tcW w:w="1501" w:type="dxa"/>
          </w:tcPr>
          <w:p w:rsidR="00DD0864" w:rsidRPr="00F6293C" w:rsidRDefault="00B93E57" w:rsidP="00027B4A">
            <w:pPr>
              <w:rPr>
                <w:color w:val="auto"/>
              </w:rPr>
            </w:pPr>
            <w:r w:rsidRPr="00F6293C">
              <w:rPr>
                <w:color w:val="auto"/>
              </w:rPr>
              <w:t>355100</w:t>
            </w:r>
          </w:p>
        </w:tc>
        <w:tc>
          <w:tcPr>
            <w:tcW w:w="7171" w:type="dxa"/>
          </w:tcPr>
          <w:p w:rsidR="00DD0864" w:rsidRPr="00F6293C" w:rsidRDefault="00DD0864" w:rsidP="00027B4A">
            <w:pPr>
              <w:rPr>
                <w:color w:val="auto"/>
              </w:rPr>
            </w:pPr>
            <w:r w:rsidRPr="00F6293C">
              <w:rPr>
                <w:color w:val="auto"/>
              </w:rPr>
              <w:t>Stock produits collection femme</w:t>
            </w:r>
          </w:p>
        </w:tc>
      </w:tr>
      <w:tr w:rsidR="00DD0864" w:rsidRPr="00F6293C" w:rsidTr="00027B4A">
        <w:trPr>
          <w:jc w:val="center"/>
        </w:trPr>
        <w:tc>
          <w:tcPr>
            <w:tcW w:w="1501" w:type="dxa"/>
          </w:tcPr>
          <w:p w:rsidR="00DD0864" w:rsidRPr="00F6293C" w:rsidRDefault="00B93E57" w:rsidP="00027B4A">
            <w:pPr>
              <w:rPr>
                <w:color w:val="auto"/>
              </w:rPr>
            </w:pPr>
            <w:r w:rsidRPr="00F6293C">
              <w:rPr>
                <w:color w:val="auto"/>
              </w:rPr>
              <w:t>355200</w:t>
            </w:r>
          </w:p>
        </w:tc>
        <w:tc>
          <w:tcPr>
            <w:tcW w:w="7171" w:type="dxa"/>
          </w:tcPr>
          <w:p w:rsidR="00DD0864" w:rsidRPr="00F6293C" w:rsidRDefault="00DD0864" w:rsidP="00027B4A">
            <w:pPr>
              <w:rPr>
                <w:color w:val="auto"/>
              </w:rPr>
            </w:pPr>
            <w:r w:rsidRPr="00F6293C">
              <w:rPr>
                <w:color w:val="auto"/>
              </w:rPr>
              <w:t>Stock produits collection homme</w:t>
            </w:r>
          </w:p>
        </w:tc>
      </w:tr>
      <w:tr w:rsidR="00DD0864" w:rsidRPr="00F6293C" w:rsidTr="00027B4A">
        <w:trPr>
          <w:jc w:val="center"/>
        </w:trPr>
        <w:tc>
          <w:tcPr>
            <w:tcW w:w="1501" w:type="dxa"/>
          </w:tcPr>
          <w:p w:rsidR="00DD0864" w:rsidRPr="00F6293C" w:rsidRDefault="00B93E57" w:rsidP="00027B4A">
            <w:pPr>
              <w:rPr>
                <w:color w:val="auto"/>
              </w:rPr>
            </w:pPr>
            <w:r w:rsidRPr="00F6293C">
              <w:rPr>
                <w:color w:val="auto"/>
              </w:rPr>
              <w:t>371000</w:t>
            </w:r>
          </w:p>
        </w:tc>
        <w:tc>
          <w:tcPr>
            <w:tcW w:w="7171" w:type="dxa"/>
          </w:tcPr>
          <w:p w:rsidR="00DD0864" w:rsidRPr="00F6293C" w:rsidRDefault="00DD0864" w:rsidP="00027B4A">
            <w:pPr>
              <w:rPr>
                <w:color w:val="auto"/>
              </w:rPr>
            </w:pPr>
            <w:r w:rsidRPr="00F6293C">
              <w:rPr>
                <w:color w:val="auto"/>
              </w:rPr>
              <w:t>Stock de foulards</w:t>
            </w:r>
          </w:p>
        </w:tc>
      </w:tr>
      <w:tr w:rsidR="00DD0864" w:rsidRPr="00F6293C" w:rsidTr="00027B4A">
        <w:trPr>
          <w:jc w:val="center"/>
        </w:trPr>
        <w:tc>
          <w:tcPr>
            <w:tcW w:w="1501" w:type="dxa"/>
          </w:tcPr>
          <w:p w:rsidR="00DD0864" w:rsidRPr="00F6293C" w:rsidRDefault="00DD0864" w:rsidP="00027B4A">
            <w:pPr>
              <w:rPr>
                <w:rFonts w:eastAsia="Calibri"/>
                <w:color w:val="auto"/>
              </w:rPr>
            </w:pPr>
            <w:r w:rsidRPr="00F6293C">
              <w:rPr>
                <w:rFonts w:eastAsia="Calibri"/>
                <w:color w:val="auto"/>
              </w:rPr>
              <w:t>372000</w:t>
            </w:r>
          </w:p>
        </w:tc>
        <w:tc>
          <w:tcPr>
            <w:tcW w:w="7171" w:type="dxa"/>
          </w:tcPr>
          <w:p w:rsidR="00DD0864" w:rsidRPr="00F6293C" w:rsidRDefault="00DD0864" w:rsidP="00027B4A">
            <w:pPr>
              <w:rPr>
                <w:rFonts w:eastAsia="Calibri"/>
                <w:color w:val="auto"/>
              </w:rPr>
            </w:pPr>
            <w:r w:rsidRPr="00F6293C">
              <w:rPr>
                <w:rFonts w:eastAsia="Calibri"/>
                <w:color w:val="auto"/>
              </w:rPr>
              <w:t>Stock de cravates</w:t>
            </w:r>
          </w:p>
        </w:tc>
      </w:tr>
      <w:tr w:rsidR="00DD0864" w:rsidRPr="00F6293C" w:rsidTr="00027B4A">
        <w:trPr>
          <w:jc w:val="center"/>
        </w:trPr>
        <w:tc>
          <w:tcPr>
            <w:tcW w:w="1501" w:type="dxa"/>
          </w:tcPr>
          <w:p w:rsidR="00DD0864" w:rsidRPr="00F6293C" w:rsidRDefault="00DD0864" w:rsidP="00027B4A">
            <w:pPr>
              <w:rPr>
                <w:rFonts w:eastAsia="Calibri"/>
                <w:color w:val="auto"/>
              </w:rPr>
            </w:pPr>
            <w:r w:rsidRPr="00F6293C">
              <w:rPr>
                <w:rFonts w:eastAsia="Calibri"/>
                <w:color w:val="auto"/>
              </w:rPr>
              <w:t>…</w:t>
            </w:r>
          </w:p>
        </w:tc>
        <w:tc>
          <w:tcPr>
            <w:tcW w:w="7171" w:type="dxa"/>
          </w:tcPr>
          <w:p w:rsidR="00DD0864" w:rsidRPr="00F6293C" w:rsidRDefault="00DD0864" w:rsidP="00027B4A">
            <w:pPr>
              <w:rPr>
                <w:rFonts w:eastAsia="Calibri"/>
                <w:color w:val="auto"/>
              </w:rPr>
            </w:pPr>
          </w:p>
        </w:tc>
      </w:tr>
      <w:tr w:rsidR="00E44024" w:rsidRPr="00E44024" w:rsidTr="00027B4A">
        <w:trPr>
          <w:jc w:val="center"/>
        </w:trPr>
        <w:tc>
          <w:tcPr>
            <w:tcW w:w="1501" w:type="dxa"/>
          </w:tcPr>
          <w:p w:rsidR="002D3D09" w:rsidRPr="00E44024" w:rsidRDefault="002D3D09" w:rsidP="00027B4A">
            <w:pPr>
              <w:rPr>
                <w:rFonts w:eastAsia="Calibri"/>
                <w:color w:val="000000" w:themeColor="text1"/>
              </w:rPr>
            </w:pPr>
            <w:r w:rsidRPr="00E44024">
              <w:rPr>
                <w:rFonts w:eastAsia="Calibri"/>
                <w:color w:val="000000" w:themeColor="text1"/>
              </w:rPr>
              <w:t>423000</w:t>
            </w:r>
          </w:p>
        </w:tc>
        <w:tc>
          <w:tcPr>
            <w:tcW w:w="7171" w:type="dxa"/>
          </w:tcPr>
          <w:p w:rsidR="002D3D09" w:rsidRPr="00E44024" w:rsidRDefault="002D3D09" w:rsidP="00027B4A">
            <w:pPr>
              <w:rPr>
                <w:rFonts w:eastAsia="Calibri"/>
                <w:color w:val="000000" w:themeColor="text1"/>
              </w:rPr>
            </w:pPr>
            <w:r w:rsidRPr="00E44024">
              <w:rPr>
                <w:rFonts w:eastAsia="Calibri"/>
                <w:color w:val="000000" w:themeColor="text1"/>
              </w:rPr>
              <w:t xml:space="preserve">Personnel </w:t>
            </w:r>
            <w:r w:rsidRPr="00E44024">
              <w:rPr>
                <w:color w:val="000000" w:themeColor="text1"/>
              </w:rPr>
              <w:t>- remboursement de frais</w:t>
            </w:r>
          </w:p>
        </w:tc>
      </w:tr>
      <w:tr w:rsidR="002D3D09" w:rsidRPr="00F6293C" w:rsidTr="00027B4A">
        <w:trPr>
          <w:jc w:val="center"/>
        </w:trPr>
        <w:tc>
          <w:tcPr>
            <w:tcW w:w="1501" w:type="dxa"/>
          </w:tcPr>
          <w:p w:rsidR="002D3D09" w:rsidRPr="00F6293C" w:rsidRDefault="002D3D09" w:rsidP="00027B4A">
            <w:pPr>
              <w:rPr>
                <w:rFonts w:eastAsia="Calibri"/>
                <w:color w:val="auto"/>
              </w:rPr>
            </w:pPr>
            <w:r>
              <w:rPr>
                <w:rFonts w:eastAsia="Calibri"/>
                <w:color w:val="auto"/>
              </w:rPr>
              <w:t>…</w:t>
            </w:r>
          </w:p>
        </w:tc>
        <w:tc>
          <w:tcPr>
            <w:tcW w:w="7171" w:type="dxa"/>
          </w:tcPr>
          <w:p w:rsidR="002D3D09" w:rsidRPr="00F6293C" w:rsidRDefault="002D3D09" w:rsidP="00027B4A">
            <w:pPr>
              <w:rPr>
                <w:rFonts w:eastAsia="Calibri"/>
                <w:color w:val="auto"/>
              </w:rPr>
            </w:pPr>
          </w:p>
        </w:tc>
      </w:tr>
      <w:tr w:rsidR="00DD0864" w:rsidRPr="00F6293C" w:rsidTr="00027B4A">
        <w:trPr>
          <w:jc w:val="center"/>
        </w:trPr>
        <w:tc>
          <w:tcPr>
            <w:tcW w:w="1501" w:type="dxa"/>
          </w:tcPr>
          <w:p w:rsidR="00DD0864" w:rsidRPr="00F6293C" w:rsidRDefault="00B93E57" w:rsidP="00027B4A">
            <w:pPr>
              <w:rPr>
                <w:rFonts w:eastAsia="Calibri"/>
                <w:color w:val="auto"/>
              </w:rPr>
            </w:pPr>
            <w:r w:rsidRPr="00F6293C">
              <w:rPr>
                <w:rFonts w:eastAsia="Calibri"/>
                <w:color w:val="auto"/>
              </w:rPr>
              <w:t>445200</w:t>
            </w:r>
          </w:p>
        </w:tc>
        <w:tc>
          <w:tcPr>
            <w:tcW w:w="7171" w:type="dxa"/>
          </w:tcPr>
          <w:p w:rsidR="00DD0864" w:rsidRPr="00F6293C" w:rsidRDefault="00BA3B29" w:rsidP="00027B4A">
            <w:pPr>
              <w:rPr>
                <w:rFonts w:eastAsia="Calibri"/>
                <w:color w:val="auto"/>
              </w:rPr>
            </w:pPr>
            <w:r w:rsidRPr="00F6293C">
              <w:rPr>
                <w:rFonts w:eastAsia="Calibri"/>
                <w:color w:val="auto"/>
              </w:rPr>
              <w:t>État</w:t>
            </w:r>
            <w:r w:rsidR="00DD0864" w:rsidRPr="00F6293C">
              <w:rPr>
                <w:rFonts w:eastAsia="Calibri"/>
                <w:color w:val="auto"/>
              </w:rPr>
              <w:t>, TVA due intracommunautaire</w:t>
            </w:r>
          </w:p>
        </w:tc>
      </w:tr>
      <w:tr w:rsidR="00DD0864" w:rsidRPr="00F6293C" w:rsidTr="00027B4A">
        <w:trPr>
          <w:jc w:val="center"/>
        </w:trPr>
        <w:tc>
          <w:tcPr>
            <w:tcW w:w="1501" w:type="dxa"/>
          </w:tcPr>
          <w:p w:rsidR="00DD0864" w:rsidRPr="00F6293C" w:rsidRDefault="00B93E57" w:rsidP="00027B4A">
            <w:pPr>
              <w:rPr>
                <w:rFonts w:eastAsia="Calibri"/>
                <w:color w:val="auto"/>
              </w:rPr>
            </w:pPr>
            <w:r w:rsidRPr="00F6293C">
              <w:rPr>
                <w:rFonts w:eastAsia="Calibri"/>
                <w:color w:val="auto"/>
              </w:rPr>
              <w:t>445510</w:t>
            </w:r>
          </w:p>
        </w:tc>
        <w:tc>
          <w:tcPr>
            <w:tcW w:w="7171" w:type="dxa"/>
          </w:tcPr>
          <w:p w:rsidR="00DD0864" w:rsidRPr="00F6293C" w:rsidRDefault="00BA3B29" w:rsidP="00027B4A">
            <w:pPr>
              <w:rPr>
                <w:rFonts w:eastAsia="Calibri"/>
                <w:color w:val="auto"/>
              </w:rPr>
            </w:pPr>
            <w:r w:rsidRPr="00F6293C">
              <w:rPr>
                <w:rFonts w:eastAsia="Calibri"/>
                <w:color w:val="auto"/>
              </w:rPr>
              <w:t>État</w:t>
            </w:r>
            <w:r w:rsidR="00DD0864" w:rsidRPr="00F6293C">
              <w:rPr>
                <w:rFonts w:eastAsia="Calibri"/>
                <w:color w:val="auto"/>
              </w:rPr>
              <w:t>, TVA à décaisser</w:t>
            </w:r>
          </w:p>
        </w:tc>
      </w:tr>
      <w:tr w:rsidR="00DD0864" w:rsidRPr="00F6293C" w:rsidTr="00027B4A">
        <w:trPr>
          <w:jc w:val="center"/>
        </w:trPr>
        <w:tc>
          <w:tcPr>
            <w:tcW w:w="1501" w:type="dxa"/>
          </w:tcPr>
          <w:p w:rsidR="00DD0864" w:rsidRPr="00F6293C" w:rsidRDefault="00B93E57" w:rsidP="00027B4A">
            <w:pPr>
              <w:rPr>
                <w:rFonts w:eastAsia="Calibri"/>
                <w:color w:val="auto"/>
              </w:rPr>
            </w:pPr>
            <w:r w:rsidRPr="00F6293C">
              <w:rPr>
                <w:rFonts w:eastAsia="Calibri"/>
                <w:color w:val="auto"/>
              </w:rPr>
              <w:t>445624</w:t>
            </w:r>
          </w:p>
        </w:tc>
        <w:tc>
          <w:tcPr>
            <w:tcW w:w="7171" w:type="dxa"/>
          </w:tcPr>
          <w:p w:rsidR="00DD0864" w:rsidRPr="00F6293C" w:rsidRDefault="00BA3B29" w:rsidP="00027B4A">
            <w:pPr>
              <w:rPr>
                <w:rFonts w:eastAsia="Calibri"/>
                <w:color w:val="auto"/>
              </w:rPr>
            </w:pPr>
            <w:r w:rsidRPr="00F6293C">
              <w:rPr>
                <w:rFonts w:eastAsia="Calibri"/>
                <w:color w:val="auto"/>
              </w:rPr>
              <w:t>État</w:t>
            </w:r>
            <w:r w:rsidR="00DD0864" w:rsidRPr="00F6293C">
              <w:rPr>
                <w:rFonts w:eastAsia="Calibri"/>
                <w:color w:val="auto"/>
              </w:rPr>
              <w:t xml:space="preserve">, TVA déductible sur immobilisations </w:t>
            </w:r>
          </w:p>
        </w:tc>
      </w:tr>
      <w:tr w:rsidR="00181E8A" w:rsidRPr="00F6293C" w:rsidTr="001F30FD">
        <w:trPr>
          <w:jc w:val="center"/>
        </w:trPr>
        <w:tc>
          <w:tcPr>
            <w:tcW w:w="1501" w:type="dxa"/>
          </w:tcPr>
          <w:p w:rsidR="00181E8A" w:rsidRPr="00F6293C" w:rsidRDefault="00181E8A" w:rsidP="001F30FD">
            <w:pPr>
              <w:rPr>
                <w:rFonts w:eastAsia="Calibri"/>
                <w:color w:val="auto"/>
              </w:rPr>
            </w:pPr>
            <w:r w:rsidRPr="00F6293C">
              <w:rPr>
                <w:rFonts w:eastAsia="Calibri"/>
                <w:color w:val="auto"/>
              </w:rPr>
              <w:t>445640</w:t>
            </w:r>
          </w:p>
        </w:tc>
        <w:tc>
          <w:tcPr>
            <w:tcW w:w="7171" w:type="dxa"/>
          </w:tcPr>
          <w:p w:rsidR="00181E8A" w:rsidRPr="00F6293C" w:rsidRDefault="00BA3B29" w:rsidP="00931A90">
            <w:pPr>
              <w:rPr>
                <w:rFonts w:eastAsia="Calibri"/>
                <w:color w:val="auto"/>
              </w:rPr>
            </w:pPr>
            <w:r w:rsidRPr="00F6293C">
              <w:rPr>
                <w:rFonts w:eastAsia="Calibri"/>
                <w:color w:val="auto"/>
              </w:rPr>
              <w:t>État</w:t>
            </w:r>
            <w:r w:rsidR="00931A90" w:rsidRPr="00F6293C">
              <w:rPr>
                <w:rFonts w:eastAsia="Calibri"/>
                <w:color w:val="auto"/>
              </w:rPr>
              <w:t>, TVA dédu</w:t>
            </w:r>
            <w:r w:rsidR="00547054" w:rsidRPr="00F6293C">
              <w:rPr>
                <w:rFonts w:eastAsia="Calibri"/>
                <w:color w:val="auto"/>
              </w:rPr>
              <w:t>ctible en attente</w:t>
            </w:r>
          </w:p>
        </w:tc>
      </w:tr>
      <w:tr w:rsidR="00DD0864" w:rsidRPr="00F6293C" w:rsidTr="00027B4A">
        <w:trPr>
          <w:jc w:val="center"/>
        </w:trPr>
        <w:tc>
          <w:tcPr>
            <w:tcW w:w="1501" w:type="dxa"/>
          </w:tcPr>
          <w:p w:rsidR="00DD0864" w:rsidRPr="00F6293C" w:rsidRDefault="00B93E57" w:rsidP="00027B4A">
            <w:pPr>
              <w:rPr>
                <w:rFonts w:eastAsia="Calibri"/>
                <w:color w:val="auto"/>
              </w:rPr>
            </w:pPr>
            <w:r w:rsidRPr="00F6293C">
              <w:rPr>
                <w:rFonts w:eastAsia="Calibri"/>
                <w:color w:val="auto"/>
              </w:rPr>
              <w:t>445664</w:t>
            </w:r>
          </w:p>
        </w:tc>
        <w:tc>
          <w:tcPr>
            <w:tcW w:w="7171" w:type="dxa"/>
          </w:tcPr>
          <w:p w:rsidR="00DD0864" w:rsidRPr="00F6293C" w:rsidRDefault="00BA3B29" w:rsidP="00027B4A">
            <w:pPr>
              <w:rPr>
                <w:rFonts w:eastAsia="Calibri"/>
                <w:color w:val="auto"/>
              </w:rPr>
            </w:pPr>
            <w:r w:rsidRPr="00F6293C">
              <w:rPr>
                <w:rFonts w:eastAsia="Calibri"/>
                <w:color w:val="auto"/>
              </w:rPr>
              <w:t>État</w:t>
            </w:r>
            <w:r w:rsidR="00DD0864" w:rsidRPr="00F6293C">
              <w:rPr>
                <w:rFonts w:eastAsia="Calibri"/>
                <w:color w:val="auto"/>
              </w:rPr>
              <w:t>, TVA déductible sur biens et services 20  %</w:t>
            </w:r>
          </w:p>
        </w:tc>
      </w:tr>
      <w:tr w:rsidR="00DD0864" w:rsidRPr="00F6293C" w:rsidTr="00027B4A">
        <w:trPr>
          <w:jc w:val="center"/>
        </w:trPr>
        <w:tc>
          <w:tcPr>
            <w:tcW w:w="1501" w:type="dxa"/>
          </w:tcPr>
          <w:p w:rsidR="00DD0864" w:rsidRPr="00F6293C" w:rsidRDefault="00B93E57" w:rsidP="00027B4A">
            <w:pPr>
              <w:rPr>
                <w:rFonts w:eastAsia="Calibri"/>
                <w:color w:val="auto"/>
              </w:rPr>
            </w:pPr>
            <w:r w:rsidRPr="00F6293C">
              <w:rPr>
                <w:rFonts w:eastAsia="Calibri"/>
                <w:color w:val="auto"/>
              </w:rPr>
              <w:t>445670</w:t>
            </w:r>
          </w:p>
        </w:tc>
        <w:tc>
          <w:tcPr>
            <w:tcW w:w="7171" w:type="dxa"/>
          </w:tcPr>
          <w:p w:rsidR="00DD0864" w:rsidRPr="00F6293C" w:rsidRDefault="00DD0864" w:rsidP="00027B4A">
            <w:pPr>
              <w:rPr>
                <w:rFonts w:eastAsia="Calibri"/>
                <w:color w:val="auto"/>
              </w:rPr>
            </w:pPr>
            <w:r w:rsidRPr="00F6293C">
              <w:rPr>
                <w:rFonts w:eastAsia="Calibri"/>
                <w:color w:val="auto"/>
              </w:rPr>
              <w:t>Crédit de TVA à reporter</w:t>
            </w:r>
          </w:p>
        </w:tc>
      </w:tr>
      <w:tr w:rsidR="00DD0864" w:rsidRPr="00F6293C" w:rsidTr="00027B4A">
        <w:trPr>
          <w:jc w:val="center"/>
        </w:trPr>
        <w:tc>
          <w:tcPr>
            <w:tcW w:w="1501" w:type="dxa"/>
          </w:tcPr>
          <w:p w:rsidR="00DD0864" w:rsidRPr="00F6293C" w:rsidRDefault="00B93E57" w:rsidP="00027B4A">
            <w:pPr>
              <w:rPr>
                <w:rFonts w:eastAsia="Calibri"/>
                <w:color w:val="auto"/>
              </w:rPr>
            </w:pPr>
            <w:r w:rsidRPr="00F6293C">
              <w:rPr>
                <w:rFonts w:eastAsia="Calibri"/>
                <w:color w:val="auto"/>
              </w:rPr>
              <w:t>445714</w:t>
            </w:r>
          </w:p>
        </w:tc>
        <w:tc>
          <w:tcPr>
            <w:tcW w:w="7171" w:type="dxa"/>
          </w:tcPr>
          <w:p w:rsidR="00DD0864" w:rsidRPr="00F6293C" w:rsidRDefault="00BA3B29" w:rsidP="00027B4A">
            <w:pPr>
              <w:rPr>
                <w:rFonts w:eastAsia="Calibri"/>
                <w:color w:val="auto"/>
              </w:rPr>
            </w:pPr>
            <w:r w:rsidRPr="00F6293C">
              <w:rPr>
                <w:rFonts w:eastAsia="Calibri"/>
                <w:color w:val="auto"/>
              </w:rPr>
              <w:t>État</w:t>
            </w:r>
            <w:r w:rsidR="00DD0864" w:rsidRPr="00F6293C">
              <w:rPr>
                <w:rFonts w:eastAsia="Calibri"/>
                <w:color w:val="auto"/>
              </w:rPr>
              <w:t>, TVA collectée 20 %</w:t>
            </w:r>
          </w:p>
        </w:tc>
      </w:tr>
      <w:tr w:rsidR="00DD0864" w:rsidRPr="00F6293C" w:rsidTr="00027B4A">
        <w:trPr>
          <w:jc w:val="center"/>
        </w:trPr>
        <w:tc>
          <w:tcPr>
            <w:tcW w:w="1501" w:type="dxa"/>
          </w:tcPr>
          <w:p w:rsidR="00DD0864" w:rsidRPr="00F6293C" w:rsidRDefault="00DD0864" w:rsidP="00027B4A">
            <w:pPr>
              <w:rPr>
                <w:rFonts w:eastAsia="Calibri"/>
                <w:color w:val="auto"/>
              </w:rPr>
            </w:pPr>
            <w:r w:rsidRPr="00F6293C">
              <w:rPr>
                <w:rFonts w:eastAsia="Calibri"/>
                <w:color w:val="auto"/>
              </w:rPr>
              <w:t>…</w:t>
            </w:r>
          </w:p>
        </w:tc>
        <w:tc>
          <w:tcPr>
            <w:tcW w:w="7171" w:type="dxa"/>
          </w:tcPr>
          <w:p w:rsidR="00DD0864" w:rsidRPr="00F6293C" w:rsidRDefault="00DD0864" w:rsidP="00027B4A">
            <w:pPr>
              <w:rPr>
                <w:rFonts w:eastAsia="Calibri"/>
                <w:color w:val="auto"/>
              </w:rPr>
            </w:pPr>
          </w:p>
        </w:tc>
      </w:tr>
      <w:tr w:rsidR="00DD0864" w:rsidRPr="00F6293C" w:rsidTr="00027B4A">
        <w:trPr>
          <w:jc w:val="center"/>
        </w:trPr>
        <w:tc>
          <w:tcPr>
            <w:tcW w:w="1501" w:type="dxa"/>
          </w:tcPr>
          <w:p w:rsidR="00DD0864" w:rsidRPr="00F6293C" w:rsidRDefault="00DD0864" w:rsidP="00027B4A">
            <w:pPr>
              <w:rPr>
                <w:rFonts w:eastAsia="Calibri"/>
                <w:color w:val="auto"/>
              </w:rPr>
            </w:pPr>
            <w:r w:rsidRPr="00F6293C">
              <w:rPr>
                <w:rFonts w:eastAsia="Calibri"/>
                <w:color w:val="auto"/>
              </w:rPr>
              <w:t>60</w:t>
            </w:r>
            <w:r w:rsidR="00B93E57" w:rsidRPr="00F6293C">
              <w:rPr>
                <w:color w:val="auto"/>
              </w:rPr>
              <w:t>1000</w:t>
            </w:r>
          </w:p>
        </w:tc>
        <w:tc>
          <w:tcPr>
            <w:tcW w:w="7171" w:type="dxa"/>
          </w:tcPr>
          <w:p w:rsidR="00DD0864" w:rsidRPr="00F6293C" w:rsidRDefault="00DD0864" w:rsidP="00027B4A">
            <w:pPr>
              <w:rPr>
                <w:rFonts w:eastAsia="Calibri"/>
                <w:color w:val="auto"/>
              </w:rPr>
            </w:pPr>
            <w:r w:rsidRPr="00F6293C">
              <w:rPr>
                <w:rFonts w:eastAsia="Calibri"/>
                <w:color w:val="auto"/>
              </w:rPr>
              <w:t xml:space="preserve">Achats </w:t>
            </w:r>
            <w:r w:rsidRPr="00F6293C">
              <w:rPr>
                <w:color w:val="auto"/>
              </w:rPr>
              <w:t>de soie</w:t>
            </w:r>
          </w:p>
        </w:tc>
      </w:tr>
      <w:tr w:rsidR="007E08F5" w:rsidRPr="00F6293C" w:rsidTr="00027B4A">
        <w:trPr>
          <w:jc w:val="center"/>
        </w:trPr>
        <w:tc>
          <w:tcPr>
            <w:tcW w:w="1501" w:type="dxa"/>
          </w:tcPr>
          <w:p w:rsidR="007E08F5" w:rsidRPr="00F6293C" w:rsidRDefault="007E08F5" w:rsidP="006872D7">
            <w:pPr>
              <w:rPr>
                <w:color w:val="auto"/>
              </w:rPr>
            </w:pPr>
            <w:r w:rsidRPr="00F6293C">
              <w:rPr>
                <w:color w:val="auto"/>
              </w:rPr>
              <w:t>…</w:t>
            </w:r>
          </w:p>
        </w:tc>
        <w:tc>
          <w:tcPr>
            <w:tcW w:w="7171" w:type="dxa"/>
          </w:tcPr>
          <w:p w:rsidR="007E08F5" w:rsidRPr="00F6293C" w:rsidRDefault="007E08F5" w:rsidP="006872D7">
            <w:pPr>
              <w:rPr>
                <w:color w:val="auto"/>
              </w:rPr>
            </w:pPr>
          </w:p>
        </w:tc>
      </w:tr>
      <w:tr w:rsidR="007E08F5" w:rsidRPr="00F6293C" w:rsidTr="00027B4A">
        <w:trPr>
          <w:jc w:val="center"/>
        </w:trPr>
        <w:tc>
          <w:tcPr>
            <w:tcW w:w="1501" w:type="dxa"/>
          </w:tcPr>
          <w:p w:rsidR="007E08F5" w:rsidRPr="00F6293C" w:rsidRDefault="007E08F5" w:rsidP="006872D7">
            <w:pPr>
              <w:rPr>
                <w:color w:val="auto"/>
              </w:rPr>
            </w:pPr>
            <w:r w:rsidRPr="00F6293C">
              <w:rPr>
                <w:color w:val="auto"/>
              </w:rPr>
              <w:t>603710</w:t>
            </w:r>
          </w:p>
        </w:tc>
        <w:tc>
          <w:tcPr>
            <w:tcW w:w="7171" w:type="dxa"/>
          </w:tcPr>
          <w:p w:rsidR="007E08F5" w:rsidRPr="00F6293C" w:rsidRDefault="007E08F5" w:rsidP="001A1EC1">
            <w:pPr>
              <w:rPr>
                <w:color w:val="auto"/>
              </w:rPr>
            </w:pPr>
            <w:r w:rsidRPr="00F6293C">
              <w:rPr>
                <w:color w:val="auto"/>
              </w:rPr>
              <w:t>Variation d</w:t>
            </w:r>
            <w:r w:rsidR="001A1EC1" w:rsidRPr="00F6293C">
              <w:rPr>
                <w:color w:val="auto"/>
              </w:rPr>
              <w:t>u</w:t>
            </w:r>
            <w:r w:rsidRPr="00F6293C">
              <w:rPr>
                <w:color w:val="auto"/>
              </w:rPr>
              <w:t xml:space="preserve"> stock de foulards </w:t>
            </w:r>
          </w:p>
        </w:tc>
      </w:tr>
      <w:tr w:rsidR="007E08F5" w:rsidRPr="00F6293C" w:rsidTr="00027B4A">
        <w:trPr>
          <w:jc w:val="center"/>
        </w:trPr>
        <w:tc>
          <w:tcPr>
            <w:tcW w:w="1501" w:type="dxa"/>
          </w:tcPr>
          <w:p w:rsidR="007E08F5" w:rsidRPr="00F6293C" w:rsidRDefault="007E08F5" w:rsidP="006872D7">
            <w:pPr>
              <w:rPr>
                <w:color w:val="auto"/>
              </w:rPr>
            </w:pPr>
            <w:r w:rsidRPr="00F6293C">
              <w:rPr>
                <w:color w:val="auto"/>
              </w:rPr>
              <w:t>603720</w:t>
            </w:r>
          </w:p>
        </w:tc>
        <w:tc>
          <w:tcPr>
            <w:tcW w:w="7171" w:type="dxa"/>
          </w:tcPr>
          <w:p w:rsidR="007E08F5" w:rsidRPr="00F6293C" w:rsidRDefault="007E08F5" w:rsidP="001A1EC1">
            <w:pPr>
              <w:rPr>
                <w:color w:val="auto"/>
              </w:rPr>
            </w:pPr>
            <w:r w:rsidRPr="00F6293C">
              <w:rPr>
                <w:color w:val="auto"/>
              </w:rPr>
              <w:t>Variation d</w:t>
            </w:r>
            <w:r w:rsidR="001A1EC1" w:rsidRPr="00F6293C">
              <w:rPr>
                <w:color w:val="auto"/>
              </w:rPr>
              <w:t>u</w:t>
            </w:r>
            <w:r w:rsidRPr="00F6293C">
              <w:rPr>
                <w:color w:val="auto"/>
              </w:rPr>
              <w:t xml:space="preserve"> stock de cravates</w:t>
            </w:r>
          </w:p>
        </w:tc>
      </w:tr>
      <w:tr w:rsidR="007E08F5" w:rsidRPr="00F6293C" w:rsidTr="006872D7">
        <w:trPr>
          <w:jc w:val="center"/>
        </w:trPr>
        <w:tc>
          <w:tcPr>
            <w:tcW w:w="1501" w:type="dxa"/>
            <w:vAlign w:val="center"/>
          </w:tcPr>
          <w:p w:rsidR="007E08F5" w:rsidRPr="00F6293C" w:rsidRDefault="007E08F5" w:rsidP="006872D7">
            <w:pPr>
              <w:rPr>
                <w:rFonts w:eastAsia="Calibri"/>
                <w:color w:val="auto"/>
              </w:rPr>
            </w:pPr>
            <w:r w:rsidRPr="00F6293C">
              <w:rPr>
                <w:color w:val="auto"/>
              </w:rPr>
              <w:t>…</w:t>
            </w:r>
          </w:p>
        </w:tc>
        <w:tc>
          <w:tcPr>
            <w:tcW w:w="7171" w:type="dxa"/>
            <w:vAlign w:val="center"/>
          </w:tcPr>
          <w:p w:rsidR="007E08F5" w:rsidRPr="00F6293C" w:rsidRDefault="007E08F5" w:rsidP="006872D7">
            <w:pPr>
              <w:ind w:right="57"/>
              <w:rPr>
                <w:rFonts w:eastAsia="Calibri"/>
                <w:color w:val="auto"/>
              </w:rPr>
            </w:pPr>
          </w:p>
        </w:tc>
      </w:tr>
      <w:tr w:rsidR="00DD0864" w:rsidRPr="00F6293C" w:rsidTr="00027B4A">
        <w:trPr>
          <w:jc w:val="center"/>
        </w:trPr>
        <w:tc>
          <w:tcPr>
            <w:tcW w:w="1501" w:type="dxa"/>
          </w:tcPr>
          <w:p w:rsidR="00DD0864" w:rsidRPr="00F6293C" w:rsidRDefault="00B93E57" w:rsidP="00027B4A">
            <w:pPr>
              <w:rPr>
                <w:color w:val="auto"/>
              </w:rPr>
            </w:pPr>
            <w:r w:rsidRPr="00F6293C">
              <w:rPr>
                <w:color w:val="auto"/>
              </w:rPr>
              <w:t>604000</w:t>
            </w:r>
          </w:p>
        </w:tc>
        <w:tc>
          <w:tcPr>
            <w:tcW w:w="7171" w:type="dxa"/>
          </w:tcPr>
          <w:p w:rsidR="00DD0864" w:rsidRPr="00F6293C" w:rsidRDefault="00DD0864" w:rsidP="00027B4A">
            <w:pPr>
              <w:rPr>
                <w:color w:val="auto"/>
              </w:rPr>
            </w:pPr>
            <w:r w:rsidRPr="00F6293C">
              <w:rPr>
                <w:color w:val="auto"/>
              </w:rPr>
              <w:t>Achat</w:t>
            </w:r>
            <w:r w:rsidR="00DF1B31">
              <w:rPr>
                <w:color w:val="auto"/>
              </w:rPr>
              <w:t>s</w:t>
            </w:r>
            <w:r w:rsidRPr="00F6293C">
              <w:rPr>
                <w:color w:val="auto"/>
              </w:rPr>
              <w:t xml:space="preserve"> de dessins</w:t>
            </w:r>
          </w:p>
        </w:tc>
      </w:tr>
      <w:tr w:rsidR="00DD0864" w:rsidRPr="00F6293C" w:rsidTr="00027B4A">
        <w:trPr>
          <w:jc w:val="center"/>
        </w:trPr>
        <w:tc>
          <w:tcPr>
            <w:tcW w:w="1501" w:type="dxa"/>
          </w:tcPr>
          <w:p w:rsidR="00DD0864" w:rsidRPr="00F6293C" w:rsidRDefault="00B93E57" w:rsidP="00027B4A">
            <w:pPr>
              <w:rPr>
                <w:color w:val="auto"/>
              </w:rPr>
            </w:pPr>
            <w:r w:rsidRPr="00F6293C">
              <w:rPr>
                <w:color w:val="auto"/>
              </w:rPr>
              <w:t>605000</w:t>
            </w:r>
          </w:p>
        </w:tc>
        <w:tc>
          <w:tcPr>
            <w:tcW w:w="7171" w:type="dxa"/>
          </w:tcPr>
          <w:p w:rsidR="00DD0864" w:rsidRPr="00F6293C" w:rsidRDefault="00DD0864" w:rsidP="00027B4A">
            <w:pPr>
              <w:rPr>
                <w:color w:val="auto"/>
              </w:rPr>
            </w:pPr>
            <w:r w:rsidRPr="00F6293C">
              <w:rPr>
                <w:color w:val="auto"/>
              </w:rPr>
              <w:t>Achats de travaux (gravure, impression, finition…)</w:t>
            </w:r>
          </w:p>
        </w:tc>
      </w:tr>
      <w:tr w:rsidR="00DD0864" w:rsidRPr="00F6293C" w:rsidTr="00027B4A">
        <w:trPr>
          <w:jc w:val="center"/>
        </w:trPr>
        <w:tc>
          <w:tcPr>
            <w:tcW w:w="1501" w:type="dxa"/>
          </w:tcPr>
          <w:p w:rsidR="00DD0864" w:rsidRPr="00F6293C" w:rsidRDefault="00DD0864" w:rsidP="00027B4A">
            <w:pPr>
              <w:rPr>
                <w:color w:val="auto"/>
              </w:rPr>
            </w:pPr>
            <w:r w:rsidRPr="00F6293C">
              <w:rPr>
                <w:color w:val="auto"/>
              </w:rPr>
              <w:t>…</w:t>
            </w:r>
          </w:p>
        </w:tc>
        <w:tc>
          <w:tcPr>
            <w:tcW w:w="7171" w:type="dxa"/>
          </w:tcPr>
          <w:p w:rsidR="00DD0864" w:rsidRPr="00F6293C" w:rsidRDefault="00DD0864" w:rsidP="00027B4A">
            <w:pPr>
              <w:rPr>
                <w:color w:val="auto"/>
              </w:rPr>
            </w:pPr>
          </w:p>
        </w:tc>
      </w:tr>
      <w:tr w:rsidR="00DD0864" w:rsidRPr="00F6293C" w:rsidTr="00027B4A">
        <w:trPr>
          <w:jc w:val="center"/>
        </w:trPr>
        <w:tc>
          <w:tcPr>
            <w:tcW w:w="1501" w:type="dxa"/>
          </w:tcPr>
          <w:p w:rsidR="00DD0864" w:rsidRPr="00F6293C" w:rsidRDefault="00B93E57" w:rsidP="00027B4A">
            <w:pPr>
              <w:rPr>
                <w:color w:val="auto"/>
              </w:rPr>
            </w:pPr>
            <w:r w:rsidRPr="00F6293C">
              <w:rPr>
                <w:color w:val="auto"/>
              </w:rPr>
              <w:t>607100</w:t>
            </w:r>
          </w:p>
        </w:tc>
        <w:tc>
          <w:tcPr>
            <w:tcW w:w="7171" w:type="dxa"/>
          </w:tcPr>
          <w:p w:rsidR="00DD0864" w:rsidRPr="00F6293C" w:rsidRDefault="00DD0864" w:rsidP="00027B4A">
            <w:pPr>
              <w:rPr>
                <w:color w:val="auto"/>
              </w:rPr>
            </w:pPr>
            <w:r w:rsidRPr="00F6293C">
              <w:rPr>
                <w:color w:val="auto"/>
              </w:rPr>
              <w:t xml:space="preserve">Achats de foulards </w:t>
            </w:r>
          </w:p>
        </w:tc>
      </w:tr>
      <w:tr w:rsidR="00DD0864" w:rsidRPr="00F6293C" w:rsidTr="00027B4A">
        <w:trPr>
          <w:jc w:val="center"/>
        </w:trPr>
        <w:tc>
          <w:tcPr>
            <w:tcW w:w="1501" w:type="dxa"/>
          </w:tcPr>
          <w:p w:rsidR="00DD0864" w:rsidRPr="00F6293C" w:rsidRDefault="00B93E57" w:rsidP="00027B4A">
            <w:pPr>
              <w:rPr>
                <w:color w:val="auto"/>
              </w:rPr>
            </w:pPr>
            <w:r w:rsidRPr="00F6293C">
              <w:rPr>
                <w:color w:val="auto"/>
              </w:rPr>
              <w:t>607200</w:t>
            </w:r>
          </w:p>
        </w:tc>
        <w:tc>
          <w:tcPr>
            <w:tcW w:w="7171" w:type="dxa"/>
          </w:tcPr>
          <w:p w:rsidR="00DD0864" w:rsidRPr="00F6293C" w:rsidRDefault="00DD0864" w:rsidP="00027B4A">
            <w:pPr>
              <w:rPr>
                <w:color w:val="auto"/>
              </w:rPr>
            </w:pPr>
            <w:r w:rsidRPr="00F6293C">
              <w:rPr>
                <w:color w:val="auto"/>
              </w:rPr>
              <w:t>Achats de cravates</w:t>
            </w:r>
          </w:p>
        </w:tc>
      </w:tr>
      <w:tr w:rsidR="00DD0864" w:rsidRPr="00F6293C" w:rsidTr="00027B4A">
        <w:trPr>
          <w:jc w:val="center"/>
        </w:trPr>
        <w:tc>
          <w:tcPr>
            <w:tcW w:w="1501" w:type="dxa"/>
            <w:vAlign w:val="center"/>
          </w:tcPr>
          <w:p w:rsidR="00DD0864" w:rsidRPr="00F6293C" w:rsidRDefault="00DD0864" w:rsidP="00027B4A">
            <w:pPr>
              <w:rPr>
                <w:rFonts w:eastAsia="Calibri"/>
                <w:color w:val="auto"/>
              </w:rPr>
            </w:pPr>
            <w:r w:rsidRPr="00F6293C">
              <w:rPr>
                <w:color w:val="auto"/>
              </w:rPr>
              <w:t>…</w:t>
            </w:r>
          </w:p>
        </w:tc>
        <w:tc>
          <w:tcPr>
            <w:tcW w:w="7171" w:type="dxa"/>
            <w:vAlign w:val="center"/>
          </w:tcPr>
          <w:p w:rsidR="00DD0864" w:rsidRPr="00F6293C" w:rsidRDefault="00DD0864" w:rsidP="00027B4A">
            <w:pPr>
              <w:ind w:right="57"/>
              <w:rPr>
                <w:rFonts w:eastAsia="Calibri"/>
                <w:color w:val="auto"/>
              </w:rPr>
            </w:pPr>
          </w:p>
        </w:tc>
      </w:tr>
      <w:tr w:rsidR="00DD0864" w:rsidRPr="00F6293C" w:rsidTr="00027B4A">
        <w:trPr>
          <w:jc w:val="center"/>
        </w:trPr>
        <w:tc>
          <w:tcPr>
            <w:tcW w:w="1501" w:type="dxa"/>
          </w:tcPr>
          <w:p w:rsidR="00DD0864" w:rsidRPr="00F6293C" w:rsidRDefault="00DD0864" w:rsidP="00027B4A">
            <w:pPr>
              <w:rPr>
                <w:rFonts w:eastAsia="Calibri"/>
                <w:color w:val="auto"/>
              </w:rPr>
            </w:pPr>
            <w:r w:rsidRPr="00F6293C">
              <w:rPr>
                <w:rFonts w:eastAsia="Calibri"/>
                <w:color w:val="auto"/>
              </w:rPr>
              <w:t>70</w:t>
            </w:r>
            <w:r w:rsidR="00B93E57" w:rsidRPr="00F6293C">
              <w:rPr>
                <w:color w:val="auto"/>
              </w:rPr>
              <w:t>1100</w:t>
            </w:r>
          </w:p>
        </w:tc>
        <w:tc>
          <w:tcPr>
            <w:tcW w:w="7171" w:type="dxa"/>
          </w:tcPr>
          <w:p w:rsidR="00DD0864" w:rsidRPr="00F6293C" w:rsidRDefault="00DD0864" w:rsidP="00554C32">
            <w:pPr>
              <w:rPr>
                <w:rFonts w:eastAsia="Calibri"/>
                <w:color w:val="auto"/>
              </w:rPr>
            </w:pPr>
            <w:r w:rsidRPr="00F6293C">
              <w:rPr>
                <w:color w:val="auto"/>
              </w:rPr>
              <w:t xml:space="preserve">Ventes de produits </w:t>
            </w:r>
            <w:r w:rsidR="00554C32" w:rsidRPr="00F6293C">
              <w:rPr>
                <w:color w:val="auto"/>
              </w:rPr>
              <w:t xml:space="preserve">exclusifs </w:t>
            </w:r>
            <w:r w:rsidRPr="00F6293C">
              <w:rPr>
                <w:color w:val="auto"/>
              </w:rPr>
              <w:t>collection homme</w:t>
            </w:r>
          </w:p>
        </w:tc>
      </w:tr>
      <w:tr w:rsidR="00DD0864" w:rsidRPr="00F6293C" w:rsidTr="00027B4A">
        <w:trPr>
          <w:jc w:val="center"/>
        </w:trPr>
        <w:tc>
          <w:tcPr>
            <w:tcW w:w="1501" w:type="dxa"/>
          </w:tcPr>
          <w:p w:rsidR="00DD0864" w:rsidRPr="00F6293C" w:rsidRDefault="00DD0864" w:rsidP="00027B4A">
            <w:pPr>
              <w:rPr>
                <w:rFonts w:eastAsia="Calibri"/>
                <w:color w:val="auto"/>
              </w:rPr>
            </w:pPr>
            <w:r w:rsidRPr="00F6293C">
              <w:rPr>
                <w:rFonts w:eastAsia="Calibri"/>
                <w:color w:val="auto"/>
              </w:rPr>
              <w:t>70</w:t>
            </w:r>
            <w:r w:rsidR="00B93E57" w:rsidRPr="00F6293C">
              <w:rPr>
                <w:color w:val="auto"/>
              </w:rPr>
              <w:t>1200</w:t>
            </w:r>
          </w:p>
        </w:tc>
        <w:tc>
          <w:tcPr>
            <w:tcW w:w="7171" w:type="dxa"/>
          </w:tcPr>
          <w:p w:rsidR="00DD0864" w:rsidRPr="00F6293C" w:rsidRDefault="00DD0864" w:rsidP="00027B4A">
            <w:pPr>
              <w:rPr>
                <w:rFonts w:eastAsia="Calibri"/>
                <w:color w:val="auto"/>
              </w:rPr>
            </w:pPr>
            <w:r w:rsidRPr="00F6293C">
              <w:rPr>
                <w:color w:val="auto"/>
              </w:rPr>
              <w:t xml:space="preserve">Ventes de produits </w:t>
            </w:r>
            <w:r w:rsidR="00554C32" w:rsidRPr="00F6293C">
              <w:rPr>
                <w:color w:val="auto"/>
              </w:rPr>
              <w:t xml:space="preserve">exclusifs </w:t>
            </w:r>
            <w:r w:rsidRPr="00F6293C">
              <w:rPr>
                <w:color w:val="auto"/>
              </w:rPr>
              <w:t>collection femme</w:t>
            </w:r>
          </w:p>
        </w:tc>
      </w:tr>
      <w:tr w:rsidR="00DD0864" w:rsidRPr="00F6293C" w:rsidTr="00027B4A">
        <w:trPr>
          <w:jc w:val="center"/>
        </w:trPr>
        <w:tc>
          <w:tcPr>
            <w:tcW w:w="1501" w:type="dxa"/>
          </w:tcPr>
          <w:p w:rsidR="00DD0864" w:rsidRPr="00F6293C" w:rsidRDefault="00DD0864" w:rsidP="00027B4A">
            <w:pPr>
              <w:rPr>
                <w:rFonts w:eastAsia="Calibri"/>
                <w:color w:val="auto"/>
              </w:rPr>
            </w:pPr>
            <w:r w:rsidRPr="00F6293C">
              <w:rPr>
                <w:rFonts w:eastAsia="Calibri"/>
                <w:color w:val="auto"/>
              </w:rPr>
              <w:t>70</w:t>
            </w:r>
            <w:r w:rsidR="00B93E57" w:rsidRPr="00F6293C">
              <w:rPr>
                <w:color w:val="auto"/>
              </w:rPr>
              <w:t>7100</w:t>
            </w:r>
          </w:p>
        </w:tc>
        <w:tc>
          <w:tcPr>
            <w:tcW w:w="7171" w:type="dxa"/>
          </w:tcPr>
          <w:p w:rsidR="00DD0864" w:rsidRPr="00F6293C" w:rsidRDefault="00DD0864" w:rsidP="00027B4A">
            <w:pPr>
              <w:rPr>
                <w:rFonts w:eastAsia="Calibri"/>
                <w:color w:val="auto"/>
              </w:rPr>
            </w:pPr>
            <w:r w:rsidRPr="00F6293C">
              <w:rPr>
                <w:color w:val="auto"/>
              </w:rPr>
              <w:t>Ventes de foulards</w:t>
            </w:r>
          </w:p>
        </w:tc>
      </w:tr>
      <w:tr w:rsidR="00DD0864" w:rsidRPr="00F6293C" w:rsidTr="00027B4A">
        <w:trPr>
          <w:jc w:val="center"/>
        </w:trPr>
        <w:tc>
          <w:tcPr>
            <w:tcW w:w="1501" w:type="dxa"/>
          </w:tcPr>
          <w:p w:rsidR="00DD0864" w:rsidRPr="00F6293C" w:rsidRDefault="00B93E57" w:rsidP="00027B4A">
            <w:pPr>
              <w:rPr>
                <w:rFonts w:eastAsia="Calibri"/>
                <w:color w:val="auto"/>
              </w:rPr>
            </w:pPr>
            <w:r w:rsidRPr="00F6293C">
              <w:rPr>
                <w:color w:val="auto"/>
              </w:rPr>
              <w:t>707200</w:t>
            </w:r>
          </w:p>
        </w:tc>
        <w:tc>
          <w:tcPr>
            <w:tcW w:w="7171" w:type="dxa"/>
          </w:tcPr>
          <w:p w:rsidR="00DD0864" w:rsidRPr="00F6293C" w:rsidRDefault="00DD0864" w:rsidP="00027B4A">
            <w:pPr>
              <w:rPr>
                <w:rFonts w:eastAsia="Calibri"/>
                <w:color w:val="auto"/>
              </w:rPr>
            </w:pPr>
            <w:r w:rsidRPr="00F6293C">
              <w:rPr>
                <w:color w:val="auto"/>
              </w:rPr>
              <w:t>Ventes de cravates</w:t>
            </w:r>
          </w:p>
        </w:tc>
      </w:tr>
      <w:tr w:rsidR="00EF31FD" w:rsidRPr="00F6293C" w:rsidTr="00027B4A">
        <w:trPr>
          <w:jc w:val="center"/>
        </w:trPr>
        <w:tc>
          <w:tcPr>
            <w:tcW w:w="1501" w:type="dxa"/>
          </w:tcPr>
          <w:p w:rsidR="00EF31FD" w:rsidRPr="00F6293C" w:rsidRDefault="00EF31FD" w:rsidP="00027B4A">
            <w:pPr>
              <w:rPr>
                <w:color w:val="auto"/>
              </w:rPr>
            </w:pPr>
            <w:r w:rsidRPr="00F6293C">
              <w:rPr>
                <w:color w:val="auto"/>
              </w:rPr>
              <w:t>…</w:t>
            </w:r>
          </w:p>
        </w:tc>
        <w:tc>
          <w:tcPr>
            <w:tcW w:w="7171" w:type="dxa"/>
          </w:tcPr>
          <w:p w:rsidR="00EF31FD" w:rsidRPr="00F6293C" w:rsidRDefault="00EF31FD" w:rsidP="00027B4A">
            <w:pPr>
              <w:rPr>
                <w:color w:val="auto"/>
              </w:rPr>
            </w:pPr>
            <w:r w:rsidRPr="00F6293C">
              <w:rPr>
                <w:color w:val="auto"/>
              </w:rPr>
              <w:t>…</w:t>
            </w:r>
          </w:p>
        </w:tc>
      </w:tr>
    </w:tbl>
    <w:p w:rsidR="00197569" w:rsidRPr="00F6293C" w:rsidRDefault="00197569" w:rsidP="002C721B">
      <w:pPr>
        <w:rPr>
          <w:color w:val="auto"/>
        </w:rPr>
      </w:pPr>
    </w:p>
    <w:p w:rsidR="00EF31FD" w:rsidRPr="00F6293C" w:rsidRDefault="00EF31FD">
      <w:pPr>
        <w:jc w:val="left"/>
        <w:rPr>
          <w:color w:val="auto"/>
        </w:rPr>
      </w:pPr>
    </w:p>
    <w:p w:rsidR="00017BC2" w:rsidRPr="00F6293C" w:rsidRDefault="001F30FD" w:rsidP="001F30FD">
      <w:pPr>
        <w:pStyle w:val="para1"/>
        <w:rPr>
          <w:rFonts w:ascii="Times New Roman" w:hAnsi="Times New Roman" w:cs="Times New Roman"/>
          <w:szCs w:val="24"/>
        </w:rPr>
      </w:pPr>
      <w:r w:rsidRPr="00F6293C">
        <w:rPr>
          <w:rFonts w:ascii="Times New Roman" w:hAnsi="Times New Roman" w:cs="Times New Roman"/>
          <w:szCs w:val="24"/>
        </w:rPr>
        <w:sym w:font="Wingdings" w:char="F0D8"/>
      </w:r>
      <w:r w:rsidRPr="00F6293C">
        <w:rPr>
          <w:rFonts w:ascii="Times New Roman" w:hAnsi="Times New Roman" w:cs="Times New Roman"/>
          <w:szCs w:val="24"/>
        </w:rPr>
        <w:t xml:space="preserve"> Organisation sociale </w:t>
      </w:r>
    </w:p>
    <w:p w:rsidR="001F30FD" w:rsidRPr="00F6293C" w:rsidRDefault="001F30FD" w:rsidP="001F30FD">
      <w:pPr>
        <w:pStyle w:val="para1"/>
        <w:rPr>
          <w:rFonts w:ascii="Times New Roman" w:hAnsi="Times New Roman" w:cs="Times New Roman"/>
          <w:szCs w:val="24"/>
        </w:rPr>
      </w:pPr>
    </w:p>
    <w:p w:rsidR="00FD193B" w:rsidRPr="00F6293C" w:rsidRDefault="001F30FD" w:rsidP="001F30FD">
      <w:pPr>
        <w:rPr>
          <w:color w:val="auto"/>
        </w:rPr>
      </w:pPr>
      <w:r w:rsidRPr="00F6293C">
        <w:rPr>
          <w:color w:val="auto"/>
        </w:rPr>
        <w:t xml:space="preserve">Tous les mois, Dominique Blondeau prépare les informations à communiquer au </w:t>
      </w:r>
      <w:r w:rsidR="00586314" w:rsidRPr="00F6293C">
        <w:rPr>
          <w:color w:val="auto"/>
        </w:rPr>
        <w:t xml:space="preserve">cabinet d’expertise comptable </w:t>
      </w:r>
      <w:r w:rsidRPr="00F6293C">
        <w:rPr>
          <w:color w:val="auto"/>
        </w:rPr>
        <w:t>pour l’élaboration des fiches de paie</w:t>
      </w:r>
      <w:r w:rsidR="00FD193B" w:rsidRPr="00F6293C">
        <w:rPr>
          <w:color w:val="auto"/>
        </w:rPr>
        <w:t xml:space="preserve">. </w:t>
      </w:r>
    </w:p>
    <w:p w:rsidR="00FD193B" w:rsidRPr="00F6293C" w:rsidRDefault="00FD193B" w:rsidP="001F30FD">
      <w:pPr>
        <w:rPr>
          <w:color w:val="auto"/>
        </w:rPr>
      </w:pPr>
    </w:p>
    <w:p w:rsidR="001F30FD" w:rsidRPr="00F6293C" w:rsidRDefault="00FD193B" w:rsidP="001F30FD">
      <w:pPr>
        <w:rPr>
          <w:color w:val="auto"/>
        </w:rPr>
      </w:pPr>
      <w:r w:rsidRPr="00F6293C">
        <w:rPr>
          <w:color w:val="auto"/>
        </w:rPr>
        <w:t xml:space="preserve">Le remboursement des frais professionnels </w:t>
      </w:r>
      <w:r w:rsidR="001F30FD" w:rsidRPr="00F6293C">
        <w:rPr>
          <w:color w:val="auto"/>
        </w:rPr>
        <w:t>des salariés VRP (commerciaux exclusifs de l’entreprise)</w:t>
      </w:r>
      <w:r w:rsidRPr="00F6293C">
        <w:rPr>
          <w:color w:val="auto"/>
        </w:rPr>
        <w:t xml:space="preserve"> est réalisé par Dominique Blondeau</w:t>
      </w:r>
      <w:r w:rsidR="001F30FD" w:rsidRPr="00F6293C">
        <w:rPr>
          <w:color w:val="auto"/>
        </w:rPr>
        <w:t xml:space="preserve">. Les VRP ont jusqu’au 5 du mois suivant pour </w:t>
      </w:r>
      <w:r w:rsidRPr="00F6293C">
        <w:rPr>
          <w:color w:val="auto"/>
        </w:rPr>
        <w:t>lui communiquer leur note de frais. Il</w:t>
      </w:r>
      <w:r w:rsidR="001F30FD" w:rsidRPr="00F6293C">
        <w:rPr>
          <w:color w:val="auto"/>
        </w:rPr>
        <w:t xml:space="preserve"> vérifie tous les justificatifs et renseigne dans la partie « remarques » si des pièces sont manquantes. </w:t>
      </w:r>
      <w:r w:rsidR="00586314" w:rsidRPr="00F6293C">
        <w:rPr>
          <w:color w:val="auto"/>
        </w:rPr>
        <w:t>Dominique Blondeau</w:t>
      </w:r>
      <w:r w:rsidR="001F30FD" w:rsidRPr="00F6293C">
        <w:rPr>
          <w:color w:val="auto"/>
        </w:rPr>
        <w:t xml:space="preserve"> calcule le montant des frais qui seront remboursés au salarié et procède à leur comptabilisation.</w:t>
      </w:r>
    </w:p>
    <w:p w:rsidR="001F30FD" w:rsidRPr="00F6293C" w:rsidRDefault="001F30FD" w:rsidP="001F30FD">
      <w:pPr>
        <w:rPr>
          <w:color w:val="auto"/>
        </w:rPr>
      </w:pPr>
    </w:p>
    <w:p w:rsidR="001F30FD" w:rsidRPr="00F6293C" w:rsidRDefault="00586314" w:rsidP="001F30FD">
      <w:pPr>
        <w:rPr>
          <w:color w:val="auto"/>
        </w:rPr>
      </w:pPr>
      <w:r w:rsidRPr="00F6293C">
        <w:rPr>
          <w:color w:val="auto"/>
        </w:rPr>
        <w:t>La convention collective précise que l</w:t>
      </w:r>
      <w:r w:rsidR="001F30FD" w:rsidRPr="00F6293C">
        <w:rPr>
          <w:color w:val="auto"/>
        </w:rPr>
        <w:t>es congés payés sont décomptés en jours ouvrables et les jours d’absence en jours ouvrés.</w:t>
      </w:r>
    </w:p>
    <w:p w:rsidR="007D7988" w:rsidRPr="00F6293C" w:rsidRDefault="007D7988">
      <w:pPr>
        <w:jc w:val="left"/>
        <w:rPr>
          <w:color w:val="auto"/>
        </w:rPr>
      </w:pPr>
      <w:r w:rsidRPr="00F6293C">
        <w:rPr>
          <w:color w:val="auto"/>
        </w:rPr>
        <w:br w:type="page"/>
      </w:r>
    </w:p>
    <w:p w:rsidR="00017BC2" w:rsidRPr="00F6293C" w:rsidRDefault="00017BC2">
      <w:pPr>
        <w:jc w:val="left"/>
        <w:rPr>
          <w:color w:val="auto"/>
        </w:rPr>
      </w:pPr>
      <w:r w:rsidRPr="00F6293C">
        <w:rPr>
          <w:color w:val="auto"/>
        </w:rPr>
        <w:lastRenderedPageBreak/>
        <w:t xml:space="preserve">Vous intervenez en tant que stagiaire comptable pour assister </w:t>
      </w:r>
      <w:r w:rsidR="004D7128" w:rsidRPr="00F6293C">
        <w:rPr>
          <w:color w:val="auto"/>
        </w:rPr>
        <w:t>Dominique</w:t>
      </w:r>
      <w:r w:rsidRPr="00F6293C">
        <w:rPr>
          <w:color w:val="auto"/>
        </w:rPr>
        <w:t xml:space="preserve"> Blondeau dans son travail.</w:t>
      </w:r>
    </w:p>
    <w:p w:rsidR="00017BC2" w:rsidRPr="00F6293C" w:rsidRDefault="00017BC2">
      <w:pPr>
        <w:jc w:val="left"/>
        <w:rPr>
          <w:color w:val="auto"/>
        </w:rPr>
      </w:pPr>
    </w:p>
    <w:p w:rsidR="00321843" w:rsidRPr="00F6293C" w:rsidRDefault="00526076" w:rsidP="002F3419">
      <w:pPr>
        <w:pBdr>
          <w:top w:val="single" w:sz="4" w:space="1" w:color="auto"/>
          <w:left w:val="single" w:sz="4" w:space="4" w:color="auto"/>
          <w:bottom w:val="single" w:sz="4" w:space="1" w:color="auto"/>
          <w:right w:val="single" w:sz="4" w:space="4" w:color="auto"/>
        </w:pBdr>
        <w:jc w:val="center"/>
        <w:rPr>
          <w:b/>
          <w:color w:val="auto"/>
        </w:rPr>
      </w:pPr>
      <w:r w:rsidRPr="00F6293C">
        <w:rPr>
          <w:b/>
          <w:color w:val="auto"/>
          <w:sz w:val="24"/>
        </w:rPr>
        <w:t>Mission</w:t>
      </w:r>
      <w:r w:rsidR="00321843" w:rsidRPr="00F6293C">
        <w:rPr>
          <w:b/>
          <w:color w:val="auto"/>
          <w:sz w:val="24"/>
        </w:rPr>
        <w:t xml:space="preserve"> 1</w:t>
      </w:r>
      <w:r w:rsidR="00027B4A" w:rsidRPr="00F6293C">
        <w:rPr>
          <w:b/>
          <w:color w:val="auto"/>
          <w:sz w:val="24"/>
        </w:rPr>
        <w:t> </w:t>
      </w:r>
      <w:r w:rsidR="00321843" w:rsidRPr="00F6293C">
        <w:rPr>
          <w:b/>
          <w:color w:val="auto"/>
          <w:sz w:val="24"/>
        </w:rPr>
        <w:t>: Traitement de pièces comptables</w:t>
      </w:r>
    </w:p>
    <w:p w:rsidR="00526076" w:rsidRPr="00F6293C" w:rsidRDefault="00526076" w:rsidP="00526076">
      <w:pPr>
        <w:jc w:val="center"/>
        <w:rPr>
          <w:b/>
          <w:color w:val="auto"/>
        </w:rPr>
      </w:pPr>
    </w:p>
    <w:p w:rsidR="00321843" w:rsidRPr="00F6293C" w:rsidRDefault="00526076" w:rsidP="00526076">
      <w:pPr>
        <w:tabs>
          <w:tab w:val="right" w:pos="9498"/>
        </w:tabs>
        <w:rPr>
          <w:b/>
          <w:color w:val="auto"/>
        </w:rPr>
      </w:pPr>
      <w:r w:rsidRPr="00F6293C">
        <w:rPr>
          <w:b/>
          <w:i/>
          <w:color w:val="auto"/>
        </w:rPr>
        <w:tab/>
      </w:r>
      <w:r w:rsidR="00321843" w:rsidRPr="00F6293C">
        <w:rPr>
          <w:b/>
          <w:color w:val="auto"/>
        </w:rPr>
        <w:t>Annexes A</w:t>
      </w:r>
      <w:r w:rsidR="0063085D" w:rsidRPr="00F6293C">
        <w:rPr>
          <w:b/>
          <w:color w:val="auto"/>
        </w:rPr>
        <w:t>1 à A2</w:t>
      </w:r>
    </w:p>
    <w:p w:rsidR="00321843" w:rsidRPr="00F6293C" w:rsidRDefault="00C92A73" w:rsidP="00526076">
      <w:pPr>
        <w:tabs>
          <w:tab w:val="right" w:pos="9498"/>
        </w:tabs>
        <w:rPr>
          <w:b/>
          <w:color w:val="auto"/>
        </w:rPr>
      </w:pPr>
      <w:r w:rsidRPr="00F6293C">
        <w:rPr>
          <w:b/>
          <w:color w:val="auto"/>
        </w:rPr>
        <w:tab/>
        <w:t>Annexe</w:t>
      </w:r>
      <w:r w:rsidR="001C723C" w:rsidRPr="00F6293C">
        <w:rPr>
          <w:b/>
          <w:color w:val="auto"/>
        </w:rPr>
        <w:t>s</w:t>
      </w:r>
      <w:r w:rsidR="00321843" w:rsidRPr="00F6293C">
        <w:rPr>
          <w:b/>
          <w:color w:val="auto"/>
        </w:rPr>
        <w:t xml:space="preserve"> B</w:t>
      </w:r>
      <w:r w:rsidR="0063085D" w:rsidRPr="00F6293C">
        <w:rPr>
          <w:b/>
          <w:color w:val="auto"/>
        </w:rPr>
        <w:t>1</w:t>
      </w:r>
      <w:r w:rsidR="001C723C" w:rsidRPr="00F6293C">
        <w:rPr>
          <w:b/>
          <w:color w:val="auto"/>
        </w:rPr>
        <w:t xml:space="preserve"> à B3</w:t>
      </w:r>
    </w:p>
    <w:p w:rsidR="00321843" w:rsidRPr="00F6293C" w:rsidRDefault="00321843" w:rsidP="00321843">
      <w:pPr>
        <w:rPr>
          <w:b/>
          <w:i/>
          <w:color w:val="auto"/>
        </w:rPr>
      </w:pPr>
    </w:p>
    <w:p w:rsidR="007D01D9" w:rsidRPr="00F6293C" w:rsidRDefault="007D01D9" w:rsidP="00321843">
      <w:pPr>
        <w:rPr>
          <w:color w:val="auto"/>
        </w:rPr>
      </w:pPr>
      <w:r w:rsidRPr="00F6293C">
        <w:rPr>
          <w:color w:val="auto"/>
        </w:rPr>
        <w:t xml:space="preserve">Au mois de décembre 2016, la génération automatique des écritures comptables du module de gestion commerciale a dysfonctionné. </w:t>
      </w:r>
      <w:r w:rsidR="00BA5AD9" w:rsidRPr="00F6293C">
        <w:rPr>
          <w:color w:val="auto"/>
        </w:rPr>
        <w:t xml:space="preserve">La </w:t>
      </w:r>
      <w:r w:rsidRPr="00F6293C">
        <w:rPr>
          <w:color w:val="auto"/>
        </w:rPr>
        <w:t xml:space="preserve">comptabilité n’est donc pas à jour. </w:t>
      </w:r>
      <w:r w:rsidR="004D7128" w:rsidRPr="00F6293C">
        <w:rPr>
          <w:color w:val="auto"/>
        </w:rPr>
        <w:t>Dominique</w:t>
      </w:r>
      <w:r w:rsidRPr="00F6293C">
        <w:rPr>
          <w:color w:val="auto"/>
        </w:rPr>
        <w:t xml:space="preserve"> Blondeau vous transmet un message électronique pour vous indiquer le travail à réaliser.</w:t>
      </w:r>
    </w:p>
    <w:p w:rsidR="00CE71D9" w:rsidRPr="00F6293C" w:rsidRDefault="00CE71D9" w:rsidP="00321843">
      <w:pPr>
        <w:rPr>
          <w:color w:val="auto"/>
        </w:rPr>
      </w:pPr>
    </w:p>
    <w:p w:rsidR="00CE71D9" w:rsidRPr="00F6293C" w:rsidRDefault="00CE71D9" w:rsidP="00321843">
      <w:pPr>
        <w:rPr>
          <w:b/>
          <w:color w:val="auto"/>
          <w:szCs w:val="22"/>
        </w:rPr>
      </w:pPr>
      <w:r w:rsidRPr="00F6293C">
        <w:rPr>
          <w:b/>
          <w:color w:val="auto"/>
          <w:szCs w:val="22"/>
        </w:rPr>
        <w:t xml:space="preserve">Vous </w:t>
      </w:r>
      <w:r w:rsidR="00DF1B31">
        <w:rPr>
          <w:b/>
          <w:color w:val="auto"/>
          <w:szCs w:val="22"/>
        </w:rPr>
        <w:t>devez</w:t>
      </w:r>
      <w:r w:rsidRPr="00F6293C">
        <w:rPr>
          <w:b/>
          <w:color w:val="auto"/>
          <w:szCs w:val="22"/>
        </w:rPr>
        <w:t> :</w:t>
      </w:r>
    </w:p>
    <w:p w:rsidR="00CE71D9" w:rsidRPr="00F6293C" w:rsidRDefault="00CE71D9" w:rsidP="00CE71D9">
      <w:pPr>
        <w:pStyle w:val="Paragraphedeliste"/>
        <w:numPr>
          <w:ilvl w:val="0"/>
          <w:numId w:val="1"/>
        </w:numPr>
        <w:rPr>
          <w:rFonts w:ascii="Times New Roman" w:hAnsi="Times New Roman" w:cs="Times New Roman"/>
          <w:b/>
          <w:sz w:val="22"/>
        </w:rPr>
      </w:pPr>
      <w:r w:rsidRPr="00F6293C">
        <w:rPr>
          <w:rFonts w:ascii="Times New Roman" w:hAnsi="Times New Roman" w:cs="Times New Roman"/>
          <w:b/>
          <w:sz w:val="22"/>
        </w:rPr>
        <w:t>Comptabiliser les factures de décembre ;</w:t>
      </w:r>
    </w:p>
    <w:p w:rsidR="00CE71D9" w:rsidRPr="00F6293C" w:rsidRDefault="00CE71D9" w:rsidP="00CE71D9">
      <w:pPr>
        <w:pStyle w:val="Paragraphedeliste"/>
        <w:numPr>
          <w:ilvl w:val="0"/>
          <w:numId w:val="1"/>
        </w:numPr>
        <w:rPr>
          <w:rFonts w:ascii="Times New Roman" w:hAnsi="Times New Roman" w:cs="Times New Roman"/>
          <w:b/>
          <w:sz w:val="22"/>
        </w:rPr>
      </w:pPr>
      <w:r w:rsidRPr="00F6293C">
        <w:rPr>
          <w:rFonts w:ascii="Times New Roman" w:hAnsi="Times New Roman" w:cs="Times New Roman"/>
          <w:b/>
          <w:sz w:val="22"/>
        </w:rPr>
        <w:t>Procéder aux écritures d’inventaire nécessaires.</w:t>
      </w:r>
    </w:p>
    <w:p w:rsidR="007D01D9" w:rsidRPr="00F6293C" w:rsidRDefault="007D01D9" w:rsidP="00321843">
      <w:pPr>
        <w:rPr>
          <w:color w:val="auto"/>
          <w:szCs w:val="22"/>
        </w:rPr>
      </w:pPr>
    </w:p>
    <w:p w:rsidR="00E2295D" w:rsidRPr="00F6293C" w:rsidRDefault="00E2295D" w:rsidP="00321843">
      <w:pPr>
        <w:rPr>
          <w:b/>
          <w:color w:val="auto"/>
        </w:rPr>
      </w:pPr>
    </w:p>
    <w:p w:rsidR="00321843" w:rsidRPr="00F6293C" w:rsidRDefault="00526076" w:rsidP="002F3419">
      <w:pPr>
        <w:pBdr>
          <w:top w:val="single" w:sz="4" w:space="1" w:color="auto"/>
          <w:left w:val="single" w:sz="4" w:space="4" w:color="auto"/>
          <w:bottom w:val="single" w:sz="4" w:space="1" w:color="auto"/>
          <w:right w:val="single" w:sz="4" w:space="4" w:color="auto"/>
        </w:pBdr>
        <w:jc w:val="center"/>
        <w:rPr>
          <w:b/>
          <w:color w:val="auto"/>
          <w:sz w:val="24"/>
        </w:rPr>
      </w:pPr>
      <w:r w:rsidRPr="00F6293C">
        <w:rPr>
          <w:b/>
          <w:color w:val="auto"/>
          <w:sz w:val="24"/>
        </w:rPr>
        <w:t>Mission</w:t>
      </w:r>
      <w:r w:rsidR="00321843" w:rsidRPr="00F6293C">
        <w:rPr>
          <w:b/>
          <w:color w:val="auto"/>
          <w:sz w:val="24"/>
        </w:rPr>
        <w:t xml:space="preserve"> 2</w:t>
      </w:r>
      <w:r w:rsidR="00027B4A" w:rsidRPr="00F6293C">
        <w:rPr>
          <w:b/>
          <w:color w:val="auto"/>
          <w:sz w:val="24"/>
        </w:rPr>
        <w:t> </w:t>
      </w:r>
      <w:r w:rsidR="00321843" w:rsidRPr="00F6293C">
        <w:rPr>
          <w:b/>
          <w:color w:val="auto"/>
          <w:sz w:val="24"/>
        </w:rPr>
        <w:t xml:space="preserve">: </w:t>
      </w:r>
      <w:r w:rsidR="008B0B90" w:rsidRPr="00F6293C">
        <w:rPr>
          <w:b/>
          <w:color w:val="auto"/>
          <w:sz w:val="24"/>
        </w:rPr>
        <w:t>Gestion sociale</w:t>
      </w:r>
    </w:p>
    <w:p w:rsidR="0019782C" w:rsidRPr="00F6293C" w:rsidRDefault="0019782C" w:rsidP="0019782C">
      <w:pPr>
        <w:rPr>
          <w:color w:val="auto"/>
        </w:rPr>
      </w:pPr>
    </w:p>
    <w:p w:rsidR="00321843" w:rsidRPr="00F6293C" w:rsidRDefault="00321843" w:rsidP="00526076">
      <w:pPr>
        <w:ind w:right="142"/>
        <w:jc w:val="right"/>
        <w:rPr>
          <w:b/>
          <w:color w:val="auto"/>
        </w:rPr>
      </w:pPr>
      <w:r w:rsidRPr="00F6293C">
        <w:rPr>
          <w:b/>
          <w:color w:val="auto"/>
        </w:rPr>
        <w:t>Annexes A</w:t>
      </w:r>
      <w:r w:rsidR="0063085D" w:rsidRPr="00F6293C">
        <w:rPr>
          <w:b/>
          <w:color w:val="auto"/>
        </w:rPr>
        <w:t>3 à A6</w:t>
      </w:r>
    </w:p>
    <w:p w:rsidR="00321843" w:rsidRPr="00F6293C" w:rsidRDefault="00321843" w:rsidP="00526076">
      <w:pPr>
        <w:ind w:right="142"/>
        <w:jc w:val="right"/>
        <w:rPr>
          <w:b/>
          <w:color w:val="auto"/>
        </w:rPr>
      </w:pPr>
      <w:r w:rsidRPr="00F6293C">
        <w:rPr>
          <w:b/>
          <w:color w:val="auto"/>
        </w:rPr>
        <w:t>Annexes B</w:t>
      </w:r>
      <w:r w:rsidR="0071122B" w:rsidRPr="00F6293C">
        <w:rPr>
          <w:b/>
          <w:color w:val="auto"/>
        </w:rPr>
        <w:t>4 à B8</w:t>
      </w:r>
    </w:p>
    <w:p w:rsidR="00181E8A" w:rsidRPr="00F6293C" w:rsidRDefault="00181E8A" w:rsidP="00526076">
      <w:pPr>
        <w:ind w:right="142"/>
        <w:jc w:val="right"/>
        <w:rPr>
          <w:b/>
          <w:color w:val="auto"/>
        </w:rPr>
      </w:pPr>
      <w:r w:rsidRPr="00F6293C">
        <w:rPr>
          <w:b/>
          <w:color w:val="auto"/>
        </w:rPr>
        <w:t>Annexe C</w:t>
      </w:r>
      <w:r w:rsidR="00570BDE" w:rsidRPr="00F6293C">
        <w:rPr>
          <w:b/>
          <w:color w:val="auto"/>
        </w:rPr>
        <w:t>1</w:t>
      </w:r>
      <w:r w:rsidRPr="00F6293C">
        <w:rPr>
          <w:b/>
          <w:color w:val="auto"/>
        </w:rPr>
        <w:t xml:space="preserve"> (à rendre avec la copie)</w:t>
      </w:r>
    </w:p>
    <w:p w:rsidR="004B7EF1" w:rsidRPr="00F6293C" w:rsidRDefault="004B7EF1" w:rsidP="00321843">
      <w:pPr>
        <w:rPr>
          <w:color w:val="auto"/>
        </w:rPr>
      </w:pPr>
    </w:p>
    <w:p w:rsidR="00526076" w:rsidRPr="00F6293C" w:rsidRDefault="00526076" w:rsidP="00321843">
      <w:pPr>
        <w:rPr>
          <w:color w:val="auto"/>
        </w:rPr>
      </w:pPr>
      <w:r w:rsidRPr="00F6293C">
        <w:rPr>
          <w:color w:val="auto"/>
        </w:rPr>
        <w:t xml:space="preserve">Vous assistez </w:t>
      </w:r>
      <w:r w:rsidR="00CE71D9" w:rsidRPr="00F6293C">
        <w:rPr>
          <w:color w:val="auto"/>
        </w:rPr>
        <w:t>Dominique</w:t>
      </w:r>
      <w:r w:rsidRPr="00F6293C">
        <w:rPr>
          <w:color w:val="auto"/>
        </w:rPr>
        <w:t xml:space="preserve"> Blondeau dans </w:t>
      </w:r>
      <w:r w:rsidR="008B0B90" w:rsidRPr="00F6293C">
        <w:rPr>
          <w:color w:val="auto"/>
        </w:rPr>
        <w:t xml:space="preserve">le traitement du dossier de </w:t>
      </w:r>
      <w:r w:rsidR="00CE71D9" w:rsidRPr="00F6293C">
        <w:rPr>
          <w:color w:val="auto"/>
        </w:rPr>
        <w:t>Claude</w:t>
      </w:r>
      <w:r w:rsidR="006A12D3" w:rsidRPr="00F6293C">
        <w:rPr>
          <w:color w:val="auto"/>
        </w:rPr>
        <w:t xml:space="preserve"> Parisot, VRP de la région C</w:t>
      </w:r>
      <w:r w:rsidR="00B02A9B" w:rsidRPr="00F6293C">
        <w:rPr>
          <w:color w:val="auto"/>
        </w:rPr>
        <w:t>entre et Sud</w:t>
      </w:r>
      <w:r w:rsidR="008B0B90" w:rsidRPr="00F6293C">
        <w:rPr>
          <w:color w:val="auto"/>
        </w:rPr>
        <w:t xml:space="preserve">. Vous intervenez sur le remboursement de ses frais professionnels </w:t>
      </w:r>
      <w:r w:rsidRPr="00F6293C">
        <w:rPr>
          <w:color w:val="auto"/>
        </w:rPr>
        <w:t xml:space="preserve">de décembre </w:t>
      </w:r>
      <w:r w:rsidR="008B0B90" w:rsidRPr="00F6293C">
        <w:rPr>
          <w:color w:val="auto"/>
        </w:rPr>
        <w:t>2016 et pour répondre à certaines de ses interrogations.</w:t>
      </w:r>
    </w:p>
    <w:p w:rsidR="00CE71D9" w:rsidRPr="00F6293C" w:rsidRDefault="00CE71D9" w:rsidP="00321843">
      <w:pPr>
        <w:rPr>
          <w:color w:val="auto"/>
        </w:rPr>
      </w:pPr>
    </w:p>
    <w:p w:rsidR="00CE71D9" w:rsidRPr="00F6293C" w:rsidRDefault="00CE71D9" w:rsidP="00CE71D9">
      <w:pPr>
        <w:rPr>
          <w:b/>
          <w:color w:val="auto"/>
          <w:szCs w:val="22"/>
        </w:rPr>
      </w:pPr>
      <w:r w:rsidRPr="00F6293C">
        <w:rPr>
          <w:b/>
          <w:color w:val="auto"/>
          <w:szCs w:val="22"/>
        </w:rPr>
        <w:t xml:space="preserve">Vous </w:t>
      </w:r>
      <w:r w:rsidR="00DF1B31">
        <w:rPr>
          <w:b/>
          <w:color w:val="auto"/>
          <w:szCs w:val="22"/>
        </w:rPr>
        <w:t>devez</w:t>
      </w:r>
      <w:r w:rsidRPr="00F6293C">
        <w:rPr>
          <w:b/>
          <w:color w:val="auto"/>
          <w:szCs w:val="22"/>
        </w:rPr>
        <w:t> :</w:t>
      </w:r>
    </w:p>
    <w:p w:rsidR="00CE71D9" w:rsidRPr="00F6293C" w:rsidRDefault="00CE71D9" w:rsidP="00CE71D9">
      <w:pPr>
        <w:pStyle w:val="Paragraphedeliste"/>
        <w:numPr>
          <w:ilvl w:val="0"/>
          <w:numId w:val="1"/>
        </w:numPr>
        <w:rPr>
          <w:rFonts w:ascii="Times New Roman" w:hAnsi="Times New Roman" w:cs="Times New Roman"/>
          <w:b/>
          <w:sz w:val="22"/>
        </w:rPr>
      </w:pPr>
      <w:r w:rsidRPr="00F6293C">
        <w:rPr>
          <w:rFonts w:ascii="Times New Roman" w:hAnsi="Times New Roman" w:cs="Times New Roman"/>
          <w:b/>
          <w:sz w:val="22"/>
        </w:rPr>
        <w:t>Calculer et comptabiliser le montant des frais professionnels qui seront remboursés au salarié ;</w:t>
      </w:r>
    </w:p>
    <w:p w:rsidR="00CE71D9" w:rsidRPr="00F6293C" w:rsidRDefault="00CE71D9" w:rsidP="00CE71D9">
      <w:pPr>
        <w:pStyle w:val="Paragraphedeliste"/>
        <w:numPr>
          <w:ilvl w:val="0"/>
          <w:numId w:val="1"/>
        </w:numPr>
        <w:rPr>
          <w:rFonts w:ascii="Times New Roman" w:hAnsi="Times New Roman" w:cs="Times New Roman"/>
          <w:b/>
          <w:sz w:val="22"/>
        </w:rPr>
      </w:pPr>
      <w:r w:rsidRPr="00F6293C">
        <w:rPr>
          <w:rFonts w:ascii="Times New Roman" w:hAnsi="Times New Roman" w:cs="Times New Roman"/>
          <w:b/>
          <w:sz w:val="22"/>
        </w:rPr>
        <w:t>Répondre</w:t>
      </w:r>
      <w:r w:rsidR="008336A6" w:rsidRPr="00F6293C">
        <w:rPr>
          <w:rFonts w:ascii="Times New Roman" w:hAnsi="Times New Roman" w:cs="Times New Roman"/>
          <w:b/>
          <w:sz w:val="22"/>
        </w:rPr>
        <w:t xml:space="preserve"> par courrier électronique</w:t>
      </w:r>
      <w:r w:rsidRPr="00F6293C">
        <w:rPr>
          <w:rFonts w:ascii="Times New Roman" w:hAnsi="Times New Roman" w:cs="Times New Roman"/>
          <w:b/>
          <w:sz w:val="22"/>
        </w:rPr>
        <w:t xml:space="preserve"> à Claude Parisot qui s’interroge </w:t>
      </w:r>
      <w:r w:rsidR="00DF1B31">
        <w:rPr>
          <w:rFonts w:ascii="Times New Roman" w:hAnsi="Times New Roman" w:cs="Times New Roman"/>
          <w:b/>
          <w:sz w:val="22"/>
        </w:rPr>
        <w:t>sur</w:t>
      </w:r>
      <w:r w:rsidR="00DF1B31" w:rsidRPr="00F6293C">
        <w:rPr>
          <w:rFonts w:ascii="Times New Roman" w:hAnsi="Times New Roman" w:cs="Times New Roman"/>
          <w:b/>
          <w:sz w:val="22"/>
        </w:rPr>
        <w:t xml:space="preserve"> ses congés </w:t>
      </w:r>
      <w:r w:rsidRPr="00F6293C">
        <w:rPr>
          <w:rFonts w:ascii="Times New Roman" w:hAnsi="Times New Roman" w:cs="Times New Roman"/>
          <w:b/>
          <w:sz w:val="22"/>
        </w:rPr>
        <w:t xml:space="preserve">et </w:t>
      </w:r>
      <w:r w:rsidR="00DF1B31">
        <w:rPr>
          <w:rFonts w:ascii="Times New Roman" w:hAnsi="Times New Roman" w:cs="Times New Roman"/>
          <w:b/>
          <w:sz w:val="22"/>
        </w:rPr>
        <w:t>les conséquences du remboursement de ses frais sur sa déclaration de reven</w:t>
      </w:r>
      <w:r w:rsidRPr="00F6293C">
        <w:rPr>
          <w:rFonts w:ascii="Times New Roman" w:hAnsi="Times New Roman" w:cs="Times New Roman"/>
          <w:b/>
          <w:sz w:val="22"/>
        </w:rPr>
        <w:t>u</w:t>
      </w:r>
      <w:r w:rsidR="00DF1B31">
        <w:rPr>
          <w:rFonts w:ascii="Times New Roman" w:hAnsi="Times New Roman" w:cs="Times New Roman"/>
          <w:b/>
          <w:sz w:val="22"/>
        </w:rPr>
        <w:t>s</w:t>
      </w:r>
      <w:r w:rsidRPr="00F6293C">
        <w:rPr>
          <w:rFonts w:ascii="Times New Roman" w:hAnsi="Times New Roman" w:cs="Times New Roman"/>
          <w:b/>
          <w:sz w:val="22"/>
        </w:rPr>
        <w:t xml:space="preserve"> de 2016.</w:t>
      </w:r>
    </w:p>
    <w:p w:rsidR="00E2295D" w:rsidRPr="00F6293C" w:rsidRDefault="00E2295D" w:rsidP="00B155C1">
      <w:pPr>
        <w:rPr>
          <w:color w:val="auto"/>
        </w:rPr>
      </w:pPr>
    </w:p>
    <w:p w:rsidR="001B56BF" w:rsidRPr="00F6293C" w:rsidRDefault="001B56BF" w:rsidP="00B155C1">
      <w:pPr>
        <w:rPr>
          <w:color w:val="auto"/>
        </w:rPr>
      </w:pPr>
    </w:p>
    <w:p w:rsidR="00E2295D" w:rsidRPr="00F6293C" w:rsidRDefault="00B155C1" w:rsidP="002F3419">
      <w:pPr>
        <w:pBdr>
          <w:top w:val="single" w:sz="4" w:space="1" w:color="auto"/>
          <w:left w:val="single" w:sz="4" w:space="4" w:color="auto"/>
          <w:bottom w:val="single" w:sz="4" w:space="1" w:color="auto"/>
          <w:right w:val="single" w:sz="4" w:space="4" w:color="auto"/>
        </w:pBdr>
        <w:jc w:val="center"/>
        <w:rPr>
          <w:b/>
          <w:color w:val="auto"/>
          <w:sz w:val="24"/>
        </w:rPr>
      </w:pPr>
      <w:r w:rsidRPr="00F6293C">
        <w:rPr>
          <w:b/>
          <w:color w:val="auto"/>
          <w:sz w:val="24"/>
        </w:rPr>
        <w:t>Mission</w:t>
      </w:r>
      <w:r w:rsidR="00E2295D" w:rsidRPr="00F6293C">
        <w:rPr>
          <w:b/>
          <w:color w:val="auto"/>
          <w:sz w:val="24"/>
        </w:rPr>
        <w:t xml:space="preserve"> 3</w:t>
      </w:r>
      <w:r w:rsidR="00027B4A" w:rsidRPr="00F6293C">
        <w:rPr>
          <w:b/>
          <w:color w:val="auto"/>
          <w:sz w:val="24"/>
        </w:rPr>
        <w:t> </w:t>
      </w:r>
      <w:r w:rsidR="00E2295D" w:rsidRPr="00F6293C">
        <w:rPr>
          <w:b/>
          <w:color w:val="auto"/>
          <w:sz w:val="24"/>
        </w:rPr>
        <w:t>: Traitement des stocks de foulards à l’inventaire</w:t>
      </w:r>
    </w:p>
    <w:p w:rsidR="0019782C" w:rsidRPr="00F6293C" w:rsidRDefault="0019782C" w:rsidP="0019782C">
      <w:pPr>
        <w:rPr>
          <w:color w:val="auto"/>
        </w:rPr>
      </w:pPr>
    </w:p>
    <w:p w:rsidR="00E2295D" w:rsidRPr="00F6293C" w:rsidRDefault="00E2295D" w:rsidP="00B155C1">
      <w:pPr>
        <w:ind w:right="142"/>
        <w:jc w:val="right"/>
        <w:rPr>
          <w:b/>
          <w:color w:val="auto"/>
        </w:rPr>
      </w:pPr>
      <w:r w:rsidRPr="00F6293C">
        <w:rPr>
          <w:b/>
          <w:i/>
          <w:color w:val="auto"/>
        </w:rPr>
        <w:tab/>
      </w:r>
      <w:r w:rsidRPr="00F6293C">
        <w:rPr>
          <w:b/>
          <w:i/>
          <w:color w:val="auto"/>
        </w:rPr>
        <w:tab/>
      </w:r>
      <w:r w:rsidRPr="00F6293C">
        <w:rPr>
          <w:b/>
          <w:i/>
          <w:color w:val="auto"/>
        </w:rPr>
        <w:tab/>
      </w:r>
      <w:r w:rsidRPr="00F6293C">
        <w:rPr>
          <w:b/>
          <w:color w:val="auto"/>
        </w:rPr>
        <w:t>Annexes A</w:t>
      </w:r>
      <w:r w:rsidR="0063085D" w:rsidRPr="00F6293C">
        <w:rPr>
          <w:b/>
          <w:color w:val="auto"/>
        </w:rPr>
        <w:t>7 à A10</w:t>
      </w:r>
    </w:p>
    <w:p w:rsidR="00E2295D" w:rsidRPr="00F6293C" w:rsidRDefault="00E95F95" w:rsidP="00B155C1">
      <w:pPr>
        <w:ind w:right="142"/>
        <w:jc w:val="right"/>
        <w:rPr>
          <w:b/>
          <w:color w:val="auto"/>
        </w:rPr>
      </w:pPr>
      <w:r w:rsidRPr="00F6293C">
        <w:rPr>
          <w:b/>
          <w:color w:val="auto"/>
        </w:rPr>
        <w:tab/>
      </w:r>
      <w:r w:rsidRPr="00F6293C">
        <w:rPr>
          <w:b/>
          <w:color w:val="auto"/>
        </w:rPr>
        <w:tab/>
      </w:r>
      <w:r w:rsidRPr="00F6293C">
        <w:rPr>
          <w:b/>
          <w:color w:val="auto"/>
        </w:rPr>
        <w:tab/>
        <w:t>Annexe</w:t>
      </w:r>
      <w:r w:rsidR="00E2295D" w:rsidRPr="00F6293C">
        <w:rPr>
          <w:b/>
          <w:color w:val="auto"/>
        </w:rPr>
        <w:t xml:space="preserve"> B</w:t>
      </w:r>
      <w:r w:rsidR="00753675" w:rsidRPr="00F6293C">
        <w:rPr>
          <w:b/>
          <w:color w:val="auto"/>
        </w:rPr>
        <w:t>9</w:t>
      </w:r>
    </w:p>
    <w:p w:rsidR="00B155C1" w:rsidRPr="00F6293C" w:rsidRDefault="00B155C1" w:rsidP="00321843">
      <w:pPr>
        <w:rPr>
          <w:color w:val="auto"/>
        </w:rPr>
      </w:pPr>
    </w:p>
    <w:p w:rsidR="00197569" w:rsidRPr="00F6293C" w:rsidRDefault="001B56BF" w:rsidP="00321843">
      <w:pPr>
        <w:rPr>
          <w:color w:val="auto"/>
        </w:rPr>
      </w:pPr>
      <w:r w:rsidRPr="00F6293C">
        <w:rPr>
          <w:color w:val="auto"/>
        </w:rPr>
        <w:t>S</w:t>
      </w:r>
      <w:r w:rsidR="00197569" w:rsidRPr="00F6293C">
        <w:rPr>
          <w:color w:val="auto"/>
        </w:rPr>
        <w:t xml:space="preserve">uite à l’inventaire physique réalisé le 2 janvier 2017, </w:t>
      </w:r>
      <w:r w:rsidRPr="00F6293C">
        <w:rPr>
          <w:color w:val="auto"/>
        </w:rPr>
        <w:t>Dominique</w:t>
      </w:r>
      <w:r w:rsidR="00321843" w:rsidRPr="00F6293C">
        <w:rPr>
          <w:color w:val="auto"/>
        </w:rPr>
        <w:t xml:space="preserve"> B</w:t>
      </w:r>
      <w:r w:rsidR="00BA5AD9" w:rsidRPr="00F6293C">
        <w:rPr>
          <w:color w:val="auto"/>
        </w:rPr>
        <w:t>londeau</w:t>
      </w:r>
      <w:r w:rsidR="00321843" w:rsidRPr="00F6293C">
        <w:rPr>
          <w:color w:val="auto"/>
        </w:rPr>
        <w:t xml:space="preserve"> vous confie le dossier des stocks</w:t>
      </w:r>
      <w:r w:rsidR="00197569" w:rsidRPr="00F6293C">
        <w:rPr>
          <w:color w:val="auto"/>
        </w:rPr>
        <w:t xml:space="preserve"> de foulards achetés à son fournisseur italien</w:t>
      </w:r>
      <w:r w:rsidRPr="00F6293C">
        <w:rPr>
          <w:color w:val="auto"/>
        </w:rPr>
        <w:t xml:space="preserve"> dans le cadre de son activité de négoce</w:t>
      </w:r>
      <w:r w:rsidR="00321843" w:rsidRPr="00F6293C">
        <w:rPr>
          <w:color w:val="auto"/>
        </w:rPr>
        <w:t xml:space="preserve">. Les </w:t>
      </w:r>
      <w:r w:rsidR="00197569" w:rsidRPr="00F6293C">
        <w:rPr>
          <w:color w:val="auto"/>
        </w:rPr>
        <w:t>collections</w:t>
      </w:r>
      <w:r w:rsidRPr="00F6293C">
        <w:rPr>
          <w:color w:val="auto"/>
        </w:rPr>
        <w:t xml:space="preserve"> sont renouvelées tous les ans, l</w:t>
      </w:r>
      <w:r w:rsidR="00197569" w:rsidRPr="00F6293C">
        <w:rPr>
          <w:color w:val="auto"/>
        </w:rPr>
        <w:t xml:space="preserve">es articles des anciennes collections sont </w:t>
      </w:r>
      <w:r w:rsidRPr="00F6293C">
        <w:rPr>
          <w:color w:val="auto"/>
        </w:rPr>
        <w:t xml:space="preserve">donc </w:t>
      </w:r>
      <w:r w:rsidR="00197569" w:rsidRPr="00F6293C">
        <w:rPr>
          <w:color w:val="auto"/>
        </w:rPr>
        <w:t xml:space="preserve">soldés. </w:t>
      </w:r>
    </w:p>
    <w:p w:rsidR="001B56BF" w:rsidRPr="00F6293C" w:rsidRDefault="001B56BF" w:rsidP="00321843">
      <w:pPr>
        <w:rPr>
          <w:color w:val="auto"/>
        </w:rPr>
      </w:pPr>
    </w:p>
    <w:p w:rsidR="001B56BF" w:rsidRPr="00F6293C" w:rsidRDefault="001B56BF" w:rsidP="001B56BF">
      <w:pPr>
        <w:rPr>
          <w:b/>
          <w:color w:val="auto"/>
          <w:szCs w:val="22"/>
        </w:rPr>
      </w:pPr>
      <w:r w:rsidRPr="00F6293C">
        <w:rPr>
          <w:b/>
          <w:color w:val="auto"/>
          <w:szCs w:val="22"/>
        </w:rPr>
        <w:t xml:space="preserve">Vous </w:t>
      </w:r>
      <w:r w:rsidR="00DF1B31">
        <w:rPr>
          <w:b/>
          <w:color w:val="auto"/>
          <w:szCs w:val="22"/>
        </w:rPr>
        <w:t>devez</w:t>
      </w:r>
      <w:r w:rsidRPr="00F6293C">
        <w:rPr>
          <w:b/>
          <w:color w:val="auto"/>
          <w:szCs w:val="22"/>
        </w:rPr>
        <w:t> :</w:t>
      </w:r>
    </w:p>
    <w:p w:rsidR="001B56BF" w:rsidRPr="00DF1B31" w:rsidRDefault="00DF1B31" w:rsidP="00DF1B31">
      <w:pPr>
        <w:pStyle w:val="Paragraphedeliste"/>
        <w:numPr>
          <w:ilvl w:val="0"/>
          <w:numId w:val="1"/>
        </w:numPr>
        <w:rPr>
          <w:rFonts w:ascii="Times New Roman" w:hAnsi="Times New Roman" w:cs="Times New Roman"/>
          <w:b/>
          <w:sz w:val="22"/>
        </w:rPr>
      </w:pPr>
      <w:r>
        <w:rPr>
          <w:rFonts w:ascii="Times New Roman" w:hAnsi="Times New Roman" w:cs="Times New Roman"/>
          <w:b/>
          <w:sz w:val="22"/>
        </w:rPr>
        <w:t>Effectuer les traitements comptables relatifs aux</w:t>
      </w:r>
      <w:r w:rsidR="001B56BF" w:rsidRPr="00DF1B31">
        <w:rPr>
          <w:rFonts w:ascii="Times New Roman" w:hAnsi="Times New Roman" w:cs="Times New Roman"/>
          <w:b/>
          <w:sz w:val="22"/>
        </w:rPr>
        <w:t xml:space="preserve"> stocks de foulards</w:t>
      </w:r>
      <w:r w:rsidR="00BB1705" w:rsidRPr="00DF1B31">
        <w:rPr>
          <w:rFonts w:ascii="Times New Roman" w:hAnsi="Times New Roman" w:cs="Times New Roman"/>
          <w:b/>
          <w:sz w:val="22"/>
        </w:rPr>
        <w:t xml:space="preserve"> à l’inventaire</w:t>
      </w:r>
      <w:r w:rsidR="001B56BF" w:rsidRPr="00DF1B31">
        <w:rPr>
          <w:rFonts w:ascii="Times New Roman" w:hAnsi="Times New Roman" w:cs="Times New Roman"/>
          <w:b/>
          <w:sz w:val="22"/>
        </w:rPr>
        <w:t> ;</w:t>
      </w:r>
    </w:p>
    <w:p w:rsidR="001B56BF" w:rsidRPr="00F6293C" w:rsidRDefault="004F6F62" w:rsidP="001B56BF">
      <w:pPr>
        <w:pStyle w:val="Paragraphedeliste"/>
        <w:numPr>
          <w:ilvl w:val="0"/>
          <w:numId w:val="1"/>
        </w:numPr>
        <w:rPr>
          <w:rFonts w:ascii="Times New Roman" w:hAnsi="Times New Roman" w:cs="Times New Roman"/>
          <w:b/>
          <w:sz w:val="22"/>
        </w:rPr>
      </w:pPr>
      <w:r w:rsidRPr="00F6293C">
        <w:rPr>
          <w:rFonts w:ascii="Times New Roman" w:hAnsi="Times New Roman" w:cs="Times New Roman"/>
          <w:b/>
          <w:sz w:val="22"/>
        </w:rPr>
        <w:t xml:space="preserve">Préparer l’automatisation du </w:t>
      </w:r>
      <w:r w:rsidR="00BA5AD9" w:rsidRPr="00F6293C">
        <w:rPr>
          <w:rFonts w:ascii="Times New Roman" w:hAnsi="Times New Roman" w:cs="Times New Roman"/>
          <w:b/>
          <w:sz w:val="22"/>
        </w:rPr>
        <w:t>calcul du taux de dépréciation des stocks.</w:t>
      </w:r>
    </w:p>
    <w:p w:rsidR="001B56BF" w:rsidRPr="00F6293C" w:rsidRDefault="001B56BF" w:rsidP="00321843">
      <w:pPr>
        <w:rPr>
          <w:color w:val="auto"/>
        </w:rPr>
      </w:pPr>
    </w:p>
    <w:p w:rsidR="00B155C1" w:rsidRPr="00F6293C" w:rsidRDefault="00B155C1" w:rsidP="00321843">
      <w:pPr>
        <w:rPr>
          <w:color w:val="auto"/>
        </w:rPr>
      </w:pPr>
    </w:p>
    <w:p w:rsidR="00E2295D" w:rsidRPr="00F6293C" w:rsidRDefault="00B155C1" w:rsidP="002F3419">
      <w:pPr>
        <w:pBdr>
          <w:top w:val="single" w:sz="4" w:space="1" w:color="auto"/>
          <w:left w:val="single" w:sz="4" w:space="4" w:color="auto"/>
          <w:bottom w:val="single" w:sz="4" w:space="1" w:color="auto"/>
          <w:right w:val="single" w:sz="4" w:space="4" w:color="auto"/>
        </w:pBdr>
        <w:jc w:val="center"/>
        <w:rPr>
          <w:b/>
          <w:color w:val="auto"/>
          <w:sz w:val="24"/>
        </w:rPr>
      </w:pPr>
      <w:r w:rsidRPr="00F6293C">
        <w:rPr>
          <w:b/>
          <w:color w:val="auto"/>
          <w:sz w:val="24"/>
        </w:rPr>
        <w:t>Mission</w:t>
      </w:r>
      <w:r w:rsidR="00E2295D" w:rsidRPr="00F6293C">
        <w:rPr>
          <w:b/>
          <w:color w:val="auto"/>
          <w:sz w:val="24"/>
        </w:rPr>
        <w:t xml:space="preserve"> 4</w:t>
      </w:r>
      <w:r w:rsidR="00027B4A" w:rsidRPr="00F6293C">
        <w:rPr>
          <w:b/>
          <w:color w:val="auto"/>
          <w:sz w:val="24"/>
        </w:rPr>
        <w:t> </w:t>
      </w:r>
      <w:r w:rsidR="00E2295D" w:rsidRPr="00F6293C">
        <w:rPr>
          <w:b/>
          <w:color w:val="auto"/>
          <w:sz w:val="24"/>
        </w:rPr>
        <w:t xml:space="preserve">: Gestion </w:t>
      </w:r>
      <w:r w:rsidRPr="00F6293C">
        <w:rPr>
          <w:b/>
          <w:color w:val="auto"/>
          <w:sz w:val="24"/>
        </w:rPr>
        <w:t xml:space="preserve">comptable et fiscale </w:t>
      </w:r>
      <w:r w:rsidR="00D21305" w:rsidRPr="00F6293C">
        <w:rPr>
          <w:b/>
          <w:color w:val="auto"/>
          <w:sz w:val="24"/>
        </w:rPr>
        <w:t>d’un</w:t>
      </w:r>
      <w:r w:rsidR="00E2295D" w:rsidRPr="00F6293C">
        <w:rPr>
          <w:b/>
          <w:color w:val="auto"/>
          <w:sz w:val="24"/>
        </w:rPr>
        <w:t xml:space="preserve"> </w:t>
      </w:r>
      <w:r w:rsidR="00D21305" w:rsidRPr="00F6293C">
        <w:rPr>
          <w:b/>
          <w:color w:val="auto"/>
          <w:sz w:val="24"/>
        </w:rPr>
        <w:t>investissement</w:t>
      </w:r>
    </w:p>
    <w:p w:rsidR="0019782C" w:rsidRPr="00F6293C" w:rsidRDefault="0019782C" w:rsidP="0019782C">
      <w:pPr>
        <w:rPr>
          <w:color w:val="auto"/>
        </w:rPr>
      </w:pPr>
    </w:p>
    <w:p w:rsidR="0002152C" w:rsidRPr="00F6293C" w:rsidRDefault="00E2295D" w:rsidP="00B155C1">
      <w:pPr>
        <w:ind w:right="142"/>
        <w:jc w:val="right"/>
        <w:rPr>
          <w:b/>
          <w:color w:val="auto"/>
        </w:rPr>
      </w:pPr>
      <w:r w:rsidRPr="00F6293C">
        <w:rPr>
          <w:b/>
          <w:i/>
          <w:color w:val="auto"/>
        </w:rPr>
        <w:tab/>
      </w:r>
      <w:r w:rsidRPr="00F6293C">
        <w:rPr>
          <w:b/>
          <w:i/>
          <w:color w:val="auto"/>
        </w:rPr>
        <w:tab/>
      </w:r>
      <w:r w:rsidRPr="00F6293C">
        <w:rPr>
          <w:b/>
          <w:i/>
          <w:color w:val="auto"/>
        </w:rPr>
        <w:tab/>
      </w:r>
      <w:r w:rsidRPr="00F6293C">
        <w:rPr>
          <w:b/>
          <w:color w:val="auto"/>
        </w:rPr>
        <w:t>Annexes A</w:t>
      </w:r>
      <w:r w:rsidR="00D50E1D" w:rsidRPr="00F6293C">
        <w:rPr>
          <w:b/>
          <w:color w:val="auto"/>
        </w:rPr>
        <w:t>11 à A12</w:t>
      </w:r>
    </w:p>
    <w:p w:rsidR="0002152C" w:rsidRPr="00F6293C" w:rsidRDefault="0002152C" w:rsidP="00B155C1">
      <w:pPr>
        <w:ind w:right="142"/>
        <w:jc w:val="right"/>
        <w:rPr>
          <w:b/>
          <w:color w:val="auto"/>
        </w:rPr>
      </w:pPr>
      <w:r w:rsidRPr="00F6293C">
        <w:rPr>
          <w:b/>
          <w:color w:val="auto"/>
        </w:rPr>
        <w:tab/>
      </w:r>
      <w:r w:rsidRPr="00F6293C">
        <w:rPr>
          <w:b/>
          <w:color w:val="auto"/>
        </w:rPr>
        <w:tab/>
      </w:r>
      <w:r w:rsidRPr="00F6293C">
        <w:rPr>
          <w:b/>
          <w:color w:val="auto"/>
        </w:rPr>
        <w:tab/>
        <w:t>Annexes B</w:t>
      </w:r>
      <w:r w:rsidR="00267505" w:rsidRPr="00F6293C">
        <w:rPr>
          <w:b/>
          <w:color w:val="auto"/>
        </w:rPr>
        <w:t>10</w:t>
      </w:r>
      <w:r w:rsidR="005E0351" w:rsidRPr="00F6293C">
        <w:rPr>
          <w:b/>
          <w:color w:val="auto"/>
        </w:rPr>
        <w:t xml:space="preserve"> à B1</w:t>
      </w:r>
      <w:r w:rsidR="00D50E1D" w:rsidRPr="00F6293C">
        <w:rPr>
          <w:b/>
          <w:color w:val="auto"/>
        </w:rPr>
        <w:t>3</w:t>
      </w:r>
    </w:p>
    <w:p w:rsidR="0002152C" w:rsidRPr="00F6293C" w:rsidRDefault="0002152C" w:rsidP="0002152C">
      <w:pPr>
        <w:rPr>
          <w:color w:val="auto"/>
        </w:rPr>
      </w:pPr>
    </w:p>
    <w:p w:rsidR="0001498E" w:rsidRPr="00F6293C" w:rsidRDefault="00CB7BA8" w:rsidP="0002152C">
      <w:pPr>
        <w:rPr>
          <w:color w:val="auto"/>
        </w:rPr>
      </w:pPr>
      <w:r w:rsidRPr="00F6293C">
        <w:rPr>
          <w:color w:val="auto"/>
        </w:rPr>
        <w:t xml:space="preserve">En décembre 2016, </w:t>
      </w:r>
      <w:r w:rsidR="0001498E" w:rsidRPr="00F6293C">
        <w:rPr>
          <w:color w:val="auto"/>
        </w:rPr>
        <w:t xml:space="preserve"> </w:t>
      </w:r>
      <w:r w:rsidR="008336A6" w:rsidRPr="00F6293C">
        <w:rPr>
          <w:color w:val="auto"/>
        </w:rPr>
        <w:t>un véhicule de tourisme a été acquis</w:t>
      </w:r>
      <w:r w:rsidR="008B0B90" w:rsidRPr="00F6293C">
        <w:rPr>
          <w:color w:val="auto"/>
        </w:rPr>
        <w:t xml:space="preserve"> pour le gérant</w:t>
      </w:r>
      <w:r w:rsidR="008336A6" w:rsidRPr="00F6293C">
        <w:rPr>
          <w:color w:val="auto"/>
        </w:rPr>
        <w:t>.</w:t>
      </w:r>
      <w:r w:rsidRPr="00F6293C">
        <w:rPr>
          <w:color w:val="auto"/>
        </w:rPr>
        <w:t xml:space="preserve"> </w:t>
      </w:r>
    </w:p>
    <w:p w:rsidR="00CB7BA8" w:rsidRPr="00F6293C" w:rsidRDefault="00CB7BA8" w:rsidP="004A45BB">
      <w:pPr>
        <w:rPr>
          <w:b/>
          <w:color w:val="auto"/>
          <w:szCs w:val="22"/>
        </w:rPr>
      </w:pPr>
    </w:p>
    <w:p w:rsidR="004A45BB" w:rsidRPr="00F6293C" w:rsidRDefault="00CB7BA8" w:rsidP="004A45BB">
      <w:pPr>
        <w:rPr>
          <w:b/>
          <w:color w:val="auto"/>
          <w:szCs w:val="22"/>
        </w:rPr>
      </w:pPr>
      <w:r w:rsidRPr="00F6293C">
        <w:rPr>
          <w:b/>
          <w:color w:val="auto"/>
          <w:szCs w:val="22"/>
        </w:rPr>
        <w:t xml:space="preserve">Vous </w:t>
      </w:r>
      <w:r w:rsidR="00DF1B31">
        <w:rPr>
          <w:b/>
          <w:color w:val="auto"/>
          <w:szCs w:val="22"/>
        </w:rPr>
        <w:t xml:space="preserve">devez effectuer </w:t>
      </w:r>
      <w:r w:rsidR="00DF1B31">
        <w:rPr>
          <w:b/>
        </w:rPr>
        <w:t>les traitements comptables relatifs</w:t>
      </w:r>
      <w:r w:rsidRPr="00F6293C">
        <w:rPr>
          <w:b/>
          <w:color w:val="auto"/>
          <w:szCs w:val="22"/>
        </w:rPr>
        <w:t xml:space="preserve"> </w:t>
      </w:r>
      <w:r w:rsidR="00DF1B31">
        <w:rPr>
          <w:b/>
          <w:color w:val="auto"/>
          <w:szCs w:val="22"/>
        </w:rPr>
        <w:t xml:space="preserve">à </w:t>
      </w:r>
      <w:r w:rsidR="008336A6" w:rsidRPr="00F6293C">
        <w:rPr>
          <w:b/>
          <w:color w:val="auto"/>
          <w:szCs w:val="22"/>
        </w:rPr>
        <w:t>cet investissement</w:t>
      </w:r>
      <w:r w:rsidR="00BA5AD9" w:rsidRPr="00F6293C">
        <w:rPr>
          <w:b/>
          <w:color w:val="auto"/>
          <w:szCs w:val="22"/>
        </w:rPr>
        <w:t xml:space="preserve"> </w:t>
      </w:r>
      <w:r w:rsidRPr="00F6293C">
        <w:rPr>
          <w:b/>
          <w:color w:val="auto"/>
          <w:szCs w:val="22"/>
        </w:rPr>
        <w:t xml:space="preserve">conformément aux </w:t>
      </w:r>
      <w:r w:rsidR="00BA5AD9" w:rsidRPr="00F6293C">
        <w:rPr>
          <w:b/>
          <w:color w:val="auto"/>
          <w:szCs w:val="22"/>
        </w:rPr>
        <w:t>consignes</w:t>
      </w:r>
      <w:r w:rsidRPr="00F6293C">
        <w:rPr>
          <w:b/>
          <w:color w:val="auto"/>
          <w:szCs w:val="22"/>
        </w:rPr>
        <w:t xml:space="preserve"> </w:t>
      </w:r>
      <w:r w:rsidR="00BA5AD9" w:rsidRPr="00F6293C">
        <w:rPr>
          <w:b/>
          <w:color w:val="auto"/>
          <w:szCs w:val="22"/>
        </w:rPr>
        <w:t xml:space="preserve">de </w:t>
      </w:r>
      <w:r w:rsidRPr="00F6293C">
        <w:rPr>
          <w:b/>
          <w:color w:val="auto"/>
          <w:szCs w:val="22"/>
        </w:rPr>
        <w:t>Dominique Blondeau.</w:t>
      </w:r>
    </w:p>
    <w:p w:rsidR="00A66BEA" w:rsidRPr="00F6293C" w:rsidRDefault="00A66BEA" w:rsidP="004A45BB">
      <w:pPr>
        <w:rPr>
          <w:b/>
          <w:color w:val="auto"/>
          <w:szCs w:val="22"/>
        </w:rPr>
      </w:pPr>
    </w:p>
    <w:p w:rsidR="00573C81" w:rsidRPr="00F6293C" w:rsidRDefault="00573C81">
      <w:pPr>
        <w:jc w:val="left"/>
        <w:rPr>
          <w:b/>
          <w:color w:val="auto"/>
          <w:sz w:val="25"/>
          <w:szCs w:val="25"/>
        </w:rPr>
      </w:pPr>
      <w:r w:rsidRPr="00F6293C">
        <w:rPr>
          <w:b/>
          <w:color w:val="auto"/>
          <w:sz w:val="25"/>
          <w:szCs w:val="25"/>
        </w:rPr>
        <w:br w:type="page"/>
      </w:r>
    </w:p>
    <w:p w:rsidR="00027B4A" w:rsidRPr="00F6293C" w:rsidRDefault="00027B4A" w:rsidP="009E087B">
      <w:pPr>
        <w:rPr>
          <w:b/>
          <w:color w:val="auto"/>
          <w:sz w:val="25"/>
          <w:szCs w:val="25"/>
        </w:rPr>
      </w:pPr>
      <w:r w:rsidRPr="00F6293C">
        <w:rPr>
          <w:b/>
          <w:color w:val="auto"/>
          <w:sz w:val="25"/>
          <w:szCs w:val="25"/>
        </w:rPr>
        <w:lastRenderedPageBreak/>
        <w:t>A – Documentation comptable, financière, fiscale et sociale associée à la situation</w:t>
      </w:r>
    </w:p>
    <w:p w:rsidR="00321843" w:rsidRPr="00F6293C" w:rsidRDefault="00017BC2" w:rsidP="007F3449">
      <w:pPr>
        <w:spacing w:before="240" w:line="360" w:lineRule="auto"/>
        <w:rPr>
          <w:b/>
          <w:color w:val="auto"/>
        </w:rPr>
      </w:pPr>
      <w:r w:rsidRPr="00F6293C">
        <w:rPr>
          <w:b/>
          <w:color w:val="auto"/>
        </w:rPr>
        <w:t xml:space="preserve">ANNEXE </w:t>
      </w:r>
      <w:r w:rsidR="00027B4A" w:rsidRPr="00F6293C">
        <w:rPr>
          <w:b/>
          <w:color w:val="auto"/>
        </w:rPr>
        <w:t>A1</w:t>
      </w:r>
      <w:r w:rsidRPr="00F6293C">
        <w:rPr>
          <w:b/>
          <w:color w:val="auto"/>
        </w:rPr>
        <w:t xml:space="preserve"> : </w:t>
      </w:r>
      <w:r w:rsidR="00367220" w:rsidRPr="00F6293C">
        <w:rPr>
          <w:b/>
          <w:color w:val="auto"/>
        </w:rPr>
        <w:t>MESSAGE</w:t>
      </w:r>
      <w:r w:rsidRPr="00F6293C">
        <w:rPr>
          <w:b/>
          <w:color w:val="auto"/>
        </w:rPr>
        <w:t xml:space="preserve"> </w:t>
      </w:r>
      <w:r w:rsidR="008236E0" w:rsidRPr="00F6293C">
        <w:rPr>
          <w:b/>
          <w:color w:val="auto"/>
        </w:rPr>
        <w:t>ÉLECTRONIQUE</w:t>
      </w:r>
      <w:r w:rsidRPr="00F6293C">
        <w:rPr>
          <w:b/>
          <w:color w:val="auto"/>
        </w:rPr>
        <w:t xml:space="preserve"> </w:t>
      </w:r>
      <w:r w:rsidR="00367220" w:rsidRPr="00F6293C">
        <w:rPr>
          <w:b/>
          <w:color w:val="auto"/>
        </w:rPr>
        <w:t>DE MME BLONDEAU</w:t>
      </w:r>
    </w:p>
    <w:p w:rsidR="00367220" w:rsidRPr="00F6293C" w:rsidRDefault="00367220" w:rsidP="00367220">
      <w:pPr>
        <w:rPr>
          <w:color w:val="auto"/>
        </w:rPr>
      </w:pPr>
    </w:p>
    <w:p w:rsidR="007D01D9" w:rsidRPr="00F6293C" w:rsidRDefault="007D01D9" w:rsidP="00367220">
      <w:pPr>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4627"/>
      </w:tblGrid>
      <w:tr w:rsidR="00367220" w:rsidRPr="00F6293C" w:rsidTr="00F539B9">
        <w:trPr>
          <w:jc w:val="center"/>
        </w:trPr>
        <w:tc>
          <w:tcPr>
            <w:tcW w:w="4429" w:type="dxa"/>
            <w:shd w:val="clear" w:color="auto" w:fill="auto"/>
          </w:tcPr>
          <w:p w:rsidR="00367220" w:rsidRPr="00F6293C" w:rsidRDefault="00367220" w:rsidP="00F539B9">
            <w:pPr>
              <w:tabs>
                <w:tab w:val="left" w:pos="8931"/>
              </w:tabs>
              <w:rPr>
                <w:color w:val="auto"/>
              </w:rPr>
            </w:pPr>
            <w:r w:rsidRPr="00F6293C">
              <w:rPr>
                <w:color w:val="auto"/>
              </w:rPr>
              <w:t xml:space="preserve">De : </w:t>
            </w:r>
            <w:hyperlink r:id="rId13" w:history="1">
              <w:r w:rsidRPr="00F6293C">
                <w:rPr>
                  <w:rStyle w:val="Lienhypertexte"/>
                  <w:color w:val="auto"/>
                  <w:u w:val="none"/>
                </w:rPr>
                <w:t>blondeau@accemoda.com</w:t>
              </w:r>
            </w:hyperlink>
          </w:p>
        </w:tc>
        <w:tc>
          <w:tcPr>
            <w:tcW w:w="4627" w:type="dxa"/>
            <w:shd w:val="clear" w:color="auto" w:fill="auto"/>
          </w:tcPr>
          <w:p w:rsidR="00367220" w:rsidRPr="00F6293C" w:rsidRDefault="00367220" w:rsidP="00F539B9">
            <w:pPr>
              <w:tabs>
                <w:tab w:val="left" w:pos="8931"/>
              </w:tabs>
              <w:rPr>
                <w:color w:val="auto"/>
              </w:rPr>
            </w:pPr>
            <w:r w:rsidRPr="00F6293C">
              <w:rPr>
                <w:color w:val="auto"/>
              </w:rPr>
              <w:t>A : stagiaire@accemoda.com</w:t>
            </w:r>
          </w:p>
        </w:tc>
      </w:tr>
      <w:tr w:rsidR="00367220" w:rsidRPr="00F6293C" w:rsidTr="00F539B9">
        <w:trPr>
          <w:jc w:val="center"/>
        </w:trPr>
        <w:tc>
          <w:tcPr>
            <w:tcW w:w="9056" w:type="dxa"/>
            <w:gridSpan w:val="2"/>
            <w:shd w:val="clear" w:color="auto" w:fill="auto"/>
          </w:tcPr>
          <w:p w:rsidR="00367220" w:rsidRPr="00F6293C" w:rsidRDefault="00367220" w:rsidP="00F539B9">
            <w:pPr>
              <w:tabs>
                <w:tab w:val="left" w:pos="8931"/>
              </w:tabs>
              <w:rPr>
                <w:color w:val="auto"/>
              </w:rPr>
            </w:pPr>
            <w:r w:rsidRPr="00F6293C">
              <w:rPr>
                <w:color w:val="auto"/>
              </w:rPr>
              <w:t>Le : 06 janvier 2017</w:t>
            </w:r>
          </w:p>
        </w:tc>
      </w:tr>
      <w:tr w:rsidR="00367220" w:rsidRPr="00F6293C" w:rsidTr="00F539B9">
        <w:trPr>
          <w:jc w:val="center"/>
        </w:trPr>
        <w:tc>
          <w:tcPr>
            <w:tcW w:w="9056" w:type="dxa"/>
            <w:gridSpan w:val="2"/>
            <w:shd w:val="clear" w:color="auto" w:fill="auto"/>
          </w:tcPr>
          <w:p w:rsidR="00367220" w:rsidRPr="00F6293C" w:rsidRDefault="00367220" w:rsidP="00017BC2">
            <w:pPr>
              <w:tabs>
                <w:tab w:val="left" w:pos="8931"/>
              </w:tabs>
              <w:rPr>
                <w:color w:val="auto"/>
              </w:rPr>
            </w:pPr>
            <w:r w:rsidRPr="00F6293C">
              <w:rPr>
                <w:color w:val="auto"/>
              </w:rPr>
              <w:t xml:space="preserve">Objet : </w:t>
            </w:r>
            <w:r w:rsidR="00017BC2" w:rsidRPr="00F6293C">
              <w:rPr>
                <w:color w:val="auto"/>
              </w:rPr>
              <w:t>Tenue de la comptabilité du mois de décembre</w:t>
            </w:r>
            <w:r w:rsidR="00CB57F1" w:rsidRPr="00F6293C">
              <w:rPr>
                <w:color w:val="auto"/>
              </w:rPr>
              <w:t xml:space="preserve"> et opérations d’inventaire</w:t>
            </w:r>
          </w:p>
        </w:tc>
      </w:tr>
      <w:tr w:rsidR="00367220" w:rsidRPr="00F6293C" w:rsidTr="00F539B9">
        <w:trPr>
          <w:trHeight w:val="1729"/>
          <w:jc w:val="center"/>
        </w:trPr>
        <w:tc>
          <w:tcPr>
            <w:tcW w:w="9056" w:type="dxa"/>
            <w:gridSpan w:val="2"/>
            <w:shd w:val="clear" w:color="auto" w:fill="auto"/>
          </w:tcPr>
          <w:p w:rsidR="00367220" w:rsidRPr="00F6293C" w:rsidRDefault="00367220" w:rsidP="00F539B9">
            <w:pPr>
              <w:rPr>
                <w:color w:val="auto"/>
              </w:rPr>
            </w:pPr>
            <w:r w:rsidRPr="00F6293C">
              <w:rPr>
                <w:color w:val="auto"/>
              </w:rPr>
              <w:t xml:space="preserve">Bonjour, </w:t>
            </w:r>
          </w:p>
          <w:p w:rsidR="008D7DA8" w:rsidRPr="00F6293C" w:rsidRDefault="008D7DA8" w:rsidP="00F539B9">
            <w:pPr>
              <w:rPr>
                <w:color w:val="auto"/>
              </w:rPr>
            </w:pPr>
          </w:p>
          <w:p w:rsidR="008D7DA8" w:rsidRPr="00F6293C" w:rsidRDefault="008D7DA8" w:rsidP="00F539B9">
            <w:pPr>
              <w:rPr>
                <w:color w:val="auto"/>
              </w:rPr>
            </w:pPr>
            <w:r w:rsidRPr="00F6293C">
              <w:rPr>
                <w:color w:val="auto"/>
              </w:rPr>
              <w:t>Je suis absente toute la journée. Vous trouverez sur mon bureau les factures qui restent à enreg</w:t>
            </w:r>
            <w:r w:rsidR="00CB57F1" w:rsidRPr="00F6293C">
              <w:rPr>
                <w:color w:val="auto"/>
              </w:rPr>
              <w:t>istrer dans le module comptable suite au dysfonctionnement du PGI du mois dernier.</w:t>
            </w:r>
          </w:p>
          <w:p w:rsidR="008D7DA8" w:rsidRPr="00F6293C" w:rsidRDefault="008D7DA8" w:rsidP="00F539B9">
            <w:pPr>
              <w:rPr>
                <w:color w:val="auto"/>
              </w:rPr>
            </w:pPr>
          </w:p>
          <w:p w:rsidR="00367220" w:rsidRPr="00F6293C" w:rsidRDefault="00367220" w:rsidP="00F539B9">
            <w:pPr>
              <w:rPr>
                <w:color w:val="auto"/>
              </w:rPr>
            </w:pPr>
            <w:r w:rsidRPr="00F6293C">
              <w:rPr>
                <w:bCs/>
                <w:color w:val="auto"/>
              </w:rPr>
              <w:t>En ce qui concerne la facture n°</w:t>
            </w:r>
            <w:r w:rsidR="00243605" w:rsidRPr="00F6293C">
              <w:rPr>
                <w:color w:val="auto"/>
              </w:rPr>
              <w:t>2866545,</w:t>
            </w:r>
            <w:r w:rsidRPr="00F6293C">
              <w:rPr>
                <w:color w:val="auto"/>
              </w:rPr>
              <w:t xml:space="preserve"> il s’agit d’articles exclusifs de la collection femme</w:t>
            </w:r>
            <w:r w:rsidR="00243605" w:rsidRPr="00F6293C">
              <w:rPr>
                <w:color w:val="auto"/>
              </w:rPr>
              <w:t>.</w:t>
            </w:r>
          </w:p>
          <w:p w:rsidR="00367220" w:rsidRPr="00F6293C" w:rsidRDefault="00367220" w:rsidP="00F539B9">
            <w:pPr>
              <w:rPr>
                <w:bCs/>
                <w:color w:val="auto"/>
              </w:rPr>
            </w:pPr>
          </w:p>
          <w:p w:rsidR="00367220" w:rsidRPr="00F6293C" w:rsidRDefault="008D7DA8" w:rsidP="00F539B9">
            <w:pPr>
              <w:rPr>
                <w:color w:val="auto"/>
              </w:rPr>
            </w:pPr>
            <w:r w:rsidRPr="00F6293C">
              <w:rPr>
                <w:color w:val="auto"/>
              </w:rPr>
              <w:t>P</w:t>
            </w:r>
            <w:r w:rsidR="00FB3BAC" w:rsidRPr="00F6293C">
              <w:rPr>
                <w:color w:val="auto"/>
              </w:rPr>
              <w:t>our les</w:t>
            </w:r>
            <w:r w:rsidR="00367220" w:rsidRPr="00F6293C">
              <w:rPr>
                <w:color w:val="auto"/>
              </w:rPr>
              <w:t xml:space="preserve"> facture</w:t>
            </w:r>
            <w:r w:rsidR="00FB3BAC" w:rsidRPr="00F6293C">
              <w:rPr>
                <w:color w:val="auto"/>
              </w:rPr>
              <w:t>s</w:t>
            </w:r>
            <w:r w:rsidR="00367220" w:rsidRPr="00F6293C">
              <w:rPr>
                <w:color w:val="auto"/>
              </w:rPr>
              <w:t xml:space="preserve"> de SilkWeaving</w:t>
            </w:r>
            <w:r w:rsidR="00F539B9" w:rsidRPr="00F6293C">
              <w:rPr>
                <w:color w:val="auto"/>
              </w:rPr>
              <w:t xml:space="preserve"> et </w:t>
            </w:r>
            <w:r w:rsidR="00FB3BAC" w:rsidRPr="00F6293C">
              <w:rPr>
                <w:color w:val="auto"/>
              </w:rPr>
              <w:t>AXA Assurances</w:t>
            </w:r>
            <w:r w:rsidR="00367220" w:rsidRPr="00F6293C">
              <w:rPr>
                <w:color w:val="auto"/>
              </w:rPr>
              <w:t>,</w:t>
            </w:r>
            <w:r w:rsidR="00CB57F1" w:rsidRPr="00F6293C">
              <w:rPr>
                <w:color w:val="auto"/>
              </w:rPr>
              <w:t xml:space="preserve"> je vous remercie d’effectuer également les opérations d’inventaire nécessaires au 31/12/2016.</w:t>
            </w:r>
          </w:p>
          <w:p w:rsidR="00CB57F1" w:rsidRPr="00F6293C" w:rsidRDefault="00CB57F1" w:rsidP="00F539B9">
            <w:pPr>
              <w:rPr>
                <w:color w:val="auto"/>
              </w:rPr>
            </w:pPr>
          </w:p>
          <w:p w:rsidR="00CB57F1" w:rsidRPr="00F6293C" w:rsidRDefault="00CB57F1" w:rsidP="00F539B9">
            <w:pPr>
              <w:rPr>
                <w:color w:val="auto"/>
              </w:rPr>
            </w:pPr>
            <w:r w:rsidRPr="00F6293C">
              <w:rPr>
                <w:color w:val="auto"/>
              </w:rPr>
              <w:t xml:space="preserve">Bon </w:t>
            </w:r>
            <w:r w:rsidR="00122E12" w:rsidRPr="00F6293C">
              <w:rPr>
                <w:color w:val="auto"/>
              </w:rPr>
              <w:t>travail</w:t>
            </w:r>
            <w:r w:rsidRPr="00F6293C">
              <w:rPr>
                <w:color w:val="auto"/>
              </w:rPr>
              <w:t>,</w:t>
            </w:r>
          </w:p>
          <w:p w:rsidR="00367220" w:rsidRPr="00F6293C" w:rsidRDefault="00367220" w:rsidP="00F539B9">
            <w:pPr>
              <w:rPr>
                <w:color w:val="auto"/>
              </w:rPr>
            </w:pPr>
          </w:p>
          <w:p w:rsidR="00367220" w:rsidRPr="00F6293C" w:rsidRDefault="00D178E5" w:rsidP="00F539B9">
            <w:pPr>
              <w:rPr>
                <w:color w:val="auto"/>
              </w:rPr>
            </w:pPr>
            <w:r w:rsidRPr="00F6293C">
              <w:rPr>
                <w:color w:val="auto"/>
              </w:rPr>
              <w:t>Dominique</w:t>
            </w:r>
            <w:r w:rsidR="00367220" w:rsidRPr="00F6293C">
              <w:rPr>
                <w:color w:val="auto"/>
              </w:rPr>
              <w:t xml:space="preserve"> Blondeau</w:t>
            </w:r>
          </w:p>
        </w:tc>
      </w:tr>
    </w:tbl>
    <w:p w:rsidR="00367220" w:rsidRPr="00F6293C" w:rsidRDefault="00367220" w:rsidP="007F3449">
      <w:pPr>
        <w:spacing w:before="240" w:line="360" w:lineRule="auto"/>
        <w:rPr>
          <w:b/>
          <w:color w:val="auto"/>
        </w:rPr>
      </w:pPr>
    </w:p>
    <w:p w:rsidR="00367220" w:rsidRPr="00F6293C" w:rsidRDefault="00367220" w:rsidP="007F3449">
      <w:pPr>
        <w:spacing w:before="240" w:line="360" w:lineRule="auto"/>
        <w:rPr>
          <w:b/>
          <w:color w:val="auto"/>
        </w:rPr>
      </w:pPr>
      <w:r w:rsidRPr="00F6293C">
        <w:rPr>
          <w:b/>
          <w:color w:val="auto"/>
        </w:rPr>
        <w:t>A</w:t>
      </w:r>
      <w:r w:rsidR="00287310" w:rsidRPr="00F6293C">
        <w:rPr>
          <w:b/>
          <w:color w:val="auto"/>
        </w:rPr>
        <w:t>NNEXE A</w:t>
      </w:r>
      <w:r w:rsidRPr="00F6293C">
        <w:rPr>
          <w:b/>
          <w:color w:val="auto"/>
        </w:rPr>
        <w:t>2</w:t>
      </w:r>
      <w:r w:rsidR="00287310" w:rsidRPr="00F6293C">
        <w:rPr>
          <w:b/>
          <w:color w:val="auto"/>
        </w:rPr>
        <w:t> :</w:t>
      </w:r>
      <w:r w:rsidRPr="00F6293C">
        <w:rPr>
          <w:b/>
          <w:color w:val="auto"/>
        </w:rPr>
        <w:t xml:space="preserve"> </w:t>
      </w:r>
      <w:r w:rsidR="008236E0" w:rsidRPr="00F6293C">
        <w:rPr>
          <w:b/>
          <w:color w:val="auto"/>
        </w:rPr>
        <w:t>PIÈCES</w:t>
      </w:r>
      <w:r w:rsidRPr="00F6293C">
        <w:rPr>
          <w:b/>
          <w:color w:val="auto"/>
        </w:rPr>
        <w:t xml:space="preserve"> COMPTABLES </w:t>
      </w:r>
      <w:r w:rsidR="001C723C" w:rsidRPr="00F6293C">
        <w:rPr>
          <w:b/>
          <w:color w:val="auto"/>
        </w:rPr>
        <w:t>À</w:t>
      </w:r>
      <w:r w:rsidRPr="00F6293C">
        <w:rPr>
          <w:b/>
          <w:color w:val="auto"/>
        </w:rPr>
        <w:t xml:space="preserve"> TRAITER</w:t>
      </w:r>
    </w:p>
    <w:p w:rsidR="009E087B" w:rsidRPr="00F6293C" w:rsidRDefault="009E087B" w:rsidP="009E087B">
      <w:pPr>
        <w:rPr>
          <w:color w:val="auto"/>
        </w:rPr>
      </w:pPr>
    </w:p>
    <w:tbl>
      <w:tblPr>
        <w:tblpPr w:leftFromText="141" w:rightFromText="141" w:vertAnchor="text" w:horzAnchor="margin" w:tblpXSpec="center" w:tblpY="-74"/>
        <w:tblOverlap w:val="never"/>
        <w:tblW w:w="9097" w:type="dxa"/>
        <w:tblLayout w:type="fixed"/>
        <w:tblCellMar>
          <w:left w:w="0" w:type="dxa"/>
          <w:right w:w="0" w:type="dxa"/>
        </w:tblCellMar>
        <w:tblLook w:val="0000" w:firstRow="0" w:lastRow="0" w:firstColumn="0" w:lastColumn="0" w:noHBand="0" w:noVBand="0"/>
      </w:tblPr>
      <w:tblGrid>
        <w:gridCol w:w="207"/>
        <w:gridCol w:w="1122"/>
        <w:gridCol w:w="250"/>
        <w:gridCol w:w="1843"/>
        <w:gridCol w:w="580"/>
        <w:gridCol w:w="1260"/>
        <w:gridCol w:w="188"/>
        <w:gridCol w:w="668"/>
        <w:gridCol w:w="360"/>
        <w:gridCol w:w="1206"/>
        <w:gridCol w:w="1206"/>
        <w:gridCol w:w="207"/>
      </w:tblGrid>
      <w:tr w:rsidR="00C37C9E" w:rsidRPr="00F6293C" w:rsidTr="00512905">
        <w:trPr>
          <w:trHeight w:hRule="exact" w:val="178"/>
        </w:trPr>
        <w:tc>
          <w:tcPr>
            <w:tcW w:w="207" w:type="dxa"/>
            <w:tcBorders>
              <w:top w:val="single" w:sz="4" w:space="0" w:color="auto"/>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1122" w:type="dxa"/>
            <w:tcBorders>
              <w:top w:val="single" w:sz="4" w:space="0" w:color="auto"/>
              <w:left w:val="nil"/>
              <w:right w:val="nil"/>
            </w:tcBorders>
            <w:noWrap/>
            <w:vAlign w:val="bottom"/>
          </w:tcPr>
          <w:p w:rsidR="00C37C9E" w:rsidRPr="00F6293C" w:rsidRDefault="00C37C9E" w:rsidP="00512905">
            <w:pPr>
              <w:rPr>
                <w:color w:val="auto"/>
              </w:rPr>
            </w:pPr>
            <w:r w:rsidRPr="00F6293C">
              <w:rPr>
                <w:color w:val="auto"/>
                <w:szCs w:val="22"/>
              </w:rPr>
              <w:t> </w:t>
            </w:r>
          </w:p>
        </w:tc>
        <w:tc>
          <w:tcPr>
            <w:tcW w:w="2673" w:type="dxa"/>
            <w:gridSpan w:val="3"/>
            <w:tcBorders>
              <w:top w:val="single" w:sz="4" w:space="0" w:color="auto"/>
              <w:left w:val="nil"/>
              <w:right w:val="nil"/>
            </w:tcBorders>
            <w:noWrap/>
            <w:vAlign w:val="bottom"/>
          </w:tcPr>
          <w:p w:rsidR="00C37C9E" w:rsidRPr="00F6293C" w:rsidRDefault="00C37C9E" w:rsidP="00512905">
            <w:pPr>
              <w:rPr>
                <w:color w:val="auto"/>
              </w:rPr>
            </w:pPr>
            <w:r w:rsidRPr="00F6293C">
              <w:rPr>
                <w:color w:val="auto"/>
                <w:szCs w:val="22"/>
              </w:rPr>
              <w:t> </w:t>
            </w:r>
          </w:p>
        </w:tc>
        <w:tc>
          <w:tcPr>
            <w:tcW w:w="1260" w:type="dxa"/>
            <w:tcBorders>
              <w:top w:val="single" w:sz="4" w:space="0" w:color="auto"/>
              <w:left w:val="nil"/>
              <w:right w:val="nil"/>
            </w:tcBorders>
            <w:noWrap/>
            <w:vAlign w:val="bottom"/>
          </w:tcPr>
          <w:p w:rsidR="00C37C9E" w:rsidRPr="00F6293C" w:rsidRDefault="00C37C9E" w:rsidP="00512905">
            <w:pPr>
              <w:rPr>
                <w:color w:val="auto"/>
              </w:rPr>
            </w:pPr>
            <w:r w:rsidRPr="00F6293C">
              <w:rPr>
                <w:color w:val="auto"/>
                <w:szCs w:val="22"/>
              </w:rPr>
              <w:t> </w:t>
            </w:r>
          </w:p>
        </w:tc>
        <w:tc>
          <w:tcPr>
            <w:tcW w:w="856" w:type="dxa"/>
            <w:gridSpan w:val="2"/>
            <w:tcBorders>
              <w:top w:val="single" w:sz="4" w:space="0" w:color="auto"/>
              <w:left w:val="nil"/>
              <w:bottom w:val="nil"/>
              <w:right w:val="nil"/>
            </w:tcBorders>
            <w:noWrap/>
            <w:vAlign w:val="bottom"/>
          </w:tcPr>
          <w:p w:rsidR="00C37C9E" w:rsidRPr="00F6293C" w:rsidRDefault="00C37C9E" w:rsidP="00512905">
            <w:pPr>
              <w:rPr>
                <w:color w:val="auto"/>
              </w:rPr>
            </w:pPr>
            <w:r w:rsidRPr="00F6293C">
              <w:rPr>
                <w:color w:val="auto"/>
                <w:szCs w:val="22"/>
              </w:rPr>
              <w:t> </w:t>
            </w:r>
          </w:p>
        </w:tc>
        <w:tc>
          <w:tcPr>
            <w:tcW w:w="1566" w:type="dxa"/>
            <w:gridSpan w:val="2"/>
            <w:tcBorders>
              <w:top w:val="single" w:sz="4" w:space="0" w:color="auto"/>
              <w:left w:val="nil"/>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1206" w:type="dxa"/>
            <w:tcBorders>
              <w:top w:val="single" w:sz="4" w:space="0" w:color="auto"/>
              <w:left w:val="nil"/>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207" w:type="dxa"/>
            <w:tcBorders>
              <w:top w:val="single" w:sz="4" w:space="0" w:color="auto"/>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cantSplit/>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3795" w:type="dxa"/>
            <w:gridSpan w:val="4"/>
            <w:vMerge w:val="restart"/>
            <w:tcBorders>
              <w:top w:val="nil"/>
              <w:left w:val="nil"/>
              <w:bottom w:val="nil"/>
              <w:right w:val="nil"/>
            </w:tcBorders>
            <w:noWrap/>
            <w:vAlign w:val="bottom"/>
          </w:tcPr>
          <w:p w:rsidR="00C37C9E" w:rsidRPr="00F6293C" w:rsidRDefault="00C37C9E" w:rsidP="00512905">
            <w:pPr>
              <w:rPr>
                <w:color w:val="auto"/>
              </w:rPr>
            </w:pPr>
            <w:r w:rsidRPr="00F6293C">
              <w:rPr>
                <w:color w:val="auto"/>
                <w:szCs w:val="22"/>
              </w:rPr>
              <w:t>ACCEMODA</w:t>
            </w:r>
          </w:p>
          <w:p w:rsidR="00C37C9E" w:rsidRPr="00F6293C" w:rsidRDefault="00C37C9E" w:rsidP="00512905">
            <w:pPr>
              <w:rPr>
                <w:color w:val="auto"/>
              </w:rPr>
            </w:pPr>
            <w:r w:rsidRPr="00F6293C">
              <w:rPr>
                <w:color w:val="auto"/>
                <w:szCs w:val="22"/>
              </w:rPr>
              <w:t>153 Quai saint Vincent</w:t>
            </w:r>
          </w:p>
          <w:p w:rsidR="00C37C9E" w:rsidRPr="00F6293C" w:rsidRDefault="00C37C9E" w:rsidP="00512905">
            <w:pPr>
              <w:rPr>
                <w:color w:val="auto"/>
              </w:rPr>
            </w:pPr>
            <w:r w:rsidRPr="00F6293C">
              <w:rPr>
                <w:color w:val="auto"/>
                <w:szCs w:val="22"/>
              </w:rPr>
              <w:t>69001 LYON</w:t>
            </w:r>
          </w:p>
          <w:p w:rsidR="00C37C9E" w:rsidRPr="00F6293C" w:rsidRDefault="004925DB" w:rsidP="00512905">
            <w:pPr>
              <w:rPr>
                <w:color w:val="auto"/>
              </w:rPr>
            </w:pPr>
            <w:r w:rsidRPr="00F6293C">
              <w:rPr>
                <w:color w:val="auto"/>
                <w:szCs w:val="22"/>
              </w:rPr>
              <w:t xml:space="preserve">Numéro de </w:t>
            </w:r>
            <w:r w:rsidR="00C37C9E" w:rsidRPr="00F6293C">
              <w:rPr>
                <w:color w:val="auto"/>
                <w:szCs w:val="22"/>
              </w:rPr>
              <w:t>TVA :</w:t>
            </w:r>
            <w:r w:rsidR="00C37C9E" w:rsidRPr="00F6293C">
              <w:rPr>
                <w:rFonts w:ascii="Open Sans" w:hAnsi="Open Sans"/>
                <w:b/>
                <w:bCs/>
                <w:color w:val="auto"/>
                <w:sz w:val="20"/>
                <w:szCs w:val="20"/>
                <w:shd w:val="clear" w:color="auto" w:fill="FFFFFF"/>
              </w:rPr>
              <w:t xml:space="preserve"> FR72 309265187</w:t>
            </w:r>
          </w:p>
        </w:tc>
        <w:tc>
          <w:tcPr>
            <w:tcW w:w="1260" w:type="dxa"/>
            <w:tcBorders>
              <w:top w:val="nil"/>
              <w:left w:val="nil"/>
              <w:bottom w:val="nil"/>
              <w:right w:val="nil"/>
            </w:tcBorders>
            <w:noWrap/>
            <w:vAlign w:val="bottom"/>
          </w:tcPr>
          <w:p w:rsidR="00C37C9E" w:rsidRPr="00F6293C" w:rsidRDefault="00C37C9E" w:rsidP="00512905">
            <w:pPr>
              <w:rPr>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2772" w:type="dxa"/>
            <w:gridSpan w:val="3"/>
            <w:vMerge w:val="restart"/>
            <w:tcBorders>
              <w:top w:val="single" w:sz="4" w:space="0" w:color="auto"/>
              <w:left w:val="single" w:sz="4" w:space="0" w:color="auto"/>
              <w:bottom w:val="single" w:sz="4" w:space="0" w:color="auto"/>
              <w:right w:val="single" w:sz="4" w:space="0" w:color="auto"/>
            </w:tcBorders>
            <w:noWrap/>
            <w:vAlign w:val="center"/>
          </w:tcPr>
          <w:p w:rsidR="00C37C9E" w:rsidRPr="00F6293C" w:rsidRDefault="00C37C9E" w:rsidP="00512905">
            <w:pPr>
              <w:pStyle w:val="xl28"/>
              <w:spacing w:before="0" w:beforeAutospacing="0" w:after="0" w:afterAutospacing="0"/>
              <w:rPr>
                <w:rFonts w:ascii="Times New Roman" w:hAnsi="Times New Roman" w:cs="Times New Roman"/>
                <w:sz w:val="22"/>
                <w:szCs w:val="22"/>
              </w:rPr>
            </w:pPr>
            <w:r w:rsidRPr="00F6293C">
              <w:rPr>
                <w:rFonts w:ascii="Times New Roman" w:hAnsi="Times New Roman" w:cs="Times New Roman"/>
                <w:sz w:val="22"/>
                <w:szCs w:val="22"/>
              </w:rPr>
              <w:t>FACTURE</w:t>
            </w:r>
          </w:p>
        </w:tc>
        <w:tc>
          <w:tcPr>
            <w:tcW w:w="207" w:type="dxa"/>
            <w:tcBorders>
              <w:top w:val="nil"/>
              <w:left w:val="single" w:sz="4" w:space="0" w:color="auto"/>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cantSplit/>
          <w:trHeight w:val="255"/>
        </w:trPr>
        <w:tc>
          <w:tcPr>
            <w:tcW w:w="207" w:type="dxa"/>
            <w:tcBorders>
              <w:top w:val="nil"/>
              <w:left w:val="single" w:sz="4" w:space="0" w:color="auto"/>
              <w:bottom w:val="nil"/>
            </w:tcBorders>
            <w:noWrap/>
            <w:vAlign w:val="bottom"/>
          </w:tcPr>
          <w:p w:rsidR="00C37C9E" w:rsidRPr="00F6293C" w:rsidRDefault="00C37C9E" w:rsidP="00512905">
            <w:pPr>
              <w:rPr>
                <w:color w:val="auto"/>
              </w:rPr>
            </w:pPr>
            <w:r w:rsidRPr="00F6293C">
              <w:rPr>
                <w:color w:val="auto"/>
                <w:szCs w:val="22"/>
              </w:rPr>
              <w:t> </w:t>
            </w:r>
          </w:p>
        </w:tc>
        <w:tc>
          <w:tcPr>
            <w:tcW w:w="3795" w:type="dxa"/>
            <w:gridSpan w:val="4"/>
            <w:vMerge/>
            <w:tcBorders>
              <w:top w:val="nil"/>
              <w:bottom w:val="nil"/>
              <w:right w:val="nil"/>
            </w:tcBorders>
            <w:vAlign w:val="center"/>
          </w:tcPr>
          <w:p w:rsidR="00C37C9E" w:rsidRPr="00F6293C" w:rsidRDefault="00C37C9E" w:rsidP="00512905">
            <w:pPr>
              <w:rPr>
                <w:color w:val="auto"/>
              </w:rPr>
            </w:pPr>
          </w:p>
        </w:tc>
        <w:tc>
          <w:tcPr>
            <w:tcW w:w="1260" w:type="dxa"/>
            <w:tcBorders>
              <w:top w:val="nil"/>
              <w:left w:val="nil"/>
              <w:bottom w:val="nil"/>
              <w:right w:val="nil"/>
            </w:tcBorders>
            <w:noWrap/>
            <w:vAlign w:val="bottom"/>
          </w:tcPr>
          <w:p w:rsidR="00C37C9E" w:rsidRPr="00F6293C" w:rsidRDefault="00C37C9E" w:rsidP="00512905">
            <w:pPr>
              <w:rPr>
                <w:color w:val="auto"/>
              </w:rPr>
            </w:pPr>
          </w:p>
        </w:tc>
        <w:tc>
          <w:tcPr>
            <w:tcW w:w="856" w:type="dxa"/>
            <w:gridSpan w:val="2"/>
            <w:tcBorders>
              <w:top w:val="nil"/>
              <w:left w:val="nil"/>
              <w:bottom w:val="nil"/>
              <w:right w:val="single" w:sz="4" w:space="0" w:color="auto"/>
            </w:tcBorders>
            <w:noWrap/>
            <w:vAlign w:val="bottom"/>
          </w:tcPr>
          <w:p w:rsidR="00C37C9E" w:rsidRPr="00F6293C" w:rsidRDefault="00C37C9E" w:rsidP="00512905">
            <w:pPr>
              <w:rPr>
                <w:color w:val="auto"/>
              </w:rPr>
            </w:pPr>
          </w:p>
        </w:tc>
        <w:tc>
          <w:tcPr>
            <w:tcW w:w="2772" w:type="dxa"/>
            <w:gridSpan w:val="3"/>
            <w:vMerge/>
            <w:tcBorders>
              <w:top w:val="single" w:sz="4" w:space="0" w:color="000000"/>
              <w:left w:val="single" w:sz="4" w:space="0" w:color="auto"/>
              <w:bottom w:val="single" w:sz="4" w:space="0" w:color="auto"/>
              <w:right w:val="single" w:sz="4" w:space="0" w:color="auto"/>
            </w:tcBorders>
            <w:vAlign w:val="center"/>
          </w:tcPr>
          <w:p w:rsidR="00C37C9E" w:rsidRPr="00F6293C" w:rsidRDefault="00C37C9E" w:rsidP="00512905">
            <w:pPr>
              <w:rPr>
                <w:color w:val="auto"/>
              </w:rPr>
            </w:pPr>
          </w:p>
        </w:tc>
        <w:tc>
          <w:tcPr>
            <w:tcW w:w="207" w:type="dxa"/>
            <w:tcBorders>
              <w:top w:val="nil"/>
              <w:left w:val="single" w:sz="4" w:space="0" w:color="auto"/>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cantSplit/>
          <w:trHeight w:val="255"/>
        </w:trPr>
        <w:tc>
          <w:tcPr>
            <w:tcW w:w="207" w:type="dxa"/>
            <w:tcBorders>
              <w:top w:val="nil"/>
              <w:left w:val="single" w:sz="4" w:space="0" w:color="auto"/>
              <w:bottom w:val="nil"/>
            </w:tcBorders>
            <w:noWrap/>
            <w:vAlign w:val="bottom"/>
          </w:tcPr>
          <w:p w:rsidR="00C37C9E" w:rsidRPr="00F6293C" w:rsidRDefault="00C37C9E" w:rsidP="00512905">
            <w:pPr>
              <w:rPr>
                <w:color w:val="auto"/>
              </w:rPr>
            </w:pPr>
            <w:r w:rsidRPr="00F6293C">
              <w:rPr>
                <w:color w:val="auto"/>
                <w:szCs w:val="22"/>
              </w:rPr>
              <w:t> </w:t>
            </w:r>
          </w:p>
        </w:tc>
        <w:tc>
          <w:tcPr>
            <w:tcW w:w="3795" w:type="dxa"/>
            <w:gridSpan w:val="4"/>
            <w:vMerge/>
            <w:tcBorders>
              <w:top w:val="nil"/>
              <w:bottom w:val="nil"/>
              <w:right w:val="nil"/>
            </w:tcBorders>
            <w:vAlign w:val="center"/>
          </w:tcPr>
          <w:p w:rsidR="00C37C9E" w:rsidRPr="00F6293C" w:rsidRDefault="00C37C9E" w:rsidP="00512905">
            <w:pPr>
              <w:rPr>
                <w:color w:val="auto"/>
              </w:rPr>
            </w:pPr>
          </w:p>
        </w:tc>
        <w:tc>
          <w:tcPr>
            <w:tcW w:w="1260" w:type="dxa"/>
            <w:tcBorders>
              <w:top w:val="nil"/>
              <w:left w:val="nil"/>
              <w:bottom w:val="nil"/>
              <w:right w:val="nil"/>
            </w:tcBorders>
            <w:noWrap/>
            <w:vAlign w:val="bottom"/>
          </w:tcPr>
          <w:p w:rsidR="00C37C9E" w:rsidRPr="00F6293C" w:rsidRDefault="00C37C9E" w:rsidP="00512905">
            <w:pPr>
              <w:rPr>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1566" w:type="dxa"/>
            <w:gridSpan w:val="2"/>
            <w:tcBorders>
              <w:top w:val="single" w:sz="4" w:space="0" w:color="auto"/>
              <w:left w:val="nil"/>
              <w:bottom w:val="nil"/>
              <w:right w:val="nil"/>
            </w:tcBorders>
            <w:noWrap/>
            <w:vAlign w:val="bottom"/>
          </w:tcPr>
          <w:p w:rsidR="00C37C9E" w:rsidRPr="00F6293C" w:rsidRDefault="00C37C9E" w:rsidP="00512905">
            <w:pPr>
              <w:rPr>
                <w:color w:val="auto"/>
              </w:rPr>
            </w:pPr>
          </w:p>
        </w:tc>
        <w:tc>
          <w:tcPr>
            <w:tcW w:w="1206" w:type="dxa"/>
            <w:tcBorders>
              <w:top w:val="single" w:sz="4" w:space="0" w:color="auto"/>
              <w:left w:val="nil"/>
              <w:bottom w:val="nil"/>
              <w:right w:val="nil"/>
            </w:tcBorders>
            <w:noWrap/>
            <w:vAlign w:val="bottom"/>
          </w:tcPr>
          <w:p w:rsidR="00C37C9E" w:rsidRPr="00F6293C" w:rsidRDefault="00C37C9E" w:rsidP="00512905">
            <w:pPr>
              <w:rPr>
                <w:color w:val="auto"/>
              </w:rPr>
            </w:pP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5055" w:type="dxa"/>
            <w:gridSpan w:val="5"/>
            <w:tcBorders>
              <w:top w:val="nil"/>
              <w:left w:val="nil"/>
              <w:bottom w:val="nil"/>
              <w:right w:val="nil"/>
            </w:tcBorders>
            <w:noWrap/>
            <w:vAlign w:val="bottom"/>
          </w:tcPr>
          <w:p w:rsidR="00C37C9E" w:rsidRPr="00F6293C" w:rsidRDefault="00C37C9E" w:rsidP="00512905">
            <w:pPr>
              <w:rPr>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1566" w:type="dxa"/>
            <w:gridSpan w:val="2"/>
            <w:tcBorders>
              <w:top w:val="nil"/>
              <w:left w:val="nil"/>
              <w:bottom w:val="nil"/>
              <w:right w:val="nil"/>
            </w:tcBorders>
            <w:noWrap/>
            <w:vAlign w:val="bottom"/>
          </w:tcPr>
          <w:p w:rsidR="00C37C9E" w:rsidRPr="00F6293C" w:rsidRDefault="00C37C9E" w:rsidP="00512905">
            <w:pPr>
              <w:rPr>
                <w:color w:val="auto"/>
              </w:rPr>
            </w:pPr>
          </w:p>
        </w:tc>
        <w:tc>
          <w:tcPr>
            <w:tcW w:w="1206" w:type="dxa"/>
            <w:tcBorders>
              <w:top w:val="nil"/>
              <w:left w:val="nil"/>
              <w:bottom w:val="nil"/>
              <w:right w:val="nil"/>
            </w:tcBorders>
            <w:noWrap/>
            <w:vAlign w:val="bottom"/>
          </w:tcPr>
          <w:p w:rsidR="00C37C9E" w:rsidRPr="00F6293C" w:rsidRDefault="00C37C9E" w:rsidP="00512905">
            <w:pPr>
              <w:rPr>
                <w:color w:val="auto"/>
              </w:rPr>
            </w:pP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C37C9E" w:rsidRPr="00F6293C" w:rsidRDefault="00C37C9E" w:rsidP="00512905">
            <w:pPr>
              <w:rPr>
                <w:color w:val="auto"/>
              </w:rPr>
            </w:pPr>
          </w:p>
        </w:tc>
        <w:tc>
          <w:tcPr>
            <w:tcW w:w="1260" w:type="dxa"/>
            <w:tcBorders>
              <w:top w:val="nil"/>
              <w:left w:val="nil"/>
              <w:bottom w:val="nil"/>
              <w:right w:val="nil"/>
            </w:tcBorders>
            <w:noWrap/>
            <w:vAlign w:val="bottom"/>
          </w:tcPr>
          <w:p w:rsidR="00C37C9E" w:rsidRPr="00F6293C" w:rsidRDefault="00C37C9E" w:rsidP="00512905">
            <w:pPr>
              <w:rPr>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2772" w:type="dxa"/>
            <w:gridSpan w:val="3"/>
            <w:tcBorders>
              <w:top w:val="single" w:sz="4" w:space="0" w:color="auto"/>
              <w:left w:val="single" w:sz="4" w:space="0" w:color="auto"/>
              <w:bottom w:val="nil"/>
              <w:right w:val="single" w:sz="4" w:space="0" w:color="000000"/>
            </w:tcBorders>
            <w:noWrap/>
            <w:vAlign w:val="bottom"/>
          </w:tcPr>
          <w:p w:rsidR="00C37C9E" w:rsidRPr="00F6293C" w:rsidRDefault="00C37C9E" w:rsidP="00512905">
            <w:pPr>
              <w:ind w:left="124"/>
              <w:rPr>
                <w:color w:val="auto"/>
              </w:rPr>
            </w:pPr>
            <w:r w:rsidRPr="00F6293C">
              <w:rPr>
                <w:color w:val="auto"/>
                <w:szCs w:val="22"/>
              </w:rPr>
              <w:t>Chics Foulards</w:t>
            </w: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5055" w:type="dxa"/>
            <w:gridSpan w:val="5"/>
            <w:tcBorders>
              <w:top w:val="nil"/>
              <w:left w:val="nil"/>
              <w:bottom w:val="nil"/>
              <w:right w:val="nil"/>
            </w:tcBorders>
            <w:noWrap/>
            <w:vAlign w:val="bottom"/>
          </w:tcPr>
          <w:p w:rsidR="00C37C9E" w:rsidRPr="00F6293C" w:rsidRDefault="00C37C9E" w:rsidP="00512905">
            <w:pPr>
              <w:rPr>
                <w:i/>
                <w:iCs/>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2772" w:type="dxa"/>
            <w:gridSpan w:val="3"/>
            <w:tcBorders>
              <w:top w:val="nil"/>
              <w:left w:val="single" w:sz="4" w:space="0" w:color="auto"/>
              <w:bottom w:val="nil"/>
              <w:right w:val="single" w:sz="4" w:space="0" w:color="000000"/>
            </w:tcBorders>
            <w:noWrap/>
            <w:vAlign w:val="bottom"/>
          </w:tcPr>
          <w:p w:rsidR="00C37C9E" w:rsidRPr="00F6293C" w:rsidRDefault="00C37C9E" w:rsidP="00512905">
            <w:pPr>
              <w:ind w:left="124"/>
              <w:rPr>
                <w:color w:val="auto"/>
              </w:rPr>
            </w:pPr>
            <w:r w:rsidRPr="00F6293C">
              <w:rPr>
                <w:color w:val="auto"/>
                <w:szCs w:val="22"/>
              </w:rPr>
              <w:t>7 rue saint Georges</w:t>
            </w: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5055" w:type="dxa"/>
            <w:gridSpan w:val="5"/>
            <w:tcBorders>
              <w:top w:val="nil"/>
              <w:left w:val="nil"/>
              <w:bottom w:val="nil"/>
              <w:right w:val="nil"/>
            </w:tcBorders>
            <w:noWrap/>
            <w:vAlign w:val="bottom"/>
          </w:tcPr>
          <w:p w:rsidR="00C37C9E" w:rsidRPr="00F6293C" w:rsidRDefault="00C37C9E" w:rsidP="00512905">
            <w:pPr>
              <w:rPr>
                <w:i/>
                <w:iCs/>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2772" w:type="dxa"/>
            <w:gridSpan w:val="3"/>
            <w:tcBorders>
              <w:top w:val="nil"/>
              <w:left w:val="single" w:sz="4" w:space="0" w:color="auto"/>
              <w:bottom w:val="single" w:sz="4" w:space="0" w:color="auto"/>
              <w:right w:val="single" w:sz="4" w:space="0" w:color="000000"/>
            </w:tcBorders>
            <w:noWrap/>
            <w:vAlign w:val="bottom"/>
          </w:tcPr>
          <w:p w:rsidR="00C37C9E" w:rsidRPr="00F6293C" w:rsidRDefault="00C37C9E" w:rsidP="00512905">
            <w:pPr>
              <w:ind w:left="124"/>
              <w:rPr>
                <w:color w:val="auto"/>
              </w:rPr>
            </w:pPr>
            <w:r w:rsidRPr="00F6293C">
              <w:rPr>
                <w:color w:val="auto"/>
                <w:szCs w:val="22"/>
              </w:rPr>
              <w:t>75009 PARIS</w:t>
            </w:r>
          </w:p>
          <w:p w:rsidR="00C37C9E" w:rsidRPr="00F6293C" w:rsidRDefault="00C37C9E" w:rsidP="00512905">
            <w:pPr>
              <w:ind w:left="124"/>
              <w:rPr>
                <w:color w:val="auto"/>
              </w:rPr>
            </w:pP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cantSplit/>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C37C9E" w:rsidRPr="00F6293C" w:rsidRDefault="00C37C9E" w:rsidP="00512905">
            <w:pPr>
              <w:rPr>
                <w:i/>
                <w:iCs/>
                <w:color w:val="auto"/>
              </w:rPr>
            </w:pPr>
          </w:p>
        </w:tc>
        <w:tc>
          <w:tcPr>
            <w:tcW w:w="1260" w:type="dxa"/>
            <w:tcBorders>
              <w:top w:val="nil"/>
              <w:left w:val="nil"/>
              <w:bottom w:val="nil"/>
              <w:right w:val="nil"/>
            </w:tcBorders>
            <w:noWrap/>
            <w:vAlign w:val="bottom"/>
          </w:tcPr>
          <w:p w:rsidR="00C37C9E" w:rsidRPr="00F6293C" w:rsidRDefault="00C37C9E" w:rsidP="00512905">
            <w:pPr>
              <w:rPr>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1566" w:type="dxa"/>
            <w:gridSpan w:val="2"/>
            <w:tcBorders>
              <w:top w:val="nil"/>
              <w:left w:val="nil"/>
              <w:bottom w:val="nil"/>
              <w:right w:val="nil"/>
            </w:tcBorders>
            <w:noWrap/>
            <w:vAlign w:val="bottom"/>
          </w:tcPr>
          <w:p w:rsidR="00C37C9E" w:rsidRPr="00F6293C" w:rsidRDefault="00C37C9E" w:rsidP="00512905">
            <w:pPr>
              <w:rPr>
                <w:color w:val="auto"/>
              </w:rPr>
            </w:pPr>
          </w:p>
        </w:tc>
        <w:tc>
          <w:tcPr>
            <w:tcW w:w="1206" w:type="dxa"/>
            <w:tcBorders>
              <w:top w:val="nil"/>
              <w:left w:val="nil"/>
              <w:bottom w:val="nil"/>
              <w:right w:val="nil"/>
            </w:tcBorders>
            <w:noWrap/>
            <w:vAlign w:val="bottom"/>
          </w:tcPr>
          <w:p w:rsidR="00C37C9E" w:rsidRPr="00F6293C" w:rsidRDefault="00C37C9E" w:rsidP="00512905">
            <w:pPr>
              <w:rPr>
                <w:color w:val="auto"/>
              </w:rPr>
            </w:pP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hRule="exact" w:val="454"/>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C37C9E" w:rsidRPr="00F6293C" w:rsidRDefault="00C37C9E" w:rsidP="00512905">
            <w:pPr>
              <w:rPr>
                <w:color w:val="auto"/>
              </w:rPr>
            </w:pPr>
            <w:r w:rsidRPr="00F6293C">
              <w:rPr>
                <w:color w:val="auto"/>
                <w:szCs w:val="22"/>
              </w:rPr>
              <w:t>N° facture : 2866545</w:t>
            </w:r>
          </w:p>
        </w:tc>
        <w:tc>
          <w:tcPr>
            <w:tcW w:w="1260" w:type="dxa"/>
            <w:tcBorders>
              <w:top w:val="nil"/>
              <w:left w:val="nil"/>
              <w:bottom w:val="nil"/>
              <w:right w:val="nil"/>
            </w:tcBorders>
            <w:noWrap/>
            <w:vAlign w:val="bottom"/>
          </w:tcPr>
          <w:p w:rsidR="00C37C9E" w:rsidRPr="00F6293C" w:rsidRDefault="00C37C9E" w:rsidP="00512905">
            <w:pPr>
              <w:jc w:val="center"/>
              <w:rPr>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2772" w:type="dxa"/>
            <w:gridSpan w:val="3"/>
            <w:tcBorders>
              <w:top w:val="nil"/>
              <w:left w:val="nil"/>
              <w:bottom w:val="nil"/>
              <w:right w:val="nil"/>
            </w:tcBorders>
            <w:noWrap/>
            <w:vAlign w:val="bottom"/>
          </w:tcPr>
          <w:p w:rsidR="00C37C9E" w:rsidRPr="00F6293C" w:rsidRDefault="00C37C9E" w:rsidP="00512905">
            <w:pPr>
              <w:rPr>
                <w:color w:val="auto"/>
              </w:rPr>
            </w:pPr>
            <w:r w:rsidRPr="00F6293C">
              <w:rPr>
                <w:color w:val="auto"/>
                <w:szCs w:val="22"/>
              </w:rPr>
              <w:t>Lyon, le 15/12/2016</w:t>
            </w: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1372" w:type="dxa"/>
            <w:gridSpan w:val="2"/>
            <w:tcBorders>
              <w:top w:val="nil"/>
              <w:left w:val="nil"/>
              <w:bottom w:val="nil"/>
              <w:right w:val="nil"/>
            </w:tcBorders>
            <w:noWrap/>
            <w:vAlign w:val="bottom"/>
          </w:tcPr>
          <w:p w:rsidR="00C37C9E" w:rsidRPr="00F6293C" w:rsidRDefault="00C37C9E" w:rsidP="00512905">
            <w:pPr>
              <w:rPr>
                <w:color w:val="auto"/>
              </w:rPr>
            </w:pPr>
          </w:p>
        </w:tc>
        <w:tc>
          <w:tcPr>
            <w:tcW w:w="2423" w:type="dxa"/>
            <w:gridSpan w:val="2"/>
            <w:tcBorders>
              <w:top w:val="nil"/>
              <w:left w:val="nil"/>
              <w:bottom w:val="nil"/>
              <w:right w:val="nil"/>
            </w:tcBorders>
            <w:noWrap/>
            <w:vAlign w:val="bottom"/>
          </w:tcPr>
          <w:p w:rsidR="00C37C9E" w:rsidRPr="00F6293C" w:rsidRDefault="00C37C9E" w:rsidP="00512905">
            <w:pPr>
              <w:rPr>
                <w:color w:val="auto"/>
              </w:rPr>
            </w:pPr>
          </w:p>
        </w:tc>
        <w:tc>
          <w:tcPr>
            <w:tcW w:w="1260" w:type="dxa"/>
            <w:tcBorders>
              <w:top w:val="nil"/>
              <w:left w:val="nil"/>
              <w:bottom w:val="nil"/>
              <w:right w:val="nil"/>
            </w:tcBorders>
            <w:noWrap/>
            <w:vAlign w:val="bottom"/>
          </w:tcPr>
          <w:p w:rsidR="00C37C9E" w:rsidRPr="00F6293C" w:rsidRDefault="00C37C9E" w:rsidP="00512905">
            <w:pPr>
              <w:rPr>
                <w:color w:val="auto"/>
              </w:rPr>
            </w:pPr>
          </w:p>
        </w:tc>
        <w:tc>
          <w:tcPr>
            <w:tcW w:w="856" w:type="dxa"/>
            <w:gridSpan w:val="2"/>
            <w:tcBorders>
              <w:top w:val="nil"/>
              <w:left w:val="nil"/>
              <w:bottom w:val="nil"/>
              <w:right w:val="nil"/>
            </w:tcBorders>
            <w:noWrap/>
            <w:vAlign w:val="bottom"/>
          </w:tcPr>
          <w:p w:rsidR="00C37C9E" w:rsidRPr="00F6293C" w:rsidRDefault="00C37C9E" w:rsidP="00512905">
            <w:pPr>
              <w:rPr>
                <w:color w:val="auto"/>
              </w:rPr>
            </w:pPr>
          </w:p>
        </w:tc>
        <w:tc>
          <w:tcPr>
            <w:tcW w:w="1566" w:type="dxa"/>
            <w:gridSpan w:val="2"/>
            <w:tcBorders>
              <w:top w:val="nil"/>
              <w:left w:val="nil"/>
              <w:bottom w:val="nil"/>
              <w:right w:val="nil"/>
            </w:tcBorders>
            <w:noWrap/>
            <w:vAlign w:val="bottom"/>
          </w:tcPr>
          <w:p w:rsidR="00C37C9E" w:rsidRPr="00F6293C" w:rsidRDefault="00C37C9E" w:rsidP="00512905">
            <w:pPr>
              <w:rPr>
                <w:color w:val="auto"/>
              </w:rPr>
            </w:pPr>
          </w:p>
        </w:tc>
        <w:tc>
          <w:tcPr>
            <w:tcW w:w="1206" w:type="dxa"/>
            <w:tcBorders>
              <w:top w:val="nil"/>
              <w:left w:val="nil"/>
              <w:bottom w:val="nil"/>
              <w:right w:val="nil"/>
            </w:tcBorders>
            <w:noWrap/>
            <w:vAlign w:val="bottom"/>
          </w:tcPr>
          <w:p w:rsidR="00C37C9E" w:rsidRPr="00F6293C" w:rsidRDefault="00C37C9E" w:rsidP="00512905">
            <w:pPr>
              <w:rPr>
                <w:color w:val="auto"/>
              </w:rPr>
            </w:pP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1372" w:type="dxa"/>
            <w:gridSpan w:val="2"/>
            <w:tcBorders>
              <w:top w:val="single" w:sz="4" w:space="0" w:color="auto"/>
              <w:left w:val="single" w:sz="4" w:space="0" w:color="auto"/>
              <w:bottom w:val="single" w:sz="4" w:space="0" w:color="auto"/>
              <w:right w:val="single" w:sz="4" w:space="0" w:color="auto"/>
            </w:tcBorders>
            <w:noWrap/>
            <w:vAlign w:val="bottom"/>
          </w:tcPr>
          <w:p w:rsidR="00C37C9E" w:rsidRPr="00F6293C" w:rsidRDefault="00C37C9E" w:rsidP="00512905">
            <w:pPr>
              <w:jc w:val="center"/>
              <w:rPr>
                <w:color w:val="auto"/>
              </w:rPr>
            </w:pPr>
            <w:r w:rsidRPr="00F6293C">
              <w:rPr>
                <w:color w:val="auto"/>
                <w:szCs w:val="22"/>
              </w:rPr>
              <w:t>Référence</w:t>
            </w:r>
          </w:p>
        </w:tc>
        <w:tc>
          <w:tcPr>
            <w:tcW w:w="3683" w:type="dxa"/>
            <w:gridSpan w:val="3"/>
            <w:tcBorders>
              <w:top w:val="single" w:sz="4" w:space="0" w:color="auto"/>
              <w:left w:val="nil"/>
              <w:bottom w:val="single" w:sz="4" w:space="0" w:color="auto"/>
              <w:right w:val="single" w:sz="4" w:space="0" w:color="auto"/>
            </w:tcBorders>
            <w:noWrap/>
            <w:vAlign w:val="bottom"/>
          </w:tcPr>
          <w:p w:rsidR="00C37C9E" w:rsidRPr="00F6293C" w:rsidRDefault="00C37C9E" w:rsidP="00512905">
            <w:pPr>
              <w:jc w:val="center"/>
              <w:rPr>
                <w:color w:val="auto"/>
              </w:rPr>
            </w:pPr>
            <w:r w:rsidRPr="00F6293C">
              <w:rPr>
                <w:color w:val="auto"/>
                <w:szCs w:val="22"/>
              </w:rPr>
              <w:t>Désignation</w:t>
            </w:r>
          </w:p>
        </w:tc>
        <w:tc>
          <w:tcPr>
            <w:tcW w:w="856" w:type="dxa"/>
            <w:gridSpan w:val="2"/>
            <w:tcBorders>
              <w:top w:val="single" w:sz="4" w:space="0" w:color="auto"/>
              <w:left w:val="nil"/>
              <w:bottom w:val="single" w:sz="4" w:space="0" w:color="auto"/>
              <w:right w:val="single" w:sz="4" w:space="0" w:color="auto"/>
            </w:tcBorders>
            <w:noWrap/>
            <w:vAlign w:val="bottom"/>
          </w:tcPr>
          <w:p w:rsidR="00C37C9E" w:rsidRPr="00F6293C" w:rsidRDefault="00C37C9E" w:rsidP="00512905">
            <w:pPr>
              <w:jc w:val="center"/>
              <w:rPr>
                <w:color w:val="auto"/>
              </w:rPr>
            </w:pPr>
            <w:r w:rsidRPr="00F6293C">
              <w:rPr>
                <w:color w:val="auto"/>
                <w:szCs w:val="22"/>
              </w:rPr>
              <w:t>Quantité</w:t>
            </w:r>
          </w:p>
        </w:tc>
        <w:tc>
          <w:tcPr>
            <w:tcW w:w="1566" w:type="dxa"/>
            <w:gridSpan w:val="2"/>
            <w:tcBorders>
              <w:top w:val="single" w:sz="4" w:space="0" w:color="auto"/>
              <w:left w:val="nil"/>
              <w:bottom w:val="single" w:sz="4" w:space="0" w:color="auto"/>
              <w:right w:val="single" w:sz="4" w:space="0" w:color="auto"/>
            </w:tcBorders>
            <w:noWrap/>
            <w:vAlign w:val="bottom"/>
          </w:tcPr>
          <w:p w:rsidR="00C37C9E" w:rsidRPr="00F6293C" w:rsidRDefault="00C37C9E" w:rsidP="00512905">
            <w:pPr>
              <w:jc w:val="center"/>
              <w:rPr>
                <w:color w:val="auto"/>
                <w:lang w:val="en-GB"/>
              </w:rPr>
            </w:pPr>
            <w:r w:rsidRPr="00F6293C">
              <w:rPr>
                <w:color w:val="auto"/>
                <w:szCs w:val="22"/>
                <w:lang w:val="en-GB"/>
              </w:rPr>
              <w:t>Unit. HT</w:t>
            </w:r>
          </w:p>
        </w:tc>
        <w:tc>
          <w:tcPr>
            <w:tcW w:w="1206" w:type="dxa"/>
            <w:tcBorders>
              <w:top w:val="single" w:sz="4" w:space="0" w:color="auto"/>
              <w:left w:val="nil"/>
              <w:bottom w:val="single" w:sz="4" w:space="0" w:color="auto"/>
              <w:right w:val="single" w:sz="4" w:space="0" w:color="auto"/>
            </w:tcBorders>
            <w:noWrap/>
            <w:vAlign w:val="bottom"/>
          </w:tcPr>
          <w:p w:rsidR="00C37C9E" w:rsidRPr="00F6293C" w:rsidRDefault="00C37C9E" w:rsidP="00512905">
            <w:pPr>
              <w:jc w:val="center"/>
              <w:rPr>
                <w:color w:val="auto"/>
                <w:lang w:val="en-GB"/>
              </w:rPr>
            </w:pPr>
            <w:r w:rsidRPr="00F6293C">
              <w:rPr>
                <w:color w:val="auto"/>
                <w:szCs w:val="22"/>
                <w:lang w:val="en-GB"/>
              </w:rPr>
              <w:t>Total HT</w:t>
            </w:r>
          </w:p>
        </w:tc>
        <w:tc>
          <w:tcPr>
            <w:tcW w:w="207" w:type="dxa"/>
            <w:tcBorders>
              <w:top w:val="nil"/>
              <w:left w:val="nil"/>
              <w:bottom w:val="nil"/>
              <w:right w:val="single" w:sz="4" w:space="0" w:color="auto"/>
            </w:tcBorders>
            <w:noWrap/>
            <w:vAlign w:val="bottom"/>
          </w:tcPr>
          <w:p w:rsidR="00C37C9E" w:rsidRPr="00F6293C" w:rsidRDefault="00C37C9E" w:rsidP="00512905">
            <w:pPr>
              <w:rPr>
                <w:color w:val="auto"/>
                <w:lang w:val="en-GB"/>
              </w:rPr>
            </w:pPr>
            <w:r w:rsidRPr="00F6293C">
              <w:rPr>
                <w:color w:val="auto"/>
                <w:szCs w:val="22"/>
                <w:lang w:val="en-GB"/>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lang w:val="en-GB"/>
              </w:rPr>
            </w:pPr>
            <w:r w:rsidRPr="00F6293C">
              <w:rPr>
                <w:color w:val="auto"/>
                <w:szCs w:val="22"/>
                <w:lang w:val="en-GB"/>
              </w:rPr>
              <w:t> </w:t>
            </w:r>
          </w:p>
        </w:tc>
        <w:tc>
          <w:tcPr>
            <w:tcW w:w="1372" w:type="dxa"/>
            <w:gridSpan w:val="2"/>
            <w:tcBorders>
              <w:top w:val="nil"/>
              <w:left w:val="single" w:sz="4" w:space="0" w:color="auto"/>
              <w:bottom w:val="nil"/>
              <w:right w:val="single" w:sz="4" w:space="0" w:color="auto"/>
            </w:tcBorders>
            <w:noWrap/>
            <w:vAlign w:val="bottom"/>
          </w:tcPr>
          <w:p w:rsidR="00C37C9E" w:rsidRPr="00F6293C" w:rsidRDefault="00C37C9E" w:rsidP="00512905">
            <w:pPr>
              <w:rPr>
                <w:color w:val="auto"/>
                <w:lang w:val="en-GB"/>
              </w:rPr>
            </w:pPr>
            <w:r w:rsidRPr="00F6293C">
              <w:rPr>
                <w:color w:val="auto"/>
                <w:szCs w:val="22"/>
                <w:lang w:val="en-GB"/>
              </w:rPr>
              <w:t> COQ2016</w:t>
            </w:r>
          </w:p>
        </w:tc>
        <w:tc>
          <w:tcPr>
            <w:tcW w:w="3683" w:type="dxa"/>
            <w:gridSpan w:val="3"/>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Foulard soie motif « coquelicots »</w:t>
            </w:r>
          </w:p>
        </w:tc>
        <w:tc>
          <w:tcPr>
            <w:tcW w:w="856" w:type="dxa"/>
            <w:gridSpan w:val="2"/>
            <w:tcBorders>
              <w:top w:val="nil"/>
              <w:left w:val="nil"/>
              <w:bottom w:val="nil"/>
              <w:right w:val="single" w:sz="4" w:space="0" w:color="auto"/>
            </w:tcBorders>
            <w:noWrap/>
            <w:vAlign w:val="bottom"/>
          </w:tcPr>
          <w:p w:rsidR="00C37C9E" w:rsidRPr="00F6293C" w:rsidRDefault="00C37C9E" w:rsidP="00512905">
            <w:pPr>
              <w:ind w:right="57"/>
              <w:jc w:val="right"/>
              <w:rPr>
                <w:color w:val="auto"/>
                <w:lang w:val="en-GB"/>
              </w:rPr>
            </w:pPr>
            <w:r w:rsidRPr="00F6293C">
              <w:rPr>
                <w:color w:val="auto"/>
                <w:szCs w:val="22"/>
              </w:rPr>
              <w:t> </w:t>
            </w:r>
            <w:r w:rsidRPr="00F6293C">
              <w:rPr>
                <w:color w:val="auto"/>
                <w:szCs w:val="22"/>
                <w:lang w:val="en-GB"/>
              </w:rPr>
              <w:t>19</w:t>
            </w:r>
          </w:p>
        </w:tc>
        <w:tc>
          <w:tcPr>
            <w:tcW w:w="1566" w:type="dxa"/>
            <w:gridSpan w:val="2"/>
            <w:tcBorders>
              <w:top w:val="nil"/>
              <w:left w:val="nil"/>
              <w:bottom w:val="nil"/>
              <w:right w:val="single" w:sz="4" w:space="0" w:color="auto"/>
            </w:tcBorders>
            <w:noWrap/>
            <w:vAlign w:val="bottom"/>
          </w:tcPr>
          <w:p w:rsidR="00C37C9E" w:rsidRPr="00F6293C" w:rsidRDefault="00C37C9E" w:rsidP="00512905">
            <w:pPr>
              <w:ind w:right="57"/>
              <w:jc w:val="right"/>
              <w:rPr>
                <w:color w:val="auto"/>
                <w:lang w:val="en-GB"/>
              </w:rPr>
            </w:pPr>
            <w:r w:rsidRPr="00F6293C">
              <w:rPr>
                <w:color w:val="auto"/>
                <w:szCs w:val="22"/>
                <w:lang w:val="en-GB"/>
              </w:rPr>
              <w:t> 468,00</w:t>
            </w:r>
          </w:p>
        </w:tc>
        <w:tc>
          <w:tcPr>
            <w:tcW w:w="1206" w:type="dxa"/>
            <w:tcBorders>
              <w:top w:val="nil"/>
              <w:left w:val="nil"/>
              <w:bottom w:val="nil"/>
              <w:right w:val="single" w:sz="4" w:space="0" w:color="auto"/>
            </w:tcBorders>
            <w:noWrap/>
            <w:vAlign w:val="bottom"/>
          </w:tcPr>
          <w:p w:rsidR="00C37C9E" w:rsidRPr="00F6293C" w:rsidRDefault="00C37C9E" w:rsidP="00512905">
            <w:pPr>
              <w:ind w:right="57"/>
              <w:jc w:val="right"/>
              <w:rPr>
                <w:color w:val="auto"/>
                <w:lang w:val="en-GB"/>
              </w:rPr>
            </w:pPr>
            <w:r w:rsidRPr="00F6293C">
              <w:rPr>
                <w:color w:val="auto"/>
                <w:szCs w:val="22"/>
                <w:lang w:val="en-GB"/>
              </w:rPr>
              <w:t>8 892,00</w:t>
            </w:r>
          </w:p>
        </w:tc>
        <w:tc>
          <w:tcPr>
            <w:tcW w:w="207" w:type="dxa"/>
            <w:tcBorders>
              <w:top w:val="nil"/>
              <w:left w:val="nil"/>
              <w:bottom w:val="nil"/>
              <w:right w:val="single" w:sz="4" w:space="0" w:color="auto"/>
            </w:tcBorders>
            <w:noWrap/>
            <w:vAlign w:val="bottom"/>
          </w:tcPr>
          <w:p w:rsidR="00C37C9E" w:rsidRPr="00F6293C" w:rsidRDefault="00C37C9E" w:rsidP="00512905">
            <w:pPr>
              <w:rPr>
                <w:color w:val="auto"/>
                <w:lang w:val="en-GB"/>
              </w:rPr>
            </w:pPr>
            <w:r w:rsidRPr="00F6293C">
              <w:rPr>
                <w:color w:val="auto"/>
                <w:szCs w:val="22"/>
                <w:lang w:val="en-GB"/>
              </w:rPr>
              <w:t> </w:t>
            </w:r>
          </w:p>
        </w:tc>
      </w:tr>
      <w:tr w:rsidR="00C37C9E" w:rsidRPr="00F6293C" w:rsidTr="00512905">
        <w:trPr>
          <w:trHeight w:val="240"/>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1372" w:type="dxa"/>
            <w:gridSpan w:val="2"/>
            <w:tcBorders>
              <w:top w:val="nil"/>
              <w:left w:val="single" w:sz="4" w:space="0" w:color="auto"/>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7311" w:type="dxa"/>
            <w:gridSpan w:val="8"/>
            <w:tcBorders>
              <w:top w:val="nil"/>
              <w:left w:val="nil"/>
              <w:bottom w:val="single" w:sz="4" w:space="0" w:color="auto"/>
              <w:right w:val="single" w:sz="4" w:space="0" w:color="000000"/>
            </w:tcBorders>
            <w:vAlign w:val="bottom"/>
          </w:tcPr>
          <w:p w:rsidR="00C37C9E" w:rsidRPr="00F6293C" w:rsidRDefault="00C37C9E" w:rsidP="00512905">
            <w:pPr>
              <w:rPr>
                <w:i/>
                <w:color w:val="auto"/>
              </w:rPr>
            </w:pPr>
            <w:r w:rsidRPr="00F6293C">
              <w:rPr>
                <w:i/>
                <w:color w:val="auto"/>
                <w:szCs w:val="22"/>
              </w:rPr>
              <w:t>Collection Femme 2016</w:t>
            </w: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316"/>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1372" w:type="dxa"/>
            <w:gridSpan w:val="2"/>
            <w:tcBorders>
              <w:top w:val="nil"/>
              <w:left w:val="nil"/>
              <w:bottom w:val="nil"/>
              <w:right w:val="nil"/>
            </w:tcBorders>
            <w:noWrap/>
            <w:vAlign w:val="bottom"/>
          </w:tcPr>
          <w:p w:rsidR="00C37C9E" w:rsidRPr="00F6293C" w:rsidRDefault="00C37C9E" w:rsidP="00512905">
            <w:pPr>
              <w:rPr>
                <w:color w:val="auto"/>
              </w:rPr>
            </w:pPr>
          </w:p>
        </w:tc>
        <w:tc>
          <w:tcPr>
            <w:tcW w:w="1843" w:type="dxa"/>
            <w:tcBorders>
              <w:top w:val="nil"/>
              <w:left w:val="nil"/>
              <w:bottom w:val="nil"/>
              <w:right w:val="nil"/>
            </w:tcBorders>
            <w:noWrap/>
            <w:vAlign w:val="bottom"/>
          </w:tcPr>
          <w:p w:rsidR="00C37C9E" w:rsidRPr="00F6293C" w:rsidRDefault="00C37C9E" w:rsidP="00512905">
            <w:pPr>
              <w:rPr>
                <w:color w:val="auto"/>
              </w:rPr>
            </w:pPr>
          </w:p>
        </w:tc>
        <w:tc>
          <w:tcPr>
            <w:tcW w:w="2028" w:type="dxa"/>
            <w:gridSpan w:val="3"/>
            <w:tcBorders>
              <w:top w:val="nil"/>
              <w:left w:val="nil"/>
              <w:bottom w:val="nil"/>
              <w:right w:val="nil"/>
            </w:tcBorders>
            <w:noWrap/>
            <w:vAlign w:val="bottom"/>
          </w:tcPr>
          <w:p w:rsidR="00C37C9E" w:rsidRPr="00F6293C" w:rsidRDefault="00C37C9E" w:rsidP="00512905">
            <w:pPr>
              <w:rPr>
                <w:color w:val="auto"/>
              </w:rPr>
            </w:pPr>
          </w:p>
        </w:tc>
        <w:tc>
          <w:tcPr>
            <w:tcW w:w="1028" w:type="dxa"/>
            <w:gridSpan w:val="2"/>
            <w:tcBorders>
              <w:top w:val="nil"/>
              <w:left w:val="nil"/>
              <w:bottom w:val="nil"/>
              <w:right w:val="nil"/>
            </w:tcBorders>
            <w:noWrap/>
            <w:vAlign w:val="bottom"/>
          </w:tcPr>
          <w:p w:rsidR="00C37C9E" w:rsidRPr="00F6293C" w:rsidRDefault="00C37C9E" w:rsidP="00512905">
            <w:pPr>
              <w:rPr>
                <w:color w:val="auto"/>
              </w:rPr>
            </w:pPr>
          </w:p>
        </w:tc>
        <w:tc>
          <w:tcPr>
            <w:tcW w:w="1206" w:type="dxa"/>
            <w:tcBorders>
              <w:top w:val="nil"/>
              <w:left w:val="nil"/>
              <w:bottom w:val="nil"/>
              <w:right w:val="nil"/>
            </w:tcBorders>
            <w:noWrap/>
            <w:vAlign w:val="bottom"/>
          </w:tcPr>
          <w:p w:rsidR="00C37C9E" w:rsidRPr="00F6293C" w:rsidRDefault="00C37C9E" w:rsidP="00512905">
            <w:pPr>
              <w:rPr>
                <w:color w:val="auto"/>
              </w:rPr>
            </w:pPr>
          </w:p>
        </w:tc>
        <w:tc>
          <w:tcPr>
            <w:tcW w:w="1206" w:type="dxa"/>
            <w:tcBorders>
              <w:top w:val="nil"/>
              <w:left w:val="nil"/>
              <w:bottom w:val="nil"/>
              <w:right w:val="nil"/>
            </w:tcBorders>
            <w:noWrap/>
            <w:vAlign w:val="bottom"/>
          </w:tcPr>
          <w:p w:rsidR="00C37C9E" w:rsidRPr="00F6293C" w:rsidRDefault="00C37C9E" w:rsidP="00512905">
            <w:pPr>
              <w:rPr>
                <w:color w:val="auto"/>
              </w:rPr>
            </w:pP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1372" w:type="dxa"/>
            <w:gridSpan w:val="2"/>
            <w:tcBorders>
              <w:top w:val="single" w:sz="4" w:space="0" w:color="auto"/>
              <w:left w:val="single" w:sz="4" w:space="0" w:color="auto"/>
              <w:bottom w:val="single" w:sz="4" w:space="0" w:color="auto"/>
              <w:right w:val="single" w:sz="4" w:space="0" w:color="auto"/>
            </w:tcBorders>
            <w:noWrap/>
            <w:vAlign w:val="bottom"/>
          </w:tcPr>
          <w:p w:rsidR="00C37C9E" w:rsidRPr="00F6293C" w:rsidRDefault="00C37C9E" w:rsidP="00512905">
            <w:pPr>
              <w:jc w:val="center"/>
              <w:rPr>
                <w:color w:val="auto"/>
              </w:rPr>
            </w:pPr>
            <w:r w:rsidRPr="00F6293C">
              <w:rPr>
                <w:color w:val="auto"/>
                <w:szCs w:val="22"/>
              </w:rPr>
              <w:t>Taux TVA</w:t>
            </w:r>
          </w:p>
        </w:tc>
        <w:tc>
          <w:tcPr>
            <w:tcW w:w="1843" w:type="dxa"/>
            <w:tcBorders>
              <w:top w:val="single" w:sz="4" w:space="0" w:color="auto"/>
              <w:left w:val="nil"/>
              <w:bottom w:val="single" w:sz="4" w:space="0" w:color="auto"/>
              <w:right w:val="single" w:sz="4" w:space="0" w:color="auto"/>
            </w:tcBorders>
            <w:noWrap/>
            <w:vAlign w:val="bottom"/>
          </w:tcPr>
          <w:p w:rsidR="00C37C9E" w:rsidRPr="00F6293C" w:rsidRDefault="00C37C9E" w:rsidP="00512905">
            <w:pPr>
              <w:jc w:val="center"/>
              <w:rPr>
                <w:color w:val="auto"/>
              </w:rPr>
            </w:pPr>
            <w:r w:rsidRPr="00F6293C">
              <w:rPr>
                <w:color w:val="auto"/>
                <w:szCs w:val="22"/>
              </w:rPr>
              <w:t>Port</w:t>
            </w:r>
          </w:p>
        </w:tc>
        <w:tc>
          <w:tcPr>
            <w:tcW w:w="2028" w:type="dxa"/>
            <w:gridSpan w:val="3"/>
            <w:tcBorders>
              <w:top w:val="single" w:sz="4" w:space="0" w:color="auto"/>
              <w:left w:val="nil"/>
              <w:bottom w:val="single" w:sz="4" w:space="0" w:color="auto"/>
              <w:right w:val="single" w:sz="4" w:space="0" w:color="auto"/>
            </w:tcBorders>
            <w:noWrap/>
            <w:vAlign w:val="bottom"/>
          </w:tcPr>
          <w:p w:rsidR="00C37C9E" w:rsidRPr="00F6293C" w:rsidRDefault="00C37C9E" w:rsidP="00512905">
            <w:pPr>
              <w:jc w:val="center"/>
              <w:rPr>
                <w:color w:val="auto"/>
              </w:rPr>
            </w:pPr>
            <w:r w:rsidRPr="00F6293C">
              <w:rPr>
                <w:color w:val="auto"/>
                <w:szCs w:val="22"/>
              </w:rPr>
              <w:t>Total HT</w:t>
            </w:r>
          </w:p>
        </w:tc>
        <w:tc>
          <w:tcPr>
            <w:tcW w:w="1028" w:type="dxa"/>
            <w:gridSpan w:val="2"/>
            <w:tcBorders>
              <w:top w:val="single" w:sz="4" w:space="0" w:color="auto"/>
              <w:left w:val="nil"/>
              <w:bottom w:val="single" w:sz="4" w:space="0" w:color="auto"/>
              <w:right w:val="single" w:sz="4" w:space="0" w:color="auto"/>
            </w:tcBorders>
            <w:noWrap/>
            <w:vAlign w:val="bottom"/>
          </w:tcPr>
          <w:p w:rsidR="00C37C9E" w:rsidRPr="00F6293C" w:rsidRDefault="00C37C9E" w:rsidP="00512905">
            <w:pPr>
              <w:jc w:val="center"/>
              <w:rPr>
                <w:color w:val="auto"/>
              </w:rPr>
            </w:pPr>
            <w:r w:rsidRPr="00F6293C">
              <w:rPr>
                <w:color w:val="auto"/>
                <w:szCs w:val="22"/>
              </w:rPr>
              <w:t>Total TVA</w:t>
            </w:r>
          </w:p>
        </w:tc>
        <w:tc>
          <w:tcPr>
            <w:tcW w:w="2412" w:type="dxa"/>
            <w:gridSpan w:val="2"/>
            <w:tcBorders>
              <w:top w:val="single" w:sz="4" w:space="0" w:color="auto"/>
              <w:left w:val="nil"/>
              <w:bottom w:val="single" w:sz="4" w:space="0" w:color="auto"/>
              <w:right w:val="single" w:sz="4" w:space="0" w:color="auto"/>
            </w:tcBorders>
            <w:noWrap/>
            <w:vAlign w:val="bottom"/>
          </w:tcPr>
          <w:p w:rsidR="00C37C9E" w:rsidRPr="00F6293C" w:rsidRDefault="00C37C9E" w:rsidP="00512905">
            <w:pPr>
              <w:jc w:val="center"/>
              <w:rPr>
                <w:b/>
                <w:bCs/>
                <w:color w:val="auto"/>
              </w:rPr>
            </w:pPr>
            <w:r w:rsidRPr="00F6293C">
              <w:rPr>
                <w:b/>
                <w:bCs/>
                <w:color w:val="auto"/>
                <w:szCs w:val="22"/>
              </w:rPr>
              <w:t>Net à payer</w:t>
            </w: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55"/>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1372" w:type="dxa"/>
            <w:gridSpan w:val="2"/>
            <w:tcBorders>
              <w:top w:val="nil"/>
              <w:left w:val="single" w:sz="4" w:space="0" w:color="auto"/>
              <w:bottom w:val="single" w:sz="4" w:space="0" w:color="auto"/>
              <w:right w:val="single" w:sz="4" w:space="0" w:color="auto"/>
            </w:tcBorders>
            <w:noWrap/>
            <w:vAlign w:val="bottom"/>
          </w:tcPr>
          <w:p w:rsidR="00C37C9E" w:rsidRPr="00F6293C" w:rsidRDefault="00C37C9E" w:rsidP="00512905">
            <w:pPr>
              <w:jc w:val="right"/>
              <w:rPr>
                <w:color w:val="auto"/>
              </w:rPr>
            </w:pPr>
            <w:r w:rsidRPr="00F6293C">
              <w:rPr>
                <w:color w:val="auto"/>
                <w:szCs w:val="22"/>
              </w:rPr>
              <w:t>20,00 %</w:t>
            </w:r>
          </w:p>
        </w:tc>
        <w:tc>
          <w:tcPr>
            <w:tcW w:w="1843" w:type="dxa"/>
            <w:tcBorders>
              <w:top w:val="nil"/>
              <w:left w:val="nil"/>
              <w:bottom w:val="single" w:sz="4" w:space="0" w:color="auto"/>
              <w:right w:val="single" w:sz="4" w:space="0" w:color="auto"/>
            </w:tcBorders>
            <w:noWrap/>
            <w:vAlign w:val="bottom"/>
          </w:tcPr>
          <w:p w:rsidR="00C37C9E" w:rsidRPr="00F6293C" w:rsidRDefault="00C37C9E" w:rsidP="00512905">
            <w:pPr>
              <w:ind w:right="57"/>
              <w:jc w:val="center"/>
              <w:rPr>
                <w:color w:val="auto"/>
              </w:rPr>
            </w:pPr>
            <w:r w:rsidRPr="00F6293C">
              <w:rPr>
                <w:color w:val="auto"/>
                <w:szCs w:val="22"/>
              </w:rPr>
              <w:t>65,00</w:t>
            </w:r>
          </w:p>
        </w:tc>
        <w:tc>
          <w:tcPr>
            <w:tcW w:w="2028" w:type="dxa"/>
            <w:gridSpan w:val="3"/>
            <w:tcBorders>
              <w:top w:val="nil"/>
              <w:left w:val="nil"/>
              <w:bottom w:val="single" w:sz="4" w:space="0" w:color="auto"/>
              <w:right w:val="single" w:sz="4" w:space="0" w:color="auto"/>
            </w:tcBorders>
            <w:noWrap/>
            <w:vAlign w:val="bottom"/>
          </w:tcPr>
          <w:p w:rsidR="00C37C9E" w:rsidRPr="00F6293C" w:rsidRDefault="00C37C9E" w:rsidP="00512905">
            <w:pPr>
              <w:ind w:right="57"/>
              <w:jc w:val="center"/>
              <w:rPr>
                <w:color w:val="auto"/>
              </w:rPr>
            </w:pPr>
            <w:r w:rsidRPr="00F6293C">
              <w:rPr>
                <w:color w:val="auto"/>
                <w:szCs w:val="22"/>
              </w:rPr>
              <w:t>8 957,00</w:t>
            </w:r>
          </w:p>
        </w:tc>
        <w:tc>
          <w:tcPr>
            <w:tcW w:w="1028" w:type="dxa"/>
            <w:gridSpan w:val="2"/>
            <w:tcBorders>
              <w:top w:val="nil"/>
              <w:left w:val="nil"/>
              <w:bottom w:val="single" w:sz="4" w:space="0" w:color="auto"/>
              <w:right w:val="single" w:sz="4" w:space="0" w:color="auto"/>
            </w:tcBorders>
            <w:noWrap/>
            <w:vAlign w:val="bottom"/>
          </w:tcPr>
          <w:p w:rsidR="00C37C9E" w:rsidRPr="00F6293C" w:rsidRDefault="00C37C9E" w:rsidP="00512905">
            <w:pPr>
              <w:ind w:right="57"/>
              <w:jc w:val="center"/>
              <w:rPr>
                <w:color w:val="auto"/>
              </w:rPr>
            </w:pPr>
            <w:r w:rsidRPr="00F6293C">
              <w:rPr>
                <w:color w:val="auto"/>
                <w:szCs w:val="22"/>
              </w:rPr>
              <w:t>1 791,40</w:t>
            </w:r>
          </w:p>
        </w:tc>
        <w:tc>
          <w:tcPr>
            <w:tcW w:w="2412" w:type="dxa"/>
            <w:gridSpan w:val="2"/>
            <w:tcBorders>
              <w:top w:val="nil"/>
              <w:left w:val="nil"/>
              <w:bottom w:val="single" w:sz="4" w:space="0" w:color="auto"/>
              <w:right w:val="single" w:sz="4" w:space="0" w:color="auto"/>
            </w:tcBorders>
            <w:noWrap/>
            <w:vAlign w:val="bottom"/>
          </w:tcPr>
          <w:p w:rsidR="00C37C9E" w:rsidRPr="00F6293C" w:rsidRDefault="00C37C9E" w:rsidP="00512905">
            <w:pPr>
              <w:ind w:right="57"/>
              <w:jc w:val="right"/>
              <w:rPr>
                <w:b/>
                <w:bCs/>
                <w:color w:val="auto"/>
              </w:rPr>
            </w:pPr>
            <w:r w:rsidRPr="00F6293C">
              <w:rPr>
                <w:b/>
                <w:bCs/>
                <w:color w:val="auto"/>
                <w:szCs w:val="22"/>
              </w:rPr>
              <w:t>10 748,40</w:t>
            </w: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val="270"/>
        </w:trPr>
        <w:tc>
          <w:tcPr>
            <w:tcW w:w="207" w:type="dxa"/>
            <w:tcBorders>
              <w:top w:val="nil"/>
              <w:left w:val="single" w:sz="4" w:space="0" w:color="auto"/>
              <w:bottom w:val="nil"/>
              <w:right w:val="nil"/>
            </w:tcBorders>
            <w:noWrap/>
            <w:vAlign w:val="bottom"/>
          </w:tcPr>
          <w:p w:rsidR="00C37C9E" w:rsidRPr="00F6293C" w:rsidRDefault="00C37C9E" w:rsidP="00512905">
            <w:pPr>
              <w:rPr>
                <w:color w:val="auto"/>
              </w:rPr>
            </w:pPr>
            <w:r w:rsidRPr="00F6293C">
              <w:rPr>
                <w:color w:val="auto"/>
                <w:szCs w:val="22"/>
              </w:rPr>
              <w:t> </w:t>
            </w:r>
          </w:p>
        </w:tc>
        <w:tc>
          <w:tcPr>
            <w:tcW w:w="6271" w:type="dxa"/>
            <w:gridSpan w:val="8"/>
            <w:tcBorders>
              <w:top w:val="nil"/>
              <w:left w:val="nil"/>
              <w:bottom w:val="nil"/>
              <w:right w:val="nil"/>
            </w:tcBorders>
            <w:noWrap/>
            <w:vAlign w:val="bottom"/>
          </w:tcPr>
          <w:p w:rsidR="00C37C9E" w:rsidRPr="00F6293C" w:rsidRDefault="00C37C9E" w:rsidP="00512905">
            <w:pPr>
              <w:rPr>
                <w:color w:val="auto"/>
              </w:rPr>
            </w:pPr>
            <w:r w:rsidRPr="00F6293C">
              <w:rPr>
                <w:color w:val="auto"/>
                <w:szCs w:val="22"/>
              </w:rPr>
              <w:t>Conditions de paiement : A fin de mois</w:t>
            </w:r>
          </w:p>
        </w:tc>
        <w:tc>
          <w:tcPr>
            <w:tcW w:w="1206" w:type="dxa"/>
            <w:tcBorders>
              <w:top w:val="nil"/>
              <w:left w:val="nil"/>
              <w:bottom w:val="nil"/>
              <w:right w:val="nil"/>
            </w:tcBorders>
            <w:noWrap/>
            <w:vAlign w:val="bottom"/>
          </w:tcPr>
          <w:p w:rsidR="00C37C9E" w:rsidRPr="00F6293C" w:rsidRDefault="00C37C9E" w:rsidP="00512905">
            <w:pPr>
              <w:rPr>
                <w:color w:val="auto"/>
              </w:rPr>
            </w:pPr>
          </w:p>
        </w:tc>
        <w:tc>
          <w:tcPr>
            <w:tcW w:w="1206" w:type="dxa"/>
            <w:tcBorders>
              <w:top w:val="nil"/>
              <w:left w:val="nil"/>
              <w:bottom w:val="nil"/>
              <w:right w:val="nil"/>
            </w:tcBorders>
            <w:noWrap/>
            <w:vAlign w:val="bottom"/>
          </w:tcPr>
          <w:p w:rsidR="00C37C9E" w:rsidRPr="00F6293C" w:rsidRDefault="00C37C9E" w:rsidP="00512905">
            <w:pPr>
              <w:rPr>
                <w:color w:val="auto"/>
              </w:rPr>
            </w:pPr>
          </w:p>
        </w:tc>
        <w:tc>
          <w:tcPr>
            <w:tcW w:w="207" w:type="dxa"/>
            <w:tcBorders>
              <w:top w:val="nil"/>
              <w:left w:val="nil"/>
              <w:bottom w:val="nil"/>
              <w:right w:val="single" w:sz="4" w:space="0" w:color="auto"/>
            </w:tcBorders>
            <w:noWrap/>
            <w:vAlign w:val="bottom"/>
          </w:tcPr>
          <w:p w:rsidR="00C37C9E" w:rsidRPr="00F6293C" w:rsidRDefault="00C37C9E" w:rsidP="00512905">
            <w:pPr>
              <w:rPr>
                <w:color w:val="auto"/>
              </w:rPr>
            </w:pPr>
            <w:r w:rsidRPr="00F6293C">
              <w:rPr>
                <w:color w:val="auto"/>
                <w:szCs w:val="22"/>
              </w:rPr>
              <w:t> </w:t>
            </w:r>
          </w:p>
        </w:tc>
      </w:tr>
      <w:tr w:rsidR="00C37C9E" w:rsidRPr="00F6293C" w:rsidTr="00512905">
        <w:trPr>
          <w:trHeight w:hRule="exact" w:val="216"/>
        </w:trPr>
        <w:tc>
          <w:tcPr>
            <w:tcW w:w="207" w:type="dxa"/>
            <w:tcBorders>
              <w:top w:val="nil"/>
              <w:left w:val="single" w:sz="4" w:space="0" w:color="auto"/>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1122" w:type="dxa"/>
            <w:tcBorders>
              <w:top w:val="nil"/>
              <w:left w:val="nil"/>
              <w:bottom w:val="single" w:sz="4" w:space="0" w:color="auto"/>
              <w:right w:val="nil"/>
            </w:tcBorders>
            <w:noWrap/>
            <w:vAlign w:val="bottom"/>
          </w:tcPr>
          <w:p w:rsidR="00C37C9E" w:rsidRPr="00F6293C" w:rsidRDefault="00C37C9E" w:rsidP="00512905">
            <w:pPr>
              <w:rPr>
                <w:color w:val="auto"/>
              </w:rPr>
            </w:pPr>
          </w:p>
        </w:tc>
        <w:tc>
          <w:tcPr>
            <w:tcW w:w="2673" w:type="dxa"/>
            <w:gridSpan w:val="3"/>
            <w:tcBorders>
              <w:top w:val="nil"/>
              <w:left w:val="nil"/>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1448" w:type="dxa"/>
            <w:gridSpan w:val="2"/>
            <w:tcBorders>
              <w:top w:val="nil"/>
              <w:left w:val="nil"/>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1028" w:type="dxa"/>
            <w:gridSpan w:val="2"/>
            <w:tcBorders>
              <w:top w:val="nil"/>
              <w:left w:val="nil"/>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1206" w:type="dxa"/>
            <w:tcBorders>
              <w:top w:val="nil"/>
              <w:left w:val="nil"/>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1206" w:type="dxa"/>
            <w:tcBorders>
              <w:top w:val="nil"/>
              <w:left w:val="nil"/>
              <w:bottom w:val="single" w:sz="4" w:space="0" w:color="auto"/>
              <w:right w:val="nil"/>
            </w:tcBorders>
            <w:noWrap/>
            <w:vAlign w:val="bottom"/>
          </w:tcPr>
          <w:p w:rsidR="00C37C9E" w:rsidRPr="00F6293C" w:rsidRDefault="00C37C9E" w:rsidP="00512905">
            <w:pPr>
              <w:rPr>
                <w:color w:val="auto"/>
              </w:rPr>
            </w:pPr>
            <w:r w:rsidRPr="00F6293C">
              <w:rPr>
                <w:color w:val="auto"/>
                <w:szCs w:val="22"/>
              </w:rPr>
              <w:t> </w:t>
            </w:r>
          </w:p>
        </w:tc>
        <w:tc>
          <w:tcPr>
            <w:tcW w:w="207" w:type="dxa"/>
            <w:tcBorders>
              <w:top w:val="nil"/>
              <w:left w:val="nil"/>
              <w:bottom w:val="single" w:sz="4" w:space="0" w:color="auto"/>
              <w:right w:val="single" w:sz="4" w:space="0" w:color="auto"/>
            </w:tcBorders>
            <w:noWrap/>
            <w:vAlign w:val="bottom"/>
          </w:tcPr>
          <w:p w:rsidR="00C37C9E" w:rsidRPr="00F6293C" w:rsidRDefault="00C37C9E" w:rsidP="00512905">
            <w:pPr>
              <w:rPr>
                <w:color w:val="auto"/>
              </w:rPr>
            </w:pPr>
            <w:r w:rsidRPr="00F6293C">
              <w:rPr>
                <w:color w:val="auto"/>
                <w:szCs w:val="22"/>
              </w:rPr>
              <w:t> </w:t>
            </w:r>
          </w:p>
        </w:tc>
      </w:tr>
    </w:tbl>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9E087B" w:rsidRPr="00F6293C" w:rsidRDefault="009E087B"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553AFF" w:rsidRPr="00F6293C" w:rsidRDefault="00553AFF" w:rsidP="009E087B">
      <w:pPr>
        <w:rPr>
          <w:color w:val="auto"/>
        </w:rPr>
      </w:pPr>
    </w:p>
    <w:p w:rsidR="009E087B" w:rsidRPr="00F6293C" w:rsidRDefault="009E087B" w:rsidP="009E087B">
      <w:pPr>
        <w:rPr>
          <w:color w:val="auto"/>
        </w:rPr>
      </w:pPr>
    </w:p>
    <w:p w:rsidR="00367220" w:rsidRPr="00F6293C" w:rsidRDefault="00367220" w:rsidP="009E087B">
      <w:pPr>
        <w:rPr>
          <w:color w:val="auto"/>
        </w:rPr>
      </w:pPr>
    </w:p>
    <w:p w:rsidR="00367220" w:rsidRPr="00F6293C" w:rsidRDefault="00367220" w:rsidP="009E087B">
      <w:pPr>
        <w:rPr>
          <w:color w:val="auto"/>
        </w:rPr>
      </w:pPr>
    </w:p>
    <w:p w:rsidR="00FB3BAC" w:rsidRPr="00F6293C" w:rsidRDefault="00FB3BAC" w:rsidP="00553AFF">
      <w:pPr>
        <w:rPr>
          <w:color w:val="auto"/>
        </w:rPr>
      </w:pPr>
    </w:p>
    <w:p w:rsidR="00243605" w:rsidRPr="00F6293C" w:rsidRDefault="00243605" w:rsidP="00553AFF">
      <w:pPr>
        <w:rPr>
          <w:b/>
          <w:color w:val="auto"/>
        </w:rPr>
      </w:pPr>
    </w:p>
    <w:p w:rsidR="00573C81" w:rsidRPr="00F6293C" w:rsidRDefault="00573C81">
      <w:pPr>
        <w:jc w:val="left"/>
        <w:rPr>
          <w:b/>
          <w:color w:val="auto"/>
        </w:rPr>
      </w:pPr>
      <w:r w:rsidRPr="00F6293C">
        <w:rPr>
          <w:b/>
          <w:color w:val="auto"/>
        </w:rPr>
        <w:br w:type="page"/>
      </w:r>
    </w:p>
    <w:p w:rsidR="009A6946" w:rsidRPr="00F6293C" w:rsidRDefault="00287310" w:rsidP="00553AFF">
      <w:pPr>
        <w:rPr>
          <w:b/>
          <w:color w:val="auto"/>
        </w:rPr>
      </w:pPr>
      <w:r w:rsidRPr="00F6293C">
        <w:rPr>
          <w:b/>
          <w:color w:val="auto"/>
        </w:rPr>
        <w:lastRenderedPageBreak/>
        <w:t xml:space="preserve">ANNEXE </w:t>
      </w:r>
      <w:r w:rsidR="00367220" w:rsidRPr="00F6293C">
        <w:rPr>
          <w:b/>
          <w:color w:val="auto"/>
        </w:rPr>
        <w:t xml:space="preserve">A2 </w:t>
      </w:r>
      <w:r w:rsidR="008B5882" w:rsidRPr="00F6293C">
        <w:rPr>
          <w:b/>
          <w:color w:val="auto"/>
        </w:rPr>
        <w:t>(</w:t>
      </w:r>
      <w:r w:rsidR="00367220" w:rsidRPr="00F6293C">
        <w:rPr>
          <w:b/>
          <w:color w:val="auto"/>
        </w:rPr>
        <w:t>suite</w:t>
      </w:r>
      <w:r w:rsidR="008B5882" w:rsidRPr="00F6293C">
        <w:rPr>
          <w:b/>
          <w:color w:val="auto"/>
        </w:rPr>
        <w:t>)</w:t>
      </w:r>
    </w:p>
    <w:p w:rsidR="00FB3BAC" w:rsidRPr="00F6293C" w:rsidRDefault="00FB3BAC" w:rsidP="00553AFF">
      <w:pPr>
        <w:rPr>
          <w:color w:val="auto"/>
        </w:rPr>
      </w:pPr>
    </w:p>
    <w:bookmarkStart w:id="2" w:name="_MON_1537621362"/>
    <w:bookmarkEnd w:id="2"/>
    <w:p w:rsidR="00FB3BAC" w:rsidRPr="00F6293C" w:rsidRDefault="0005242E" w:rsidP="00FB3BAC">
      <w:pPr>
        <w:rPr>
          <w:color w:val="auto"/>
        </w:rPr>
      </w:pPr>
      <w:r w:rsidRPr="00F6293C">
        <w:rPr>
          <w:color w:val="auto"/>
        </w:rPr>
        <w:object w:dxaOrig="9435" w:dyaOrig="4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02.5pt" o:ole="">
            <v:imagedata r:id="rId14" o:title=""/>
          </v:shape>
          <o:OLEObject Type="Embed" ProgID="Excel.Sheet.12" ShapeID="_x0000_i1025" DrawAspect="Content" ObjectID="_1574578527" r:id="rId15"/>
        </w:object>
      </w:r>
    </w:p>
    <w:p w:rsidR="00FB3BAC" w:rsidRPr="00F6293C" w:rsidRDefault="00FB3BAC" w:rsidP="00553AFF">
      <w:pPr>
        <w:rPr>
          <w:b/>
          <w:color w:val="auto"/>
        </w:rPr>
      </w:pPr>
    </w:p>
    <w:p w:rsidR="008B5882" w:rsidRPr="00F6293C" w:rsidRDefault="008B5882" w:rsidP="00553AFF">
      <w:pPr>
        <w:rPr>
          <w:color w:val="auto"/>
        </w:rPr>
      </w:pPr>
    </w:p>
    <w:tbl>
      <w:tblPr>
        <w:tblpPr w:leftFromText="141" w:rightFromText="141" w:vertAnchor="text" w:horzAnchor="margin" w:tblpY="74"/>
        <w:tblW w:w="9097" w:type="dxa"/>
        <w:tblLayout w:type="fixed"/>
        <w:tblCellMar>
          <w:left w:w="0" w:type="dxa"/>
          <w:right w:w="0" w:type="dxa"/>
        </w:tblCellMar>
        <w:tblLook w:val="0000" w:firstRow="0" w:lastRow="0" w:firstColumn="0" w:lastColumn="0" w:noHBand="0" w:noVBand="0"/>
      </w:tblPr>
      <w:tblGrid>
        <w:gridCol w:w="207"/>
        <w:gridCol w:w="1122"/>
        <w:gridCol w:w="250"/>
        <w:gridCol w:w="1843"/>
        <w:gridCol w:w="580"/>
        <w:gridCol w:w="1121"/>
        <w:gridCol w:w="139"/>
        <w:gridCol w:w="188"/>
        <w:gridCol w:w="668"/>
        <w:gridCol w:w="360"/>
        <w:gridCol w:w="1206"/>
        <w:gridCol w:w="1206"/>
        <w:gridCol w:w="207"/>
      </w:tblGrid>
      <w:tr w:rsidR="00553AFF" w:rsidRPr="00F6293C" w:rsidTr="00553AFF">
        <w:trPr>
          <w:trHeight w:hRule="exact" w:val="178"/>
        </w:trPr>
        <w:tc>
          <w:tcPr>
            <w:tcW w:w="207" w:type="dxa"/>
            <w:tcBorders>
              <w:top w:val="single" w:sz="4" w:space="0" w:color="auto"/>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1122" w:type="dxa"/>
            <w:tcBorders>
              <w:top w:val="single" w:sz="4" w:space="0" w:color="auto"/>
              <w:left w:val="nil"/>
              <w:right w:val="nil"/>
            </w:tcBorders>
            <w:noWrap/>
            <w:vAlign w:val="bottom"/>
          </w:tcPr>
          <w:p w:rsidR="00553AFF" w:rsidRPr="00F6293C" w:rsidRDefault="00553AFF" w:rsidP="00553AFF">
            <w:pPr>
              <w:rPr>
                <w:color w:val="auto"/>
              </w:rPr>
            </w:pPr>
            <w:r w:rsidRPr="00F6293C">
              <w:rPr>
                <w:color w:val="auto"/>
                <w:szCs w:val="22"/>
              </w:rPr>
              <w:t> </w:t>
            </w:r>
          </w:p>
        </w:tc>
        <w:tc>
          <w:tcPr>
            <w:tcW w:w="2673" w:type="dxa"/>
            <w:gridSpan w:val="3"/>
            <w:tcBorders>
              <w:top w:val="single" w:sz="4" w:space="0" w:color="auto"/>
              <w:left w:val="nil"/>
              <w:right w:val="nil"/>
            </w:tcBorders>
            <w:noWrap/>
            <w:vAlign w:val="bottom"/>
          </w:tcPr>
          <w:p w:rsidR="00553AFF" w:rsidRPr="00F6293C" w:rsidRDefault="00553AFF" w:rsidP="00553AFF">
            <w:pPr>
              <w:rPr>
                <w:color w:val="auto"/>
              </w:rPr>
            </w:pPr>
            <w:r w:rsidRPr="00F6293C">
              <w:rPr>
                <w:color w:val="auto"/>
                <w:szCs w:val="22"/>
              </w:rPr>
              <w:t> </w:t>
            </w:r>
          </w:p>
        </w:tc>
        <w:tc>
          <w:tcPr>
            <w:tcW w:w="1260" w:type="dxa"/>
            <w:gridSpan w:val="2"/>
            <w:tcBorders>
              <w:top w:val="single" w:sz="4" w:space="0" w:color="auto"/>
              <w:left w:val="nil"/>
              <w:right w:val="nil"/>
            </w:tcBorders>
            <w:noWrap/>
            <w:vAlign w:val="bottom"/>
          </w:tcPr>
          <w:p w:rsidR="00553AFF" w:rsidRPr="00F6293C" w:rsidRDefault="00553AFF" w:rsidP="00553AFF">
            <w:pPr>
              <w:rPr>
                <w:color w:val="auto"/>
              </w:rPr>
            </w:pPr>
            <w:r w:rsidRPr="00F6293C">
              <w:rPr>
                <w:color w:val="auto"/>
                <w:szCs w:val="22"/>
              </w:rPr>
              <w:t> </w:t>
            </w:r>
          </w:p>
        </w:tc>
        <w:tc>
          <w:tcPr>
            <w:tcW w:w="856" w:type="dxa"/>
            <w:gridSpan w:val="2"/>
            <w:tcBorders>
              <w:top w:val="single" w:sz="4" w:space="0" w:color="auto"/>
              <w:left w:val="nil"/>
              <w:bottom w:val="nil"/>
              <w:right w:val="nil"/>
            </w:tcBorders>
            <w:noWrap/>
            <w:vAlign w:val="bottom"/>
          </w:tcPr>
          <w:p w:rsidR="00553AFF" w:rsidRPr="00F6293C" w:rsidRDefault="00553AFF" w:rsidP="00553AFF">
            <w:pPr>
              <w:rPr>
                <w:color w:val="auto"/>
              </w:rPr>
            </w:pPr>
            <w:r w:rsidRPr="00F6293C">
              <w:rPr>
                <w:color w:val="auto"/>
                <w:szCs w:val="22"/>
              </w:rPr>
              <w:t> </w:t>
            </w:r>
          </w:p>
        </w:tc>
        <w:tc>
          <w:tcPr>
            <w:tcW w:w="1566" w:type="dxa"/>
            <w:gridSpan w:val="2"/>
            <w:tcBorders>
              <w:top w:val="single" w:sz="4" w:space="0" w:color="auto"/>
              <w:left w:val="nil"/>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1206" w:type="dxa"/>
            <w:tcBorders>
              <w:top w:val="single" w:sz="4" w:space="0" w:color="auto"/>
              <w:left w:val="nil"/>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207" w:type="dxa"/>
            <w:tcBorders>
              <w:top w:val="single" w:sz="4" w:space="0" w:color="auto"/>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cantSplit/>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3795" w:type="dxa"/>
            <w:gridSpan w:val="4"/>
            <w:vMerge w:val="restart"/>
            <w:tcBorders>
              <w:top w:val="nil"/>
              <w:left w:val="nil"/>
              <w:bottom w:val="nil"/>
              <w:right w:val="nil"/>
            </w:tcBorders>
            <w:noWrap/>
            <w:vAlign w:val="bottom"/>
          </w:tcPr>
          <w:p w:rsidR="00553AFF" w:rsidRPr="00F6293C" w:rsidRDefault="00553AFF" w:rsidP="00553AFF">
            <w:pPr>
              <w:rPr>
                <w:color w:val="auto"/>
              </w:rPr>
            </w:pPr>
            <w:r w:rsidRPr="00F6293C">
              <w:rPr>
                <w:color w:val="auto"/>
                <w:szCs w:val="22"/>
              </w:rPr>
              <w:t>ACCEMODA</w:t>
            </w:r>
          </w:p>
          <w:p w:rsidR="00553AFF" w:rsidRPr="00F6293C" w:rsidRDefault="00553AFF" w:rsidP="00553AFF">
            <w:pPr>
              <w:rPr>
                <w:color w:val="auto"/>
              </w:rPr>
            </w:pPr>
            <w:r w:rsidRPr="00F6293C">
              <w:rPr>
                <w:color w:val="auto"/>
                <w:szCs w:val="22"/>
              </w:rPr>
              <w:t>153 Quai saint Vincent</w:t>
            </w:r>
          </w:p>
          <w:p w:rsidR="00553AFF" w:rsidRPr="00F6293C" w:rsidRDefault="00553AFF" w:rsidP="00553AFF">
            <w:pPr>
              <w:rPr>
                <w:color w:val="auto"/>
              </w:rPr>
            </w:pPr>
            <w:r w:rsidRPr="00F6293C">
              <w:rPr>
                <w:color w:val="auto"/>
                <w:szCs w:val="22"/>
              </w:rPr>
              <w:t>69001 LYON</w:t>
            </w:r>
          </w:p>
          <w:p w:rsidR="00553AFF" w:rsidRPr="00F6293C" w:rsidRDefault="0093339A" w:rsidP="00553AFF">
            <w:pPr>
              <w:rPr>
                <w:color w:val="auto"/>
              </w:rPr>
            </w:pPr>
            <w:r w:rsidRPr="00F6293C">
              <w:rPr>
                <w:color w:val="auto"/>
                <w:szCs w:val="22"/>
              </w:rPr>
              <w:t xml:space="preserve">Numéro de </w:t>
            </w:r>
            <w:r w:rsidR="00553AFF" w:rsidRPr="00F6293C">
              <w:rPr>
                <w:color w:val="auto"/>
                <w:szCs w:val="22"/>
              </w:rPr>
              <w:t>TVA :</w:t>
            </w:r>
            <w:r w:rsidR="00553AFF" w:rsidRPr="00F6293C">
              <w:rPr>
                <w:rFonts w:ascii="Open Sans" w:hAnsi="Open Sans"/>
                <w:b/>
                <w:bCs/>
                <w:color w:val="auto"/>
                <w:sz w:val="20"/>
                <w:szCs w:val="20"/>
                <w:shd w:val="clear" w:color="auto" w:fill="FFFFFF"/>
              </w:rPr>
              <w:t xml:space="preserve"> FR72 309265187</w:t>
            </w:r>
          </w:p>
        </w:tc>
        <w:tc>
          <w:tcPr>
            <w:tcW w:w="1260" w:type="dxa"/>
            <w:gridSpan w:val="2"/>
            <w:tcBorders>
              <w:top w:val="nil"/>
              <w:left w:val="nil"/>
              <w:bottom w:val="nil"/>
              <w:right w:val="nil"/>
            </w:tcBorders>
            <w:noWrap/>
            <w:vAlign w:val="bottom"/>
          </w:tcPr>
          <w:p w:rsidR="00553AFF" w:rsidRPr="00F6293C" w:rsidRDefault="00553AFF" w:rsidP="00553AFF">
            <w:pPr>
              <w:rPr>
                <w:color w:val="auto"/>
              </w:rPr>
            </w:pPr>
          </w:p>
        </w:tc>
        <w:tc>
          <w:tcPr>
            <w:tcW w:w="856" w:type="dxa"/>
            <w:gridSpan w:val="2"/>
            <w:tcBorders>
              <w:top w:val="nil"/>
              <w:left w:val="nil"/>
              <w:bottom w:val="nil"/>
              <w:right w:val="nil"/>
            </w:tcBorders>
            <w:noWrap/>
            <w:vAlign w:val="bottom"/>
          </w:tcPr>
          <w:p w:rsidR="00553AFF" w:rsidRPr="00F6293C" w:rsidRDefault="00553AFF" w:rsidP="00553AFF">
            <w:pPr>
              <w:rPr>
                <w:color w:val="auto"/>
              </w:rPr>
            </w:pPr>
          </w:p>
        </w:tc>
        <w:tc>
          <w:tcPr>
            <w:tcW w:w="2772" w:type="dxa"/>
            <w:gridSpan w:val="3"/>
            <w:vMerge w:val="restart"/>
            <w:tcBorders>
              <w:top w:val="single" w:sz="4" w:space="0" w:color="auto"/>
              <w:left w:val="single" w:sz="4" w:space="0" w:color="auto"/>
              <w:bottom w:val="single" w:sz="4" w:space="0" w:color="auto"/>
              <w:right w:val="single" w:sz="4" w:space="0" w:color="auto"/>
            </w:tcBorders>
            <w:noWrap/>
            <w:vAlign w:val="center"/>
          </w:tcPr>
          <w:p w:rsidR="00553AFF" w:rsidRPr="00F6293C" w:rsidRDefault="00553AFF" w:rsidP="00553AFF">
            <w:pPr>
              <w:pStyle w:val="xl28"/>
              <w:spacing w:before="0" w:beforeAutospacing="0" w:after="0" w:afterAutospacing="0"/>
              <w:rPr>
                <w:rFonts w:ascii="Times New Roman" w:hAnsi="Times New Roman" w:cs="Times New Roman"/>
                <w:sz w:val="22"/>
                <w:szCs w:val="22"/>
              </w:rPr>
            </w:pPr>
            <w:r w:rsidRPr="00F6293C">
              <w:rPr>
                <w:rFonts w:ascii="Times New Roman" w:hAnsi="Times New Roman" w:cs="Times New Roman"/>
                <w:sz w:val="22"/>
                <w:szCs w:val="22"/>
              </w:rPr>
              <w:t>AVOIR</w:t>
            </w:r>
          </w:p>
        </w:tc>
        <w:tc>
          <w:tcPr>
            <w:tcW w:w="207" w:type="dxa"/>
            <w:tcBorders>
              <w:top w:val="nil"/>
              <w:left w:val="single" w:sz="4" w:space="0" w:color="auto"/>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cantSplit/>
          <w:trHeight w:val="255"/>
        </w:trPr>
        <w:tc>
          <w:tcPr>
            <w:tcW w:w="207" w:type="dxa"/>
            <w:tcBorders>
              <w:top w:val="nil"/>
              <w:left w:val="single" w:sz="4" w:space="0" w:color="auto"/>
              <w:bottom w:val="nil"/>
            </w:tcBorders>
            <w:noWrap/>
            <w:vAlign w:val="bottom"/>
          </w:tcPr>
          <w:p w:rsidR="00553AFF" w:rsidRPr="00F6293C" w:rsidRDefault="00553AFF" w:rsidP="00553AFF">
            <w:pPr>
              <w:rPr>
                <w:color w:val="auto"/>
              </w:rPr>
            </w:pPr>
            <w:r w:rsidRPr="00F6293C">
              <w:rPr>
                <w:color w:val="auto"/>
                <w:szCs w:val="22"/>
              </w:rPr>
              <w:t> </w:t>
            </w:r>
          </w:p>
        </w:tc>
        <w:tc>
          <w:tcPr>
            <w:tcW w:w="3795" w:type="dxa"/>
            <w:gridSpan w:val="4"/>
            <w:vMerge/>
            <w:tcBorders>
              <w:top w:val="nil"/>
              <w:bottom w:val="nil"/>
              <w:right w:val="nil"/>
            </w:tcBorders>
            <w:vAlign w:val="center"/>
          </w:tcPr>
          <w:p w:rsidR="00553AFF" w:rsidRPr="00F6293C" w:rsidRDefault="00553AFF" w:rsidP="00553AFF">
            <w:pPr>
              <w:rPr>
                <w:color w:val="auto"/>
              </w:rPr>
            </w:pPr>
          </w:p>
        </w:tc>
        <w:tc>
          <w:tcPr>
            <w:tcW w:w="1260" w:type="dxa"/>
            <w:gridSpan w:val="2"/>
            <w:tcBorders>
              <w:top w:val="nil"/>
              <w:left w:val="nil"/>
              <w:bottom w:val="nil"/>
              <w:right w:val="nil"/>
            </w:tcBorders>
            <w:noWrap/>
            <w:vAlign w:val="bottom"/>
          </w:tcPr>
          <w:p w:rsidR="00553AFF" w:rsidRPr="00F6293C" w:rsidRDefault="00553AFF" w:rsidP="00553AFF">
            <w:pPr>
              <w:rPr>
                <w:color w:val="auto"/>
              </w:rPr>
            </w:pPr>
          </w:p>
        </w:tc>
        <w:tc>
          <w:tcPr>
            <w:tcW w:w="856" w:type="dxa"/>
            <w:gridSpan w:val="2"/>
            <w:tcBorders>
              <w:top w:val="nil"/>
              <w:left w:val="nil"/>
              <w:bottom w:val="nil"/>
              <w:right w:val="single" w:sz="4" w:space="0" w:color="auto"/>
            </w:tcBorders>
            <w:noWrap/>
            <w:vAlign w:val="bottom"/>
          </w:tcPr>
          <w:p w:rsidR="00553AFF" w:rsidRPr="00F6293C" w:rsidRDefault="00553AFF" w:rsidP="00553AFF">
            <w:pPr>
              <w:rPr>
                <w:color w:val="auto"/>
              </w:rPr>
            </w:pPr>
          </w:p>
        </w:tc>
        <w:tc>
          <w:tcPr>
            <w:tcW w:w="2772" w:type="dxa"/>
            <w:gridSpan w:val="3"/>
            <w:vMerge/>
            <w:tcBorders>
              <w:top w:val="single" w:sz="4" w:space="0" w:color="000000"/>
              <w:left w:val="single" w:sz="4" w:space="0" w:color="auto"/>
              <w:bottom w:val="single" w:sz="4" w:space="0" w:color="auto"/>
              <w:right w:val="single" w:sz="4" w:space="0" w:color="auto"/>
            </w:tcBorders>
            <w:vAlign w:val="center"/>
          </w:tcPr>
          <w:p w:rsidR="00553AFF" w:rsidRPr="00F6293C" w:rsidRDefault="00553AFF" w:rsidP="00553AFF">
            <w:pPr>
              <w:rPr>
                <w:color w:val="auto"/>
              </w:rPr>
            </w:pPr>
          </w:p>
        </w:tc>
        <w:tc>
          <w:tcPr>
            <w:tcW w:w="207" w:type="dxa"/>
            <w:tcBorders>
              <w:top w:val="nil"/>
              <w:left w:val="single" w:sz="4" w:space="0" w:color="auto"/>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cantSplit/>
          <w:trHeight w:val="255"/>
        </w:trPr>
        <w:tc>
          <w:tcPr>
            <w:tcW w:w="207" w:type="dxa"/>
            <w:tcBorders>
              <w:top w:val="nil"/>
              <w:left w:val="single" w:sz="4" w:space="0" w:color="auto"/>
              <w:bottom w:val="nil"/>
            </w:tcBorders>
            <w:noWrap/>
            <w:vAlign w:val="bottom"/>
          </w:tcPr>
          <w:p w:rsidR="00553AFF" w:rsidRPr="00F6293C" w:rsidRDefault="00553AFF" w:rsidP="00553AFF">
            <w:pPr>
              <w:rPr>
                <w:color w:val="auto"/>
              </w:rPr>
            </w:pPr>
            <w:r w:rsidRPr="00F6293C">
              <w:rPr>
                <w:color w:val="auto"/>
                <w:szCs w:val="22"/>
              </w:rPr>
              <w:t> </w:t>
            </w:r>
          </w:p>
        </w:tc>
        <w:tc>
          <w:tcPr>
            <w:tcW w:w="3795" w:type="dxa"/>
            <w:gridSpan w:val="4"/>
            <w:vMerge/>
            <w:tcBorders>
              <w:top w:val="nil"/>
              <w:bottom w:val="nil"/>
              <w:right w:val="nil"/>
            </w:tcBorders>
            <w:vAlign w:val="center"/>
          </w:tcPr>
          <w:p w:rsidR="00553AFF" w:rsidRPr="00F6293C" w:rsidRDefault="00553AFF" w:rsidP="00553AFF">
            <w:pPr>
              <w:rPr>
                <w:color w:val="auto"/>
              </w:rPr>
            </w:pPr>
          </w:p>
        </w:tc>
        <w:tc>
          <w:tcPr>
            <w:tcW w:w="1260" w:type="dxa"/>
            <w:gridSpan w:val="2"/>
            <w:tcBorders>
              <w:top w:val="nil"/>
              <w:left w:val="nil"/>
              <w:bottom w:val="nil"/>
              <w:right w:val="nil"/>
            </w:tcBorders>
            <w:noWrap/>
            <w:vAlign w:val="bottom"/>
          </w:tcPr>
          <w:p w:rsidR="00553AFF" w:rsidRPr="00F6293C" w:rsidRDefault="00553AFF" w:rsidP="00553AFF">
            <w:pPr>
              <w:rPr>
                <w:color w:val="auto"/>
              </w:rPr>
            </w:pPr>
          </w:p>
        </w:tc>
        <w:tc>
          <w:tcPr>
            <w:tcW w:w="856" w:type="dxa"/>
            <w:gridSpan w:val="2"/>
            <w:tcBorders>
              <w:top w:val="nil"/>
              <w:left w:val="nil"/>
              <w:bottom w:val="nil"/>
              <w:right w:val="nil"/>
            </w:tcBorders>
            <w:noWrap/>
            <w:vAlign w:val="bottom"/>
          </w:tcPr>
          <w:p w:rsidR="00553AFF" w:rsidRPr="00F6293C" w:rsidRDefault="00553AFF" w:rsidP="00553AFF">
            <w:pPr>
              <w:rPr>
                <w:color w:val="auto"/>
              </w:rPr>
            </w:pPr>
          </w:p>
        </w:tc>
        <w:tc>
          <w:tcPr>
            <w:tcW w:w="1566" w:type="dxa"/>
            <w:gridSpan w:val="2"/>
            <w:tcBorders>
              <w:top w:val="single" w:sz="4" w:space="0" w:color="auto"/>
              <w:left w:val="nil"/>
              <w:bottom w:val="nil"/>
              <w:right w:val="nil"/>
            </w:tcBorders>
            <w:noWrap/>
            <w:vAlign w:val="bottom"/>
          </w:tcPr>
          <w:p w:rsidR="00553AFF" w:rsidRPr="00F6293C" w:rsidRDefault="00553AFF" w:rsidP="00553AFF">
            <w:pPr>
              <w:rPr>
                <w:color w:val="auto"/>
              </w:rPr>
            </w:pPr>
          </w:p>
        </w:tc>
        <w:tc>
          <w:tcPr>
            <w:tcW w:w="1206" w:type="dxa"/>
            <w:tcBorders>
              <w:top w:val="single" w:sz="4" w:space="0" w:color="auto"/>
              <w:left w:val="nil"/>
              <w:bottom w:val="nil"/>
              <w:right w:val="nil"/>
            </w:tcBorders>
            <w:noWrap/>
            <w:vAlign w:val="bottom"/>
          </w:tcPr>
          <w:p w:rsidR="00553AFF" w:rsidRPr="00F6293C" w:rsidRDefault="00553AFF" w:rsidP="00553AFF">
            <w:pPr>
              <w:rPr>
                <w:color w:val="auto"/>
              </w:rPr>
            </w:pP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5055" w:type="dxa"/>
            <w:gridSpan w:val="6"/>
            <w:tcBorders>
              <w:top w:val="nil"/>
              <w:left w:val="nil"/>
              <w:bottom w:val="nil"/>
              <w:right w:val="nil"/>
            </w:tcBorders>
            <w:noWrap/>
            <w:vAlign w:val="bottom"/>
          </w:tcPr>
          <w:p w:rsidR="00553AFF" w:rsidRPr="00F6293C" w:rsidRDefault="00553AFF" w:rsidP="00553AFF">
            <w:pPr>
              <w:rPr>
                <w:color w:val="auto"/>
              </w:rPr>
            </w:pPr>
          </w:p>
        </w:tc>
        <w:tc>
          <w:tcPr>
            <w:tcW w:w="856" w:type="dxa"/>
            <w:gridSpan w:val="2"/>
            <w:tcBorders>
              <w:top w:val="nil"/>
              <w:left w:val="nil"/>
              <w:bottom w:val="nil"/>
              <w:right w:val="nil"/>
            </w:tcBorders>
            <w:noWrap/>
            <w:vAlign w:val="bottom"/>
          </w:tcPr>
          <w:p w:rsidR="00553AFF" w:rsidRPr="00F6293C" w:rsidRDefault="00553AFF" w:rsidP="00553AFF">
            <w:pPr>
              <w:rPr>
                <w:color w:val="auto"/>
              </w:rPr>
            </w:pPr>
          </w:p>
        </w:tc>
        <w:tc>
          <w:tcPr>
            <w:tcW w:w="1566" w:type="dxa"/>
            <w:gridSpan w:val="2"/>
            <w:tcBorders>
              <w:top w:val="nil"/>
              <w:left w:val="nil"/>
              <w:bottom w:val="nil"/>
              <w:right w:val="nil"/>
            </w:tcBorders>
            <w:noWrap/>
            <w:vAlign w:val="bottom"/>
          </w:tcPr>
          <w:p w:rsidR="00553AFF" w:rsidRPr="00F6293C" w:rsidRDefault="00553AFF" w:rsidP="00553AFF">
            <w:pPr>
              <w:rPr>
                <w:color w:val="auto"/>
              </w:rPr>
            </w:pPr>
          </w:p>
        </w:tc>
        <w:tc>
          <w:tcPr>
            <w:tcW w:w="1206" w:type="dxa"/>
            <w:tcBorders>
              <w:top w:val="nil"/>
              <w:left w:val="nil"/>
              <w:bottom w:val="nil"/>
              <w:right w:val="nil"/>
            </w:tcBorders>
            <w:noWrap/>
            <w:vAlign w:val="bottom"/>
          </w:tcPr>
          <w:p w:rsidR="00553AFF" w:rsidRPr="00F6293C" w:rsidRDefault="00553AFF" w:rsidP="00553AFF">
            <w:pPr>
              <w:rPr>
                <w:color w:val="auto"/>
              </w:rPr>
            </w:pP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553AFF" w:rsidRPr="00F6293C" w:rsidRDefault="0095321F" w:rsidP="00553AFF">
            <w:pPr>
              <w:rPr>
                <w:color w:val="auto"/>
              </w:rPr>
            </w:pPr>
            <w:r>
              <w:rPr>
                <w:i/>
                <w:iCs/>
                <w:noProof/>
                <w:color w:val="auto"/>
              </w:rPr>
              <mc:AlternateContent>
                <mc:Choice Requires="wps">
                  <w:drawing>
                    <wp:anchor distT="0" distB="0" distL="114300" distR="114300" simplePos="0" relativeHeight="251712512" behindDoc="0" locked="0" layoutInCell="1" allowOverlap="1">
                      <wp:simplePos x="0" y="0"/>
                      <wp:positionH relativeFrom="column">
                        <wp:posOffset>9525</wp:posOffset>
                      </wp:positionH>
                      <wp:positionV relativeFrom="paragraph">
                        <wp:posOffset>-3175</wp:posOffset>
                      </wp:positionV>
                      <wp:extent cx="1695450" cy="933450"/>
                      <wp:effectExtent l="11430" t="8255" r="7620" b="10795"/>
                      <wp:wrapNone/>
                      <wp:docPr id="88"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933450"/>
                              </a:xfrm>
                              <a:prstGeom prst="foldedCorner">
                                <a:avLst>
                                  <a:gd name="adj" fmla="val 12500"/>
                                </a:avLst>
                              </a:prstGeom>
                              <a:solidFill>
                                <a:schemeClr val="bg1">
                                  <a:lumMod val="95000"/>
                                  <a:lumOff val="0"/>
                                </a:schemeClr>
                              </a:solidFill>
                              <a:ln w="9525">
                                <a:solidFill>
                                  <a:srgbClr val="000000"/>
                                </a:solidFill>
                                <a:round/>
                                <a:headEnd/>
                                <a:tailEnd/>
                              </a:ln>
                            </wps:spPr>
                            <wps:txbx>
                              <w:txbxContent>
                                <w:p w:rsidR="00DF1B31" w:rsidRPr="00E570A4" w:rsidRDefault="00DF1B31" w:rsidP="00CB57F1">
                                  <w:pPr>
                                    <w:jc w:val="center"/>
                                    <w:rPr>
                                      <w:rFonts w:asciiTheme="minorHAnsi" w:hAnsiTheme="minorHAnsi" w:cstheme="minorHAnsi"/>
                                      <w:b/>
                                      <w:bCs/>
                                      <w:sz w:val="24"/>
                                    </w:rPr>
                                  </w:pPr>
                                  <w:r w:rsidRPr="00E570A4">
                                    <w:rPr>
                                      <w:rFonts w:asciiTheme="minorHAnsi" w:hAnsiTheme="minorHAnsi" w:cstheme="minorHAnsi"/>
                                      <w:b/>
                                      <w:bCs/>
                                      <w:sz w:val="24"/>
                                    </w:rPr>
                                    <w:t>Facture d’avoir établie suite à la remise contractuelle oubliée sur la facture 2866545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62" o:spid="_x0000_s1026" type="#_x0000_t65" style="position:absolute;left:0;text-align:left;margin-left:.75pt;margin-top:-.25pt;width:133.5pt;height:7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" fillcolor="#f2f2f2 [3052]">
                      <v:textbox>
                        <w:txbxContent>
                          <w:p w:rsidR="00DF1B31" w:rsidRPr="00E570A4" w:rsidRDefault="00DF1B31" w:rsidP="00CB57F1">
                            <w:pPr>
                              <w:jc w:val="center"/>
                              <w:rPr>
                                <w:rFonts w:asciiTheme="minorHAnsi" w:hAnsiTheme="minorHAnsi" w:cstheme="minorHAnsi"/>
                                <w:b/>
                                <w:bCs/>
                                <w:sz w:val="24"/>
                              </w:rPr>
                            </w:pPr>
                            <w:r w:rsidRPr="00E570A4">
                              <w:rPr>
                                <w:rFonts w:asciiTheme="minorHAnsi" w:hAnsiTheme="minorHAnsi" w:cstheme="minorHAnsi"/>
                                <w:b/>
                                <w:bCs/>
                                <w:sz w:val="24"/>
                              </w:rPr>
                              <w:t>Facture d’avoir établie suite à la remise contractuelle oubliée sur la facture 2866545</w:t>
                            </w:r>
                          </w:p>
                        </w:txbxContent>
                      </v:textbox>
                    </v:shape>
                  </w:pict>
                </mc:Fallback>
              </mc:AlternateContent>
            </w:r>
          </w:p>
        </w:tc>
        <w:tc>
          <w:tcPr>
            <w:tcW w:w="1260" w:type="dxa"/>
            <w:gridSpan w:val="2"/>
            <w:tcBorders>
              <w:top w:val="nil"/>
              <w:left w:val="nil"/>
              <w:bottom w:val="nil"/>
              <w:right w:val="nil"/>
            </w:tcBorders>
            <w:noWrap/>
            <w:vAlign w:val="bottom"/>
          </w:tcPr>
          <w:p w:rsidR="00553AFF" w:rsidRPr="00F6293C" w:rsidRDefault="00553AFF" w:rsidP="00553AFF">
            <w:pPr>
              <w:rPr>
                <w:color w:val="auto"/>
              </w:rPr>
            </w:pPr>
          </w:p>
        </w:tc>
        <w:tc>
          <w:tcPr>
            <w:tcW w:w="856" w:type="dxa"/>
            <w:gridSpan w:val="2"/>
            <w:tcBorders>
              <w:top w:val="nil"/>
              <w:left w:val="nil"/>
              <w:bottom w:val="nil"/>
              <w:right w:val="nil"/>
            </w:tcBorders>
            <w:noWrap/>
            <w:vAlign w:val="bottom"/>
          </w:tcPr>
          <w:p w:rsidR="00553AFF" w:rsidRPr="00F6293C" w:rsidRDefault="00553AFF" w:rsidP="00553AFF">
            <w:pPr>
              <w:rPr>
                <w:color w:val="auto"/>
              </w:rPr>
            </w:pPr>
          </w:p>
        </w:tc>
        <w:tc>
          <w:tcPr>
            <w:tcW w:w="2772" w:type="dxa"/>
            <w:gridSpan w:val="3"/>
            <w:tcBorders>
              <w:top w:val="single" w:sz="4" w:space="0" w:color="auto"/>
              <w:left w:val="single" w:sz="4" w:space="0" w:color="auto"/>
              <w:bottom w:val="nil"/>
              <w:right w:val="single" w:sz="4" w:space="0" w:color="000000"/>
            </w:tcBorders>
            <w:noWrap/>
            <w:vAlign w:val="bottom"/>
          </w:tcPr>
          <w:p w:rsidR="00553AFF" w:rsidRPr="00F6293C" w:rsidRDefault="00553AFF" w:rsidP="00553AFF">
            <w:pPr>
              <w:rPr>
                <w:color w:val="auto"/>
              </w:rPr>
            </w:pPr>
            <w:r w:rsidRPr="00F6293C">
              <w:rPr>
                <w:color w:val="auto"/>
                <w:szCs w:val="22"/>
              </w:rPr>
              <w:t>Chics Foulards</w:t>
            </w: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5055" w:type="dxa"/>
            <w:gridSpan w:val="6"/>
            <w:tcBorders>
              <w:top w:val="nil"/>
              <w:left w:val="nil"/>
              <w:bottom w:val="nil"/>
              <w:right w:val="nil"/>
            </w:tcBorders>
            <w:noWrap/>
            <w:vAlign w:val="bottom"/>
          </w:tcPr>
          <w:p w:rsidR="00553AFF" w:rsidRPr="00F6293C" w:rsidRDefault="00553AFF" w:rsidP="00553AFF">
            <w:pPr>
              <w:rPr>
                <w:i/>
                <w:iCs/>
                <w:color w:val="auto"/>
              </w:rPr>
            </w:pPr>
          </w:p>
        </w:tc>
        <w:tc>
          <w:tcPr>
            <w:tcW w:w="856" w:type="dxa"/>
            <w:gridSpan w:val="2"/>
            <w:tcBorders>
              <w:top w:val="nil"/>
              <w:left w:val="nil"/>
              <w:bottom w:val="nil"/>
              <w:right w:val="nil"/>
            </w:tcBorders>
            <w:noWrap/>
            <w:vAlign w:val="bottom"/>
          </w:tcPr>
          <w:p w:rsidR="00553AFF" w:rsidRPr="00F6293C" w:rsidRDefault="00553AFF" w:rsidP="00553AFF">
            <w:pPr>
              <w:rPr>
                <w:color w:val="auto"/>
              </w:rPr>
            </w:pPr>
          </w:p>
        </w:tc>
        <w:tc>
          <w:tcPr>
            <w:tcW w:w="2772" w:type="dxa"/>
            <w:gridSpan w:val="3"/>
            <w:tcBorders>
              <w:top w:val="nil"/>
              <w:left w:val="single" w:sz="4" w:space="0" w:color="auto"/>
              <w:bottom w:val="nil"/>
              <w:right w:val="single" w:sz="4" w:space="0" w:color="000000"/>
            </w:tcBorders>
            <w:noWrap/>
            <w:vAlign w:val="bottom"/>
          </w:tcPr>
          <w:p w:rsidR="00553AFF" w:rsidRPr="00F6293C" w:rsidRDefault="00553AFF" w:rsidP="00553AFF">
            <w:pPr>
              <w:rPr>
                <w:color w:val="auto"/>
              </w:rPr>
            </w:pPr>
            <w:r w:rsidRPr="00F6293C">
              <w:rPr>
                <w:color w:val="auto"/>
                <w:szCs w:val="22"/>
              </w:rPr>
              <w:t>7 rue saint Georges</w:t>
            </w: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CB57F1">
        <w:trPr>
          <w:trHeight w:val="83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5055" w:type="dxa"/>
            <w:gridSpan w:val="6"/>
            <w:tcBorders>
              <w:top w:val="nil"/>
              <w:left w:val="nil"/>
              <w:bottom w:val="nil"/>
              <w:right w:val="nil"/>
            </w:tcBorders>
            <w:noWrap/>
            <w:vAlign w:val="bottom"/>
          </w:tcPr>
          <w:p w:rsidR="00553AFF" w:rsidRPr="00F6293C" w:rsidRDefault="00553AFF" w:rsidP="00553AFF">
            <w:pPr>
              <w:rPr>
                <w:i/>
                <w:iCs/>
                <w:color w:val="auto"/>
              </w:rPr>
            </w:pPr>
          </w:p>
        </w:tc>
        <w:tc>
          <w:tcPr>
            <w:tcW w:w="856" w:type="dxa"/>
            <w:gridSpan w:val="2"/>
            <w:tcBorders>
              <w:top w:val="nil"/>
              <w:left w:val="nil"/>
              <w:bottom w:val="nil"/>
              <w:right w:val="nil"/>
            </w:tcBorders>
            <w:noWrap/>
            <w:vAlign w:val="bottom"/>
          </w:tcPr>
          <w:p w:rsidR="00553AFF" w:rsidRPr="00F6293C" w:rsidRDefault="00553AFF" w:rsidP="00553AFF">
            <w:pPr>
              <w:rPr>
                <w:color w:val="auto"/>
              </w:rPr>
            </w:pPr>
          </w:p>
        </w:tc>
        <w:tc>
          <w:tcPr>
            <w:tcW w:w="2772" w:type="dxa"/>
            <w:gridSpan w:val="3"/>
            <w:tcBorders>
              <w:top w:val="nil"/>
              <w:left w:val="single" w:sz="4" w:space="0" w:color="auto"/>
              <w:bottom w:val="single" w:sz="4" w:space="0" w:color="auto"/>
              <w:right w:val="single" w:sz="4" w:space="0" w:color="000000"/>
            </w:tcBorders>
            <w:noWrap/>
            <w:vAlign w:val="bottom"/>
          </w:tcPr>
          <w:p w:rsidR="00553AFF" w:rsidRPr="00F6293C" w:rsidRDefault="00553AFF" w:rsidP="00553AFF">
            <w:pPr>
              <w:rPr>
                <w:color w:val="auto"/>
              </w:rPr>
            </w:pPr>
            <w:r w:rsidRPr="00F6293C">
              <w:rPr>
                <w:color w:val="auto"/>
                <w:szCs w:val="22"/>
              </w:rPr>
              <w:t>75009 PARIS</w:t>
            </w:r>
          </w:p>
          <w:p w:rsidR="00553AFF" w:rsidRPr="00F6293C" w:rsidRDefault="00553AFF" w:rsidP="0093339A">
            <w:pPr>
              <w:rPr>
                <w:color w:val="auto"/>
              </w:rPr>
            </w:pPr>
          </w:p>
          <w:p w:rsidR="0093339A" w:rsidRPr="00F6293C" w:rsidRDefault="0093339A" w:rsidP="0093339A">
            <w:pPr>
              <w:rPr>
                <w:color w:val="auto"/>
              </w:rPr>
            </w:pP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cantSplit/>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553AFF" w:rsidRPr="00F6293C" w:rsidRDefault="00553AFF" w:rsidP="00553AFF">
            <w:pPr>
              <w:rPr>
                <w:i/>
                <w:iCs/>
                <w:color w:val="auto"/>
              </w:rPr>
            </w:pPr>
          </w:p>
        </w:tc>
        <w:tc>
          <w:tcPr>
            <w:tcW w:w="1260" w:type="dxa"/>
            <w:gridSpan w:val="2"/>
            <w:tcBorders>
              <w:top w:val="nil"/>
              <w:left w:val="nil"/>
              <w:bottom w:val="nil"/>
              <w:right w:val="nil"/>
            </w:tcBorders>
            <w:noWrap/>
            <w:vAlign w:val="bottom"/>
          </w:tcPr>
          <w:p w:rsidR="00553AFF" w:rsidRPr="00F6293C" w:rsidRDefault="00553AFF" w:rsidP="00553AFF">
            <w:pPr>
              <w:rPr>
                <w:color w:val="auto"/>
              </w:rPr>
            </w:pPr>
          </w:p>
        </w:tc>
        <w:tc>
          <w:tcPr>
            <w:tcW w:w="856" w:type="dxa"/>
            <w:gridSpan w:val="2"/>
            <w:tcBorders>
              <w:top w:val="nil"/>
              <w:left w:val="nil"/>
              <w:bottom w:val="nil"/>
              <w:right w:val="nil"/>
            </w:tcBorders>
            <w:noWrap/>
            <w:vAlign w:val="bottom"/>
          </w:tcPr>
          <w:p w:rsidR="00553AFF" w:rsidRPr="00F6293C" w:rsidRDefault="00553AFF" w:rsidP="00553AFF">
            <w:pPr>
              <w:rPr>
                <w:color w:val="auto"/>
              </w:rPr>
            </w:pPr>
          </w:p>
        </w:tc>
        <w:tc>
          <w:tcPr>
            <w:tcW w:w="1566" w:type="dxa"/>
            <w:gridSpan w:val="2"/>
            <w:tcBorders>
              <w:top w:val="nil"/>
              <w:left w:val="nil"/>
              <w:bottom w:val="nil"/>
              <w:right w:val="nil"/>
            </w:tcBorders>
            <w:noWrap/>
            <w:vAlign w:val="bottom"/>
          </w:tcPr>
          <w:p w:rsidR="00553AFF" w:rsidRPr="00F6293C" w:rsidRDefault="00553AFF" w:rsidP="00553AFF">
            <w:pPr>
              <w:rPr>
                <w:color w:val="auto"/>
              </w:rPr>
            </w:pPr>
          </w:p>
        </w:tc>
        <w:tc>
          <w:tcPr>
            <w:tcW w:w="1206" w:type="dxa"/>
            <w:tcBorders>
              <w:top w:val="nil"/>
              <w:left w:val="nil"/>
              <w:bottom w:val="nil"/>
              <w:right w:val="nil"/>
            </w:tcBorders>
            <w:noWrap/>
            <w:vAlign w:val="bottom"/>
          </w:tcPr>
          <w:p w:rsidR="00553AFF" w:rsidRPr="00F6293C" w:rsidRDefault="00553AFF" w:rsidP="00553AFF">
            <w:pPr>
              <w:rPr>
                <w:color w:val="auto"/>
              </w:rPr>
            </w:pP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hRule="exact" w:val="454"/>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553AFF" w:rsidRPr="00F6293C" w:rsidRDefault="00553AFF" w:rsidP="00553AFF">
            <w:pPr>
              <w:rPr>
                <w:color w:val="auto"/>
              </w:rPr>
            </w:pPr>
            <w:r w:rsidRPr="00F6293C">
              <w:rPr>
                <w:color w:val="auto"/>
                <w:szCs w:val="22"/>
              </w:rPr>
              <w:t>N° facture avoir : 789</w:t>
            </w:r>
          </w:p>
        </w:tc>
        <w:tc>
          <w:tcPr>
            <w:tcW w:w="1260" w:type="dxa"/>
            <w:gridSpan w:val="2"/>
            <w:tcBorders>
              <w:top w:val="nil"/>
              <w:left w:val="nil"/>
              <w:bottom w:val="nil"/>
              <w:right w:val="nil"/>
            </w:tcBorders>
            <w:noWrap/>
            <w:vAlign w:val="bottom"/>
          </w:tcPr>
          <w:p w:rsidR="00553AFF" w:rsidRPr="00F6293C" w:rsidRDefault="00553AFF" w:rsidP="00553AFF">
            <w:pPr>
              <w:jc w:val="center"/>
              <w:rPr>
                <w:color w:val="auto"/>
              </w:rPr>
            </w:pPr>
          </w:p>
        </w:tc>
        <w:tc>
          <w:tcPr>
            <w:tcW w:w="856" w:type="dxa"/>
            <w:gridSpan w:val="2"/>
            <w:tcBorders>
              <w:top w:val="nil"/>
              <w:left w:val="nil"/>
              <w:bottom w:val="nil"/>
              <w:right w:val="nil"/>
            </w:tcBorders>
            <w:noWrap/>
            <w:vAlign w:val="bottom"/>
          </w:tcPr>
          <w:p w:rsidR="00553AFF" w:rsidRPr="00F6293C" w:rsidRDefault="00553AFF" w:rsidP="00553AFF">
            <w:pPr>
              <w:rPr>
                <w:color w:val="auto"/>
              </w:rPr>
            </w:pPr>
          </w:p>
        </w:tc>
        <w:tc>
          <w:tcPr>
            <w:tcW w:w="2772" w:type="dxa"/>
            <w:gridSpan w:val="3"/>
            <w:tcBorders>
              <w:top w:val="nil"/>
              <w:left w:val="nil"/>
              <w:bottom w:val="nil"/>
              <w:right w:val="nil"/>
            </w:tcBorders>
            <w:noWrap/>
            <w:vAlign w:val="bottom"/>
          </w:tcPr>
          <w:p w:rsidR="00553AFF" w:rsidRPr="00F6293C" w:rsidRDefault="00553AFF" w:rsidP="00553AFF">
            <w:pPr>
              <w:rPr>
                <w:color w:val="auto"/>
              </w:rPr>
            </w:pPr>
            <w:r w:rsidRPr="00F6293C">
              <w:rPr>
                <w:color w:val="auto"/>
                <w:szCs w:val="22"/>
              </w:rPr>
              <w:t>Lyon, le 21/12/2016</w:t>
            </w: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1372" w:type="dxa"/>
            <w:gridSpan w:val="2"/>
            <w:tcBorders>
              <w:top w:val="single" w:sz="4" w:space="0" w:color="auto"/>
              <w:left w:val="single" w:sz="4" w:space="0" w:color="auto"/>
              <w:bottom w:val="single" w:sz="4" w:space="0" w:color="auto"/>
              <w:right w:val="single" w:sz="4" w:space="0" w:color="auto"/>
            </w:tcBorders>
            <w:noWrap/>
            <w:vAlign w:val="bottom"/>
          </w:tcPr>
          <w:p w:rsidR="00553AFF" w:rsidRPr="00F6293C" w:rsidRDefault="00553AFF" w:rsidP="00553AFF">
            <w:pPr>
              <w:jc w:val="center"/>
              <w:rPr>
                <w:color w:val="auto"/>
              </w:rPr>
            </w:pPr>
            <w:r w:rsidRPr="00F6293C">
              <w:rPr>
                <w:color w:val="auto"/>
                <w:szCs w:val="22"/>
              </w:rPr>
              <w:t>Référence</w:t>
            </w:r>
          </w:p>
        </w:tc>
        <w:tc>
          <w:tcPr>
            <w:tcW w:w="3683" w:type="dxa"/>
            <w:gridSpan w:val="4"/>
            <w:tcBorders>
              <w:top w:val="single" w:sz="4" w:space="0" w:color="auto"/>
              <w:left w:val="nil"/>
              <w:bottom w:val="single" w:sz="4" w:space="0" w:color="auto"/>
              <w:right w:val="single" w:sz="4" w:space="0" w:color="auto"/>
            </w:tcBorders>
            <w:noWrap/>
            <w:vAlign w:val="bottom"/>
          </w:tcPr>
          <w:p w:rsidR="00553AFF" w:rsidRPr="00F6293C" w:rsidRDefault="00553AFF" w:rsidP="00553AFF">
            <w:pPr>
              <w:jc w:val="center"/>
              <w:rPr>
                <w:color w:val="auto"/>
              </w:rPr>
            </w:pPr>
            <w:r w:rsidRPr="00F6293C">
              <w:rPr>
                <w:color w:val="auto"/>
                <w:szCs w:val="22"/>
              </w:rPr>
              <w:t>Désignation</w:t>
            </w:r>
          </w:p>
        </w:tc>
        <w:tc>
          <w:tcPr>
            <w:tcW w:w="2422" w:type="dxa"/>
            <w:gridSpan w:val="4"/>
            <w:tcBorders>
              <w:top w:val="single" w:sz="4" w:space="0" w:color="auto"/>
              <w:left w:val="nil"/>
              <w:bottom w:val="single" w:sz="4" w:space="0" w:color="auto"/>
              <w:right w:val="single" w:sz="4" w:space="0" w:color="auto"/>
            </w:tcBorders>
            <w:noWrap/>
            <w:vAlign w:val="bottom"/>
          </w:tcPr>
          <w:p w:rsidR="00553AFF" w:rsidRPr="00F6293C" w:rsidRDefault="00553AFF" w:rsidP="00553AFF">
            <w:pPr>
              <w:jc w:val="center"/>
              <w:rPr>
                <w:color w:val="auto"/>
              </w:rPr>
            </w:pPr>
            <w:r w:rsidRPr="00F6293C">
              <w:rPr>
                <w:color w:val="auto"/>
                <w:szCs w:val="22"/>
              </w:rPr>
              <w:t>Calcul</w:t>
            </w:r>
          </w:p>
        </w:tc>
        <w:tc>
          <w:tcPr>
            <w:tcW w:w="1206" w:type="dxa"/>
            <w:tcBorders>
              <w:top w:val="single" w:sz="4" w:space="0" w:color="auto"/>
              <w:left w:val="nil"/>
              <w:bottom w:val="single" w:sz="4" w:space="0" w:color="auto"/>
              <w:right w:val="single" w:sz="4" w:space="0" w:color="auto"/>
            </w:tcBorders>
            <w:noWrap/>
            <w:vAlign w:val="bottom"/>
          </w:tcPr>
          <w:p w:rsidR="00553AFF" w:rsidRPr="00F6293C" w:rsidRDefault="00553AFF" w:rsidP="00553AFF">
            <w:pPr>
              <w:jc w:val="center"/>
              <w:rPr>
                <w:color w:val="auto"/>
                <w:lang w:val="en-GB"/>
              </w:rPr>
            </w:pPr>
            <w:r w:rsidRPr="00F6293C">
              <w:rPr>
                <w:color w:val="auto"/>
                <w:szCs w:val="22"/>
                <w:lang w:val="en-GB"/>
              </w:rPr>
              <w:t>Total HT</w:t>
            </w:r>
          </w:p>
        </w:tc>
        <w:tc>
          <w:tcPr>
            <w:tcW w:w="207" w:type="dxa"/>
            <w:tcBorders>
              <w:top w:val="nil"/>
              <w:left w:val="nil"/>
              <w:bottom w:val="nil"/>
              <w:right w:val="single" w:sz="4" w:space="0" w:color="auto"/>
            </w:tcBorders>
            <w:noWrap/>
            <w:vAlign w:val="bottom"/>
          </w:tcPr>
          <w:p w:rsidR="00553AFF" w:rsidRPr="00F6293C" w:rsidRDefault="00553AFF" w:rsidP="00553AFF">
            <w:pPr>
              <w:rPr>
                <w:color w:val="auto"/>
                <w:lang w:val="en-GB"/>
              </w:rPr>
            </w:pPr>
            <w:r w:rsidRPr="00F6293C">
              <w:rPr>
                <w:color w:val="auto"/>
                <w:szCs w:val="22"/>
                <w:lang w:val="en-GB"/>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lang w:val="en-GB"/>
              </w:rPr>
            </w:pPr>
            <w:r w:rsidRPr="00F6293C">
              <w:rPr>
                <w:color w:val="auto"/>
                <w:szCs w:val="22"/>
                <w:lang w:val="en-GB"/>
              </w:rPr>
              <w:t> </w:t>
            </w:r>
          </w:p>
        </w:tc>
        <w:tc>
          <w:tcPr>
            <w:tcW w:w="1372" w:type="dxa"/>
            <w:gridSpan w:val="2"/>
            <w:tcBorders>
              <w:top w:val="nil"/>
              <w:left w:val="single" w:sz="4" w:space="0" w:color="auto"/>
              <w:bottom w:val="nil"/>
              <w:right w:val="single" w:sz="4" w:space="0" w:color="auto"/>
            </w:tcBorders>
            <w:noWrap/>
            <w:vAlign w:val="bottom"/>
          </w:tcPr>
          <w:p w:rsidR="00553AFF" w:rsidRPr="00F6293C" w:rsidRDefault="00553AFF" w:rsidP="00553AFF">
            <w:pPr>
              <w:rPr>
                <w:color w:val="auto"/>
                <w:lang w:val="en-GB"/>
              </w:rPr>
            </w:pPr>
            <w:r w:rsidRPr="00F6293C">
              <w:rPr>
                <w:color w:val="auto"/>
                <w:szCs w:val="22"/>
                <w:lang w:val="en-GB"/>
              </w:rPr>
              <w:t> REM5</w:t>
            </w:r>
          </w:p>
        </w:tc>
        <w:tc>
          <w:tcPr>
            <w:tcW w:w="3683" w:type="dxa"/>
            <w:gridSpan w:val="4"/>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Remise 5% sur facture 2866545</w:t>
            </w:r>
          </w:p>
        </w:tc>
        <w:tc>
          <w:tcPr>
            <w:tcW w:w="2422" w:type="dxa"/>
            <w:gridSpan w:val="4"/>
            <w:tcBorders>
              <w:top w:val="nil"/>
              <w:left w:val="nil"/>
              <w:bottom w:val="nil"/>
              <w:right w:val="single" w:sz="4" w:space="0" w:color="auto"/>
            </w:tcBorders>
            <w:noWrap/>
            <w:vAlign w:val="bottom"/>
          </w:tcPr>
          <w:p w:rsidR="00553AFF" w:rsidRPr="00F6293C" w:rsidRDefault="00FE5410" w:rsidP="00FE5410">
            <w:pPr>
              <w:ind w:right="57"/>
              <w:jc w:val="right"/>
              <w:rPr>
                <w:color w:val="auto"/>
                <w:lang w:val="en-GB"/>
              </w:rPr>
            </w:pPr>
            <w:r w:rsidRPr="00F6293C">
              <w:rPr>
                <w:color w:val="auto"/>
                <w:szCs w:val="22"/>
                <w:lang w:val="en-GB"/>
              </w:rPr>
              <w:t>5% x</w:t>
            </w:r>
            <w:r w:rsidR="00553AFF" w:rsidRPr="00F6293C">
              <w:rPr>
                <w:color w:val="auto"/>
                <w:szCs w:val="22"/>
                <w:lang w:val="en-GB"/>
              </w:rPr>
              <w:t xml:space="preserve"> 8 892,00</w:t>
            </w:r>
          </w:p>
        </w:tc>
        <w:tc>
          <w:tcPr>
            <w:tcW w:w="1206" w:type="dxa"/>
            <w:tcBorders>
              <w:top w:val="nil"/>
              <w:left w:val="nil"/>
              <w:bottom w:val="nil"/>
              <w:right w:val="single" w:sz="4" w:space="0" w:color="auto"/>
            </w:tcBorders>
            <w:noWrap/>
            <w:vAlign w:val="bottom"/>
          </w:tcPr>
          <w:p w:rsidR="00553AFF" w:rsidRPr="00F6293C" w:rsidRDefault="00553AFF" w:rsidP="00553AFF">
            <w:pPr>
              <w:ind w:right="57"/>
              <w:jc w:val="right"/>
              <w:rPr>
                <w:color w:val="auto"/>
                <w:lang w:val="en-GB"/>
              </w:rPr>
            </w:pPr>
            <w:r w:rsidRPr="00F6293C">
              <w:rPr>
                <w:color w:val="auto"/>
                <w:szCs w:val="22"/>
                <w:lang w:val="en-GB"/>
              </w:rPr>
              <w:t>444,60</w:t>
            </w:r>
          </w:p>
        </w:tc>
        <w:tc>
          <w:tcPr>
            <w:tcW w:w="207" w:type="dxa"/>
            <w:tcBorders>
              <w:top w:val="nil"/>
              <w:left w:val="nil"/>
              <w:bottom w:val="nil"/>
              <w:right w:val="single" w:sz="4" w:space="0" w:color="auto"/>
            </w:tcBorders>
            <w:noWrap/>
            <w:vAlign w:val="bottom"/>
          </w:tcPr>
          <w:p w:rsidR="00553AFF" w:rsidRPr="00F6293C" w:rsidRDefault="00553AFF" w:rsidP="00553AFF">
            <w:pPr>
              <w:rPr>
                <w:color w:val="auto"/>
                <w:lang w:val="en-GB"/>
              </w:rPr>
            </w:pPr>
            <w:r w:rsidRPr="00F6293C">
              <w:rPr>
                <w:color w:val="auto"/>
                <w:szCs w:val="22"/>
                <w:lang w:val="en-GB"/>
              </w:rPr>
              <w:t> </w:t>
            </w:r>
          </w:p>
        </w:tc>
      </w:tr>
      <w:tr w:rsidR="00553AFF" w:rsidRPr="00F6293C" w:rsidTr="00553AFF">
        <w:trPr>
          <w:trHeight w:val="240"/>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1372" w:type="dxa"/>
            <w:gridSpan w:val="2"/>
            <w:tcBorders>
              <w:top w:val="nil"/>
              <w:left w:val="single" w:sz="4" w:space="0" w:color="auto"/>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7311" w:type="dxa"/>
            <w:gridSpan w:val="9"/>
            <w:tcBorders>
              <w:top w:val="nil"/>
              <w:left w:val="nil"/>
              <w:bottom w:val="single" w:sz="4" w:space="0" w:color="auto"/>
              <w:right w:val="single" w:sz="4" w:space="0" w:color="000000"/>
            </w:tcBorders>
            <w:vAlign w:val="bottom"/>
          </w:tcPr>
          <w:p w:rsidR="00553AFF" w:rsidRPr="00F6293C" w:rsidRDefault="00553AFF" w:rsidP="00553AFF">
            <w:pPr>
              <w:rPr>
                <w:i/>
                <w:color w:val="auto"/>
              </w:rPr>
            </w:pPr>
            <w:r w:rsidRPr="00F6293C">
              <w:rPr>
                <w:i/>
                <w:color w:val="auto"/>
                <w:szCs w:val="22"/>
              </w:rPr>
              <w:t>Collection Femme 2016</w:t>
            </w: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1372" w:type="dxa"/>
            <w:gridSpan w:val="2"/>
            <w:tcBorders>
              <w:top w:val="nil"/>
              <w:left w:val="nil"/>
              <w:bottom w:val="nil"/>
              <w:right w:val="nil"/>
            </w:tcBorders>
            <w:noWrap/>
            <w:vAlign w:val="bottom"/>
          </w:tcPr>
          <w:p w:rsidR="00553AFF" w:rsidRPr="00F6293C" w:rsidRDefault="00553AFF" w:rsidP="00553AFF">
            <w:pPr>
              <w:rPr>
                <w:color w:val="auto"/>
              </w:rPr>
            </w:pPr>
          </w:p>
        </w:tc>
        <w:tc>
          <w:tcPr>
            <w:tcW w:w="1843" w:type="dxa"/>
            <w:tcBorders>
              <w:top w:val="nil"/>
              <w:left w:val="nil"/>
              <w:bottom w:val="nil"/>
              <w:right w:val="nil"/>
            </w:tcBorders>
            <w:noWrap/>
            <w:vAlign w:val="bottom"/>
          </w:tcPr>
          <w:p w:rsidR="00553AFF" w:rsidRPr="00F6293C" w:rsidRDefault="00553AFF" w:rsidP="00553AFF">
            <w:pPr>
              <w:rPr>
                <w:color w:val="auto"/>
              </w:rPr>
            </w:pPr>
          </w:p>
        </w:tc>
        <w:tc>
          <w:tcPr>
            <w:tcW w:w="1701" w:type="dxa"/>
            <w:gridSpan w:val="2"/>
            <w:tcBorders>
              <w:top w:val="nil"/>
              <w:left w:val="nil"/>
              <w:bottom w:val="nil"/>
              <w:right w:val="nil"/>
            </w:tcBorders>
            <w:noWrap/>
            <w:vAlign w:val="bottom"/>
          </w:tcPr>
          <w:p w:rsidR="00553AFF" w:rsidRPr="00F6293C" w:rsidRDefault="00553AFF" w:rsidP="00553AFF">
            <w:pPr>
              <w:rPr>
                <w:color w:val="auto"/>
              </w:rPr>
            </w:pPr>
          </w:p>
        </w:tc>
        <w:tc>
          <w:tcPr>
            <w:tcW w:w="1355" w:type="dxa"/>
            <w:gridSpan w:val="4"/>
            <w:tcBorders>
              <w:top w:val="nil"/>
              <w:left w:val="nil"/>
              <w:bottom w:val="nil"/>
              <w:right w:val="nil"/>
            </w:tcBorders>
            <w:noWrap/>
            <w:vAlign w:val="bottom"/>
          </w:tcPr>
          <w:p w:rsidR="00553AFF" w:rsidRPr="00F6293C" w:rsidRDefault="00553AFF" w:rsidP="00553AFF">
            <w:pPr>
              <w:rPr>
                <w:color w:val="auto"/>
              </w:rPr>
            </w:pPr>
          </w:p>
        </w:tc>
        <w:tc>
          <w:tcPr>
            <w:tcW w:w="1206" w:type="dxa"/>
            <w:tcBorders>
              <w:top w:val="nil"/>
              <w:left w:val="nil"/>
              <w:bottom w:val="nil"/>
              <w:right w:val="nil"/>
            </w:tcBorders>
            <w:noWrap/>
            <w:vAlign w:val="bottom"/>
          </w:tcPr>
          <w:p w:rsidR="00553AFF" w:rsidRPr="00F6293C" w:rsidRDefault="00553AFF" w:rsidP="00553AFF">
            <w:pPr>
              <w:rPr>
                <w:color w:val="auto"/>
              </w:rPr>
            </w:pPr>
          </w:p>
        </w:tc>
        <w:tc>
          <w:tcPr>
            <w:tcW w:w="1206" w:type="dxa"/>
            <w:tcBorders>
              <w:top w:val="nil"/>
              <w:left w:val="nil"/>
              <w:bottom w:val="nil"/>
              <w:right w:val="nil"/>
            </w:tcBorders>
            <w:noWrap/>
            <w:vAlign w:val="bottom"/>
          </w:tcPr>
          <w:p w:rsidR="00553AFF" w:rsidRPr="00F6293C" w:rsidRDefault="00553AFF" w:rsidP="00553AFF">
            <w:pPr>
              <w:rPr>
                <w:color w:val="auto"/>
              </w:rPr>
            </w:pP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1372" w:type="dxa"/>
            <w:gridSpan w:val="2"/>
            <w:tcBorders>
              <w:top w:val="single" w:sz="4" w:space="0" w:color="auto"/>
              <w:left w:val="single" w:sz="4" w:space="0" w:color="auto"/>
              <w:bottom w:val="single" w:sz="4" w:space="0" w:color="auto"/>
              <w:right w:val="single" w:sz="4" w:space="0" w:color="auto"/>
            </w:tcBorders>
            <w:noWrap/>
            <w:vAlign w:val="bottom"/>
          </w:tcPr>
          <w:p w:rsidR="00553AFF" w:rsidRPr="00F6293C" w:rsidRDefault="00553AFF" w:rsidP="00553AFF">
            <w:pPr>
              <w:jc w:val="center"/>
              <w:rPr>
                <w:color w:val="auto"/>
              </w:rPr>
            </w:pPr>
            <w:r w:rsidRPr="00F6293C">
              <w:rPr>
                <w:color w:val="auto"/>
                <w:szCs w:val="22"/>
              </w:rPr>
              <w:t>Taux TVA</w:t>
            </w:r>
          </w:p>
        </w:tc>
        <w:tc>
          <w:tcPr>
            <w:tcW w:w="3544" w:type="dxa"/>
            <w:gridSpan w:val="3"/>
            <w:tcBorders>
              <w:top w:val="single" w:sz="4" w:space="0" w:color="auto"/>
              <w:left w:val="nil"/>
              <w:bottom w:val="single" w:sz="4" w:space="0" w:color="auto"/>
              <w:right w:val="single" w:sz="4" w:space="0" w:color="auto"/>
            </w:tcBorders>
            <w:noWrap/>
            <w:vAlign w:val="bottom"/>
          </w:tcPr>
          <w:p w:rsidR="00553AFF" w:rsidRPr="00F6293C" w:rsidRDefault="00553AFF" w:rsidP="00553AFF">
            <w:pPr>
              <w:rPr>
                <w:color w:val="auto"/>
              </w:rPr>
            </w:pPr>
          </w:p>
          <w:p w:rsidR="00553AFF" w:rsidRPr="00F6293C" w:rsidRDefault="00553AFF" w:rsidP="00553AFF">
            <w:pPr>
              <w:jc w:val="center"/>
              <w:rPr>
                <w:color w:val="auto"/>
              </w:rPr>
            </w:pPr>
            <w:r w:rsidRPr="00F6293C">
              <w:rPr>
                <w:color w:val="auto"/>
                <w:szCs w:val="22"/>
              </w:rPr>
              <w:t>Total HT</w:t>
            </w:r>
          </w:p>
        </w:tc>
        <w:tc>
          <w:tcPr>
            <w:tcW w:w="1355" w:type="dxa"/>
            <w:gridSpan w:val="4"/>
            <w:tcBorders>
              <w:top w:val="single" w:sz="4" w:space="0" w:color="auto"/>
              <w:left w:val="nil"/>
              <w:bottom w:val="single" w:sz="4" w:space="0" w:color="auto"/>
              <w:right w:val="single" w:sz="4" w:space="0" w:color="auto"/>
            </w:tcBorders>
            <w:noWrap/>
            <w:vAlign w:val="bottom"/>
          </w:tcPr>
          <w:p w:rsidR="00553AFF" w:rsidRPr="00F6293C" w:rsidRDefault="00553AFF" w:rsidP="00553AFF">
            <w:pPr>
              <w:jc w:val="center"/>
              <w:rPr>
                <w:color w:val="auto"/>
              </w:rPr>
            </w:pPr>
            <w:r w:rsidRPr="00F6293C">
              <w:rPr>
                <w:color w:val="auto"/>
                <w:szCs w:val="22"/>
              </w:rPr>
              <w:t>Total TVA</w:t>
            </w:r>
          </w:p>
        </w:tc>
        <w:tc>
          <w:tcPr>
            <w:tcW w:w="2412" w:type="dxa"/>
            <w:gridSpan w:val="2"/>
            <w:tcBorders>
              <w:top w:val="single" w:sz="4" w:space="0" w:color="auto"/>
              <w:left w:val="nil"/>
              <w:bottom w:val="single" w:sz="4" w:space="0" w:color="auto"/>
              <w:right w:val="single" w:sz="4" w:space="0" w:color="auto"/>
            </w:tcBorders>
            <w:noWrap/>
            <w:vAlign w:val="bottom"/>
          </w:tcPr>
          <w:p w:rsidR="00553AFF" w:rsidRPr="00F6293C" w:rsidRDefault="00553AFF" w:rsidP="00553AFF">
            <w:pPr>
              <w:jc w:val="center"/>
              <w:rPr>
                <w:b/>
                <w:bCs/>
                <w:color w:val="auto"/>
              </w:rPr>
            </w:pPr>
            <w:r w:rsidRPr="00F6293C">
              <w:rPr>
                <w:b/>
                <w:bCs/>
                <w:color w:val="auto"/>
                <w:szCs w:val="22"/>
              </w:rPr>
              <w:t>Net à recevoir</w:t>
            </w: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1372" w:type="dxa"/>
            <w:gridSpan w:val="2"/>
            <w:tcBorders>
              <w:top w:val="nil"/>
              <w:left w:val="single" w:sz="4" w:space="0" w:color="auto"/>
              <w:bottom w:val="single" w:sz="4" w:space="0" w:color="auto"/>
              <w:right w:val="single" w:sz="4" w:space="0" w:color="auto"/>
            </w:tcBorders>
            <w:noWrap/>
            <w:vAlign w:val="bottom"/>
          </w:tcPr>
          <w:p w:rsidR="00553AFF" w:rsidRPr="00F6293C" w:rsidRDefault="00553AFF" w:rsidP="00553AFF">
            <w:pPr>
              <w:jc w:val="right"/>
              <w:rPr>
                <w:color w:val="auto"/>
              </w:rPr>
            </w:pPr>
            <w:r w:rsidRPr="00F6293C">
              <w:rPr>
                <w:color w:val="auto"/>
                <w:szCs w:val="22"/>
              </w:rPr>
              <w:t>20,00 %</w:t>
            </w:r>
          </w:p>
        </w:tc>
        <w:tc>
          <w:tcPr>
            <w:tcW w:w="3544" w:type="dxa"/>
            <w:gridSpan w:val="3"/>
            <w:tcBorders>
              <w:top w:val="nil"/>
              <w:left w:val="nil"/>
              <w:bottom w:val="single" w:sz="4" w:space="0" w:color="auto"/>
              <w:right w:val="single" w:sz="4" w:space="0" w:color="auto"/>
            </w:tcBorders>
            <w:noWrap/>
            <w:vAlign w:val="bottom"/>
          </w:tcPr>
          <w:p w:rsidR="00553AFF" w:rsidRPr="00F6293C" w:rsidRDefault="00553AFF" w:rsidP="00553AFF">
            <w:pPr>
              <w:ind w:right="57"/>
              <w:jc w:val="center"/>
              <w:rPr>
                <w:color w:val="auto"/>
              </w:rPr>
            </w:pPr>
            <w:r w:rsidRPr="00F6293C">
              <w:rPr>
                <w:color w:val="auto"/>
                <w:szCs w:val="22"/>
              </w:rPr>
              <w:t>444,60</w:t>
            </w:r>
          </w:p>
        </w:tc>
        <w:tc>
          <w:tcPr>
            <w:tcW w:w="1355" w:type="dxa"/>
            <w:gridSpan w:val="4"/>
            <w:tcBorders>
              <w:top w:val="nil"/>
              <w:left w:val="nil"/>
              <w:bottom w:val="single" w:sz="4" w:space="0" w:color="auto"/>
              <w:right w:val="single" w:sz="4" w:space="0" w:color="auto"/>
            </w:tcBorders>
            <w:noWrap/>
            <w:vAlign w:val="bottom"/>
          </w:tcPr>
          <w:p w:rsidR="00553AFF" w:rsidRPr="00F6293C" w:rsidRDefault="00553AFF" w:rsidP="00553AFF">
            <w:pPr>
              <w:ind w:right="57"/>
              <w:jc w:val="center"/>
              <w:rPr>
                <w:color w:val="auto"/>
              </w:rPr>
            </w:pPr>
            <w:r w:rsidRPr="00F6293C">
              <w:rPr>
                <w:color w:val="auto"/>
                <w:szCs w:val="22"/>
              </w:rPr>
              <w:t>88,92</w:t>
            </w:r>
          </w:p>
        </w:tc>
        <w:tc>
          <w:tcPr>
            <w:tcW w:w="2412" w:type="dxa"/>
            <w:gridSpan w:val="2"/>
            <w:tcBorders>
              <w:top w:val="nil"/>
              <w:left w:val="nil"/>
              <w:bottom w:val="single" w:sz="4" w:space="0" w:color="auto"/>
              <w:right w:val="single" w:sz="4" w:space="0" w:color="auto"/>
            </w:tcBorders>
            <w:noWrap/>
            <w:vAlign w:val="bottom"/>
          </w:tcPr>
          <w:p w:rsidR="00553AFF" w:rsidRPr="00F6293C" w:rsidRDefault="00553AFF" w:rsidP="00553AFF">
            <w:pPr>
              <w:ind w:right="57"/>
              <w:jc w:val="right"/>
              <w:rPr>
                <w:b/>
                <w:bCs/>
                <w:color w:val="auto"/>
              </w:rPr>
            </w:pPr>
            <w:r w:rsidRPr="00F6293C">
              <w:rPr>
                <w:b/>
                <w:bCs/>
                <w:color w:val="auto"/>
                <w:szCs w:val="22"/>
              </w:rPr>
              <w:t>533,52</w:t>
            </w: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val="255"/>
        </w:trPr>
        <w:tc>
          <w:tcPr>
            <w:tcW w:w="207" w:type="dxa"/>
            <w:tcBorders>
              <w:top w:val="nil"/>
              <w:left w:val="single" w:sz="4" w:space="0" w:color="auto"/>
              <w:bottom w:val="nil"/>
              <w:right w:val="nil"/>
            </w:tcBorders>
            <w:noWrap/>
            <w:vAlign w:val="bottom"/>
          </w:tcPr>
          <w:p w:rsidR="00553AFF" w:rsidRPr="00F6293C" w:rsidRDefault="00553AFF" w:rsidP="00553AFF">
            <w:pPr>
              <w:rPr>
                <w:color w:val="auto"/>
              </w:rPr>
            </w:pPr>
            <w:r w:rsidRPr="00F6293C">
              <w:rPr>
                <w:color w:val="auto"/>
                <w:szCs w:val="22"/>
              </w:rPr>
              <w:t> </w:t>
            </w:r>
          </w:p>
        </w:tc>
        <w:tc>
          <w:tcPr>
            <w:tcW w:w="5243" w:type="dxa"/>
            <w:gridSpan w:val="7"/>
            <w:tcBorders>
              <w:top w:val="nil"/>
              <w:left w:val="nil"/>
              <w:bottom w:val="nil"/>
              <w:right w:val="nil"/>
            </w:tcBorders>
            <w:noWrap/>
            <w:vAlign w:val="bottom"/>
          </w:tcPr>
          <w:p w:rsidR="00553AFF" w:rsidRPr="00F6293C" w:rsidRDefault="00553AFF" w:rsidP="00553AFF">
            <w:pPr>
              <w:rPr>
                <w:color w:val="auto"/>
              </w:rPr>
            </w:pPr>
          </w:p>
        </w:tc>
        <w:tc>
          <w:tcPr>
            <w:tcW w:w="1028" w:type="dxa"/>
            <w:gridSpan w:val="2"/>
            <w:tcBorders>
              <w:top w:val="nil"/>
              <w:left w:val="nil"/>
              <w:bottom w:val="nil"/>
              <w:right w:val="nil"/>
            </w:tcBorders>
            <w:noWrap/>
            <w:vAlign w:val="bottom"/>
          </w:tcPr>
          <w:p w:rsidR="00553AFF" w:rsidRPr="00F6293C" w:rsidRDefault="00553AFF" w:rsidP="00553AFF">
            <w:pPr>
              <w:rPr>
                <w:color w:val="auto"/>
              </w:rPr>
            </w:pPr>
          </w:p>
        </w:tc>
        <w:tc>
          <w:tcPr>
            <w:tcW w:w="1206" w:type="dxa"/>
            <w:tcBorders>
              <w:top w:val="nil"/>
              <w:left w:val="nil"/>
              <w:bottom w:val="nil"/>
              <w:right w:val="nil"/>
            </w:tcBorders>
            <w:noWrap/>
            <w:vAlign w:val="bottom"/>
          </w:tcPr>
          <w:p w:rsidR="00553AFF" w:rsidRPr="00F6293C" w:rsidRDefault="00553AFF" w:rsidP="00553AFF">
            <w:pPr>
              <w:rPr>
                <w:color w:val="auto"/>
              </w:rPr>
            </w:pPr>
          </w:p>
        </w:tc>
        <w:tc>
          <w:tcPr>
            <w:tcW w:w="1206" w:type="dxa"/>
            <w:tcBorders>
              <w:top w:val="nil"/>
              <w:left w:val="nil"/>
              <w:bottom w:val="nil"/>
              <w:right w:val="nil"/>
            </w:tcBorders>
            <w:noWrap/>
            <w:vAlign w:val="bottom"/>
          </w:tcPr>
          <w:p w:rsidR="00553AFF" w:rsidRPr="00F6293C" w:rsidRDefault="00553AFF" w:rsidP="00553AFF">
            <w:pPr>
              <w:rPr>
                <w:color w:val="auto"/>
              </w:rPr>
            </w:pPr>
          </w:p>
        </w:tc>
        <w:tc>
          <w:tcPr>
            <w:tcW w:w="207" w:type="dxa"/>
            <w:tcBorders>
              <w:top w:val="nil"/>
              <w:left w:val="nil"/>
              <w:bottom w:val="nil"/>
              <w:right w:val="single" w:sz="4" w:space="0" w:color="auto"/>
            </w:tcBorders>
            <w:noWrap/>
            <w:vAlign w:val="bottom"/>
          </w:tcPr>
          <w:p w:rsidR="00553AFF" w:rsidRPr="00F6293C" w:rsidRDefault="00553AFF" w:rsidP="00553AFF">
            <w:pPr>
              <w:rPr>
                <w:color w:val="auto"/>
              </w:rPr>
            </w:pPr>
            <w:r w:rsidRPr="00F6293C">
              <w:rPr>
                <w:color w:val="auto"/>
                <w:szCs w:val="22"/>
              </w:rPr>
              <w:t> </w:t>
            </w:r>
          </w:p>
        </w:tc>
      </w:tr>
      <w:tr w:rsidR="00553AFF" w:rsidRPr="00F6293C" w:rsidTr="00553AFF">
        <w:trPr>
          <w:trHeight w:hRule="exact" w:val="216"/>
        </w:trPr>
        <w:tc>
          <w:tcPr>
            <w:tcW w:w="207" w:type="dxa"/>
            <w:tcBorders>
              <w:top w:val="nil"/>
              <w:left w:val="single" w:sz="4" w:space="0" w:color="auto"/>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1122" w:type="dxa"/>
            <w:tcBorders>
              <w:top w:val="nil"/>
              <w:left w:val="nil"/>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2673" w:type="dxa"/>
            <w:gridSpan w:val="3"/>
            <w:tcBorders>
              <w:top w:val="nil"/>
              <w:left w:val="nil"/>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1448" w:type="dxa"/>
            <w:gridSpan w:val="3"/>
            <w:tcBorders>
              <w:top w:val="nil"/>
              <w:left w:val="nil"/>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1028" w:type="dxa"/>
            <w:gridSpan w:val="2"/>
            <w:tcBorders>
              <w:top w:val="nil"/>
              <w:left w:val="nil"/>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1206" w:type="dxa"/>
            <w:tcBorders>
              <w:top w:val="nil"/>
              <w:left w:val="nil"/>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1206" w:type="dxa"/>
            <w:tcBorders>
              <w:top w:val="nil"/>
              <w:left w:val="nil"/>
              <w:bottom w:val="single" w:sz="4" w:space="0" w:color="auto"/>
              <w:right w:val="nil"/>
            </w:tcBorders>
            <w:noWrap/>
            <w:vAlign w:val="bottom"/>
          </w:tcPr>
          <w:p w:rsidR="00553AFF" w:rsidRPr="00F6293C" w:rsidRDefault="00553AFF" w:rsidP="00553AFF">
            <w:pPr>
              <w:rPr>
                <w:color w:val="auto"/>
              </w:rPr>
            </w:pPr>
            <w:r w:rsidRPr="00F6293C">
              <w:rPr>
                <w:color w:val="auto"/>
                <w:szCs w:val="22"/>
              </w:rPr>
              <w:t> </w:t>
            </w:r>
          </w:p>
        </w:tc>
        <w:tc>
          <w:tcPr>
            <w:tcW w:w="207" w:type="dxa"/>
            <w:tcBorders>
              <w:top w:val="nil"/>
              <w:left w:val="nil"/>
              <w:bottom w:val="single" w:sz="4" w:space="0" w:color="auto"/>
              <w:right w:val="single" w:sz="4" w:space="0" w:color="auto"/>
            </w:tcBorders>
            <w:noWrap/>
            <w:vAlign w:val="bottom"/>
          </w:tcPr>
          <w:p w:rsidR="00553AFF" w:rsidRPr="00F6293C" w:rsidRDefault="00553AFF" w:rsidP="00553AFF">
            <w:pPr>
              <w:rPr>
                <w:color w:val="auto"/>
              </w:rPr>
            </w:pPr>
            <w:r w:rsidRPr="00F6293C">
              <w:rPr>
                <w:color w:val="auto"/>
                <w:szCs w:val="22"/>
              </w:rPr>
              <w:t> </w:t>
            </w:r>
          </w:p>
        </w:tc>
      </w:tr>
    </w:tbl>
    <w:p w:rsidR="00027B4A" w:rsidRPr="00F6293C" w:rsidRDefault="00027B4A"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553AFF" w:rsidRPr="00F6293C" w:rsidRDefault="00553AFF" w:rsidP="00553AFF">
      <w:pPr>
        <w:rPr>
          <w:color w:val="auto"/>
        </w:rPr>
      </w:pPr>
    </w:p>
    <w:p w:rsidR="008B5882" w:rsidRPr="00F6293C" w:rsidRDefault="008B5882">
      <w:pPr>
        <w:jc w:val="left"/>
        <w:rPr>
          <w:b/>
          <w:color w:val="auto"/>
          <w:sz w:val="24"/>
        </w:rPr>
      </w:pPr>
      <w:r w:rsidRPr="00F6293C">
        <w:rPr>
          <w:b/>
          <w:color w:val="auto"/>
          <w:sz w:val="24"/>
        </w:rPr>
        <w:br w:type="page"/>
      </w:r>
    </w:p>
    <w:p w:rsidR="0065269C" w:rsidRPr="00F6293C" w:rsidRDefault="00287310" w:rsidP="00553AFF">
      <w:pPr>
        <w:rPr>
          <w:b/>
          <w:color w:val="auto"/>
          <w:sz w:val="24"/>
        </w:rPr>
      </w:pPr>
      <w:r w:rsidRPr="00F6293C">
        <w:rPr>
          <w:b/>
          <w:color w:val="auto"/>
          <w:sz w:val="24"/>
        </w:rPr>
        <w:lastRenderedPageBreak/>
        <w:t xml:space="preserve">ANNEXE </w:t>
      </w:r>
      <w:r w:rsidR="00367220" w:rsidRPr="00F6293C">
        <w:rPr>
          <w:b/>
          <w:color w:val="auto"/>
          <w:sz w:val="24"/>
        </w:rPr>
        <w:t>A2</w:t>
      </w:r>
      <w:r w:rsidR="0065269C" w:rsidRPr="00F6293C">
        <w:rPr>
          <w:b/>
          <w:color w:val="auto"/>
          <w:sz w:val="24"/>
        </w:rPr>
        <w:t xml:space="preserve"> (suite)</w:t>
      </w:r>
    </w:p>
    <w:p w:rsidR="0065269C" w:rsidRPr="00F6293C" w:rsidRDefault="0065269C" w:rsidP="00553AFF">
      <w:pPr>
        <w:rPr>
          <w:b/>
          <w:color w:val="auto"/>
          <w:sz w:val="24"/>
        </w:rPr>
      </w:pPr>
    </w:p>
    <w:tbl>
      <w:tblPr>
        <w:tblW w:w="9097" w:type="dxa"/>
        <w:tblLayout w:type="fixed"/>
        <w:tblCellMar>
          <w:left w:w="0" w:type="dxa"/>
          <w:right w:w="0" w:type="dxa"/>
        </w:tblCellMar>
        <w:tblLook w:val="0000" w:firstRow="0" w:lastRow="0" w:firstColumn="0" w:lastColumn="0" w:noHBand="0" w:noVBand="0"/>
      </w:tblPr>
      <w:tblGrid>
        <w:gridCol w:w="207"/>
        <w:gridCol w:w="1122"/>
        <w:gridCol w:w="250"/>
        <w:gridCol w:w="1843"/>
        <w:gridCol w:w="580"/>
        <w:gridCol w:w="1405"/>
        <w:gridCol w:w="43"/>
        <w:gridCol w:w="949"/>
        <w:gridCol w:w="79"/>
        <w:gridCol w:w="1206"/>
        <w:gridCol w:w="133"/>
        <w:gridCol w:w="1073"/>
        <w:gridCol w:w="207"/>
      </w:tblGrid>
      <w:tr w:rsidR="00857DB3" w:rsidRPr="00F6293C" w:rsidTr="00857DB3">
        <w:trPr>
          <w:trHeight w:hRule="exact" w:val="113"/>
        </w:trPr>
        <w:tc>
          <w:tcPr>
            <w:tcW w:w="207" w:type="dxa"/>
            <w:tcBorders>
              <w:top w:val="single" w:sz="4" w:space="0" w:color="auto"/>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1122" w:type="dxa"/>
            <w:tcBorders>
              <w:top w:val="single" w:sz="4" w:space="0" w:color="auto"/>
              <w:left w:val="nil"/>
              <w:right w:val="nil"/>
            </w:tcBorders>
            <w:noWrap/>
            <w:vAlign w:val="bottom"/>
          </w:tcPr>
          <w:p w:rsidR="00857DB3" w:rsidRPr="00F6293C" w:rsidRDefault="00857DB3" w:rsidP="00857DB3">
            <w:pPr>
              <w:rPr>
                <w:color w:val="auto"/>
              </w:rPr>
            </w:pPr>
            <w:r w:rsidRPr="00F6293C">
              <w:rPr>
                <w:color w:val="auto"/>
                <w:szCs w:val="22"/>
              </w:rPr>
              <w:t> </w:t>
            </w:r>
          </w:p>
        </w:tc>
        <w:tc>
          <w:tcPr>
            <w:tcW w:w="2673" w:type="dxa"/>
            <w:gridSpan w:val="3"/>
            <w:tcBorders>
              <w:top w:val="single" w:sz="4" w:space="0" w:color="auto"/>
              <w:left w:val="nil"/>
              <w:right w:val="nil"/>
            </w:tcBorders>
            <w:noWrap/>
            <w:vAlign w:val="bottom"/>
          </w:tcPr>
          <w:p w:rsidR="00857DB3" w:rsidRPr="00F6293C" w:rsidRDefault="00857DB3" w:rsidP="00857DB3">
            <w:pPr>
              <w:rPr>
                <w:color w:val="auto"/>
              </w:rPr>
            </w:pPr>
            <w:r w:rsidRPr="00F6293C">
              <w:rPr>
                <w:color w:val="auto"/>
                <w:szCs w:val="22"/>
              </w:rPr>
              <w:t> </w:t>
            </w:r>
          </w:p>
        </w:tc>
        <w:tc>
          <w:tcPr>
            <w:tcW w:w="1405" w:type="dxa"/>
            <w:tcBorders>
              <w:top w:val="single" w:sz="4" w:space="0" w:color="auto"/>
              <w:left w:val="nil"/>
              <w:right w:val="nil"/>
            </w:tcBorders>
            <w:noWrap/>
            <w:vAlign w:val="bottom"/>
          </w:tcPr>
          <w:p w:rsidR="00857DB3" w:rsidRPr="00F6293C" w:rsidRDefault="00857DB3" w:rsidP="00857DB3">
            <w:pPr>
              <w:rPr>
                <w:color w:val="auto"/>
              </w:rPr>
            </w:pPr>
            <w:r w:rsidRPr="00F6293C">
              <w:rPr>
                <w:color w:val="auto"/>
                <w:szCs w:val="22"/>
              </w:rPr>
              <w:t> </w:t>
            </w:r>
          </w:p>
        </w:tc>
        <w:tc>
          <w:tcPr>
            <w:tcW w:w="992" w:type="dxa"/>
            <w:gridSpan w:val="2"/>
            <w:tcBorders>
              <w:top w:val="single" w:sz="4" w:space="0" w:color="auto"/>
              <w:left w:val="nil"/>
              <w:bottom w:val="nil"/>
              <w:right w:val="nil"/>
            </w:tcBorders>
            <w:noWrap/>
            <w:vAlign w:val="bottom"/>
          </w:tcPr>
          <w:p w:rsidR="00857DB3" w:rsidRPr="00F6293C" w:rsidRDefault="00857DB3" w:rsidP="00857DB3">
            <w:pPr>
              <w:rPr>
                <w:color w:val="auto"/>
              </w:rPr>
            </w:pPr>
            <w:r w:rsidRPr="00F6293C">
              <w:rPr>
                <w:color w:val="auto"/>
                <w:szCs w:val="22"/>
              </w:rPr>
              <w:t> </w:t>
            </w:r>
          </w:p>
        </w:tc>
        <w:tc>
          <w:tcPr>
            <w:tcW w:w="1285" w:type="dxa"/>
            <w:gridSpan w:val="2"/>
            <w:tcBorders>
              <w:top w:val="single" w:sz="4" w:space="0" w:color="auto"/>
              <w:left w:val="nil"/>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1206" w:type="dxa"/>
            <w:gridSpan w:val="2"/>
            <w:tcBorders>
              <w:top w:val="single" w:sz="4" w:space="0" w:color="auto"/>
              <w:left w:val="nil"/>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207" w:type="dxa"/>
            <w:tcBorders>
              <w:top w:val="single" w:sz="4" w:space="0" w:color="auto"/>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3795" w:type="dxa"/>
            <w:gridSpan w:val="4"/>
            <w:vMerge w:val="restart"/>
            <w:tcBorders>
              <w:top w:val="nil"/>
              <w:left w:val="nil"/>
              <w:bottom w:val="nil"/>
              <w:right w:val="nil"/>
            </w:tcBorders>
            <w:noWrap/>
            <w:vAlign w:val="bottom"/>
          </w:tcPr>
          <w:p w:rsidR="00857DB3" w:rsidRPr="00F6293C" w:rsidRDefault="00857DB3" w:rsidP="00857DB3">
            <w:pPr>
              <w:rPr>
                <w:color w:val="auto"/>
              </w:rPr>
            </w:pPr>
          </w:p>
          <w:p w:rsidR="00857DB3" w:rsidRPr="00F6293C" w:rsidRDefault="00857DB3" w:rsidP="00857DB3">
            <w:pPr>
              <w:rPr>
                <w:color w:val="auto"/>
              </w:rPr>
            </w:pPr>
            <w:r w:rsidRPr="00F6293C">
              <w:rPr>
                <w:color w:val="auto"/>
                <w:szCs w:val="22"/>
              </w:rPr>
              <w:t>IMPRETIVA</w:t>
            </w:r>
          </w:p>
          <w:p w:rsidR="00857DB3" w:rsidRPr="00F6293C" w:rsidRDefault="00857DB3" w:rsidP="00857DB3">
            <w:pPr>
              <w:rPr>
                <w:color w:val="auto"/>
              </w:rPr>
            </w:pPr>
            <w:r w:rsidRPr="00F6293C">
              <w:rPr>
                <w:color w:val="auto"/>
                <w:szCs w:val="22"/>
              </w:rPr>
              <w:t>ZI « La Turbine »</w:t>
            </w:r>
          </w:p>
          <w:p w:rsidR="00857DB3" w:rsidRPr="00F6293C" w:rsidRDefault="00857DB3" w:rsidP="00857DB3">
            <w:pPr>
              <w:rPr>
                <w:color w:val="auto"/>
              </w:rPr>
            </w:pPr>
            <w:r w:rsidRPr="00F6293C">
              <w:rPr>
                <w:color w:val="auto"/>
                <w:szCs w:val="22"/>
              </w:rPr>
              <w:t>69170 TARARE</w:t>
            </w:r>
          </w:p>
        </w:tc>
        <w:tc>
          <w:tcPr>
            <w:tcW w:w="1405" w:type="dxa"/>
            <w:tcBorders>
              <w:top w:val="nil"/>
              <w:left w:val="nil"/>
              <w:bottom w:val="nil"/>
              <w:right w:val="nil"/>
            </w:tcBorders>
            <w:noWrap/>
            <w:vAlign w:val="bottom"/>
          </w:tcPr>
          <w:p w:rsidR="00857DB3" w:rsidRPr="00F6293C" w:rsidRDefault="00857DB3" w:rsidP="00857DB3">
            <w:pPr>
              <w:rPr>
                <w:color w:val="auto"/>
              </w:rPr>
            </w:pP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2491" w:type="dxa"/>
            <w:gridSpan w:val="4"/>
            <w:vMerge w:val="restart"/>
            <w:tcBorders>
              <w:top w:val="single" w:sz="4" w:space="0" w:color="auto"/>
              <w:left w:val="single" w:sz="4" w:space="0" w:color="auto"/>
              <w:bottom w:val="single" w:sz="4" w:space="0" w:color="auto"/>
              <w:right w:val="single" w:sz="4" w:space="0" w:color="auto"/>
            </w:tcBorders>
            <w:noWrap/>
            <w:vAlign w:val="center"/>
          </w:tcPr>
          <w:p w:rsidR="00857DB3" w:rsidRPr="00F6293C" w:rsidRDefault="00857DB3" w:rsidP="00857DB3">
            <w:pPr>
              <w:pStyle w:val="xl28"/>
              <w:spacing w:before="0" w:beforeAutospacing="0" w:after="0" w:afterAutospacing="0"/>
              <w:rPr>
                <w:rFonts w:ascii="Times New Roman" w:hAnsi="Times New Roman" w:cs="Times New Roman"/>
                <w:sz w:val="22"/>
                <w:szCs w:val="22"/>
              </w:rPr>
            </w:pPr>
            <w:r w:rsidRPr="00F6293C">
              <w:rPr>
                <w:rFonts w:ascii="Times New Roman" w:hAnsi="Times New Roman" w:cs="Times New Roman"/>
                <w:sz w:val="22"/>
                <w:szCs w:val="22"/>
              </w:rPr>
              <w:t>FACTURE</w:t>
            </w:r>
          </w:p>
        </w:tc>
        <w:tc>
          <w:tcPr>
            <w:tcW w:w="207" w:type="dxa"/>
            <w:tcBorders>
              <w:top w:val="nil"/>
              <w:left w:val="single" w:sz="4" w:space="0" w:color="auto"/>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tcBorders>
            <w:noWrap/>
            <w:vAlign w:val="bottom"/>
          </w:tcPr>
          <w:p w:rsidR="00857DB3" w:rsidRPr="00F6293C" w:rsidRDefault="00857DB3" w:rsidP="00857DB3">
            <w:pPr>
              <w:rPr>
                <w:color w:val="auto"/>
              </w:rPr>
            </w:pPr>
            <w:r w:rsidRPr="00F6293C">
              <w:rPr>
                <w:color w:val="auto"/>
                <w:szCs w:val="22"/>
              </w:rPr>
              <w:t> </w:t>
            </w:r>
          </w:p>
        </w:tc>
        <w:tc>
          <w:tcPr>
            <w:tcW w:w="3795" w:type="dxa"/>
            <w:gridSpan w:val="4"/>
            <w:vMerge/>
            <w:tcBorders>
              <w:top w:val="nil"/>
              <w:bottom w:val="nil"/>
              <w:right w:val="nil"/>
            </w:tcBorders>
            <w:vAlign w:val="center"/>
          </w:tcPr>
          <w:p w:rsidR="00857DB3" w:rsidRPr="00F6293C" w:rsidRDefault="00857DB3" w:rsidP="00857DB3">
            <w:pPr>
              <w:rPr>
                <w:color w:val="auto"/>
              </w:rPr>
            </w:pPr>
          </w:p>
        </w:tc>
        <w:tc>
          <w:tcPr>
            <w:tcW w:w="1405" w:type="dxa"/>
            <w:tcBorders>
              <w:top w:val="nil"/>
              <w:left w:val="nil"/>
              <w:bottom w:val="nil"/>
              <w:right w:val="nil"/>
            </w:tcBorders>
            <w:noWrap/>
            <w:vAlign w:val="bottom"/>
          </w:tcPr>
          <w:p w:rsidR="00857DB3" w:rsidRPr="00F6293C" w:rsidRDefault="00857DB3" w:rsidP="00857DB3">
            <w:pPr>
              <w:rPr>
                <w:color w:val="auto"/>
              </w:rPr>
            </w:pPr>
          </w:p>
        </w:tc>
        <w:tc>
          <w:tcPr>
            <w:tcW w:w="992" w:type="dxa"/>
            <w:gridSpan w:val="2"/>
            <w:tcBorders>
              <w:top w:val="nil"/>
              <w:left w:val="nil"/>
              <w:bottom w:val="nil"/>
              <w:right w:val="single" w:sz="4" w:space="0" w:color="auto"/>
            </w:tcBorders>
            <w:noWrap/>
            <w:vAlign w:val="bottom"/>
          </w:tcPr>
          <w:p w:rsidR="00857DB3" w:rsidRPr="00F6293C" w:rsidRDefault="00857DB3" w:rsidP="00857DB3">
            <w:pPr>
              <w:rPr>
                <w:color w:val="auto"/>
              </w:rPr>
            </w:pPr>
          </w:p>
        </w:tc>
        <w:tc>
          <w:tcPr>
            <w:tcW w:w="2491" w:type="dxa"/>
            <w:gridSpan w:val="4"/>
            <w:vMerge/>
            <w:tcBorders>
              <w:top w:val="single" w:sz="4" w:space="0" w:color="000000"/>
              <w:left w:val="single" w:sz="4" w:space="0" w:color="auto"/>
              <w:bottom w:val="single" w:sz="4" w:space="0" w:color="auto"/>
              <w:right w:val="single" w:sz="4" w:space="0" w:color="auto"/>
            </w:tcBorders>
            <w:vAlign w:val="center"/>
          </w:tcPr>
          <w:p w:rsidR="00857DB3" w:rsidRPr="00F6293C" w:rsidRDefault="00857DB3" w:rsidP="00857DB3">
            <w:pPr>
              <w:rPr>
                <w:color w:val="auto"/>
              </w:rPr>
            </w:pPr>
          </w:p>
        </w:tc>
        <w:tc>
          <w:tcPr>
            <w:tcW w:w="207" w:type="dxa"/>
            <w:tcBorders>
              <w:top w:val="nil"/>
              <w:left w:val="single" w:sz="4" w:space="0" w:color="auto"/>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tcBorders>
            <w:noWrap/>
            <w:vAlign w:val="bottom"/>
          </w:tcPr>
          <w:p w:rsidR="00857DB3" w:rsidRPr="00F6293C" w:rsidRDefault="00857DB3" w:rsidP="00857DB3">
            <w:pPr>
              <w:rPr>
                <w:color w:val="auto"/>
              </w:rPr>
            </w:pPr>
            <w:r w:rsidRPr="00F6293C">
              <w:rPr>
                <w:color w:val="auto"/>
                <w:szCs w:val="22"/>
              </w:rPr>
              <w:t> </w:t>
            </w:r>
          </w:p>
        </w:tc>
        <w:tc>
          <w:tcPr>
            <w:tcW w:w="3795" w:type="dxa"/>
            <w:gridSpan w:val="4"/>
            <w:vMerge/>
            <w:tcBorders>
              <w:top w:val="nil"/>
              <w:bottom w:val="nil"/>
              <w:right w:val="nil"/>
            </w:tcBorders>
            <w:vAlign w:val="center"/>
          </w:tcPr>
          <w:p w:rsidR="00857DB3" w:rsidRPr="00F6293C" w:rsidRDefault="00857DB3" w:rsidP="00857DB3">
            <w:pPr>
              <w:rPr>
                <w:color w:val="auto"/>
              </w:rPr>
            </w:pPr>
          </w:p>
        </w:tc>
        <w:tc>
          <w:tcPr>
            <w:tcW w:w="1405" w:type="dxa"/>
            <w:tcBorders>
              <w:top w:val="nil"/>
              <w:left w:val="nil"/>
              <w:bottom w:val="nil"/>
              <w:right w:val="nil"/>
            </w:tcBorders>
            <w:noWrap/>
            <w:vAlign w:val="bottom"/>
          </w:tcPr>
          <w:p w:rsidR="00857DB3" w:rsidRPr="00F6293C" w:rsidRDefault="00857DB3" w:rsidP="00857DB3">
            <w:pPr>
              <w:rPr>
                <w:color w:val="auto"/>
              </w:rPr>
            </w:pP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1285" w:type="dxa"/>
            <w:gridSpan w:val="2"/>
            <w:tcBorders>
              <w:top w:val="single" w:sz="4" w:space="0" w:color="auto"/>
              <w:left w:val="nil"/>
              <w:bottom w:val="nil"/>
              <w:right w:val="nil"/>
            </w:tcBorders>
            <w:noWrap/>
            <w:vAlign w:val="bottom"/>
          </w:tcPr>
          <w:p w:rsidR="00857DB3" w:rsidRPr="00F6293C" w:rsidRDefault="00857DB3" w:rsidP="00857DB3">
            <w:pPr>
              <w:rPr>
                <w:color w:val="auto"/>
              </w:rPr>
            </w:pPr>
          </w:p>
        </w:tc>
        <w:tc>
          <w:tcPr>
            <w:tcW w:w="1206" w:type="dxa"/>
            <w:gridSpan w:val="2"/>
            <w:tcBorders>
              <w:top w:val="single" w:sz="4" w:space="0" w:color="auto"/>
              <w:left w:val="nil"/>
              <w:bottom w:val="nil"/>
              <w:right w:val="nil"/>
            </w:tcBorders>
            <w:noWrap/>
            <w:vAlign w:val="bottom"/>
          </w:tcPr>
          <w:p w:rsidR="00857DB3" w:rsidRPr="00F6293C" w:rsidRDefault="00857DB3" w:rsidP="00857DB3">
            <w:pPr>
              <w:rPr>
                <w:color w:val="auto"/>
              </w:rPr>
            </w:pP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5200" w:type="dxa"/>
            <w:gridSpan w:val="5"/>
            <w:tcBorders>
              <w:top w:val="nil"/>
              <w:left w:val="nil"/>
              <w:bottom w:val="nil"/>
              <w:right w:val="nil"/>
            </w:tcBorders>
            <w:noWrap/>
            <w:vAlign w:val="bottom"/>
          </w:tcPr>
          <w:p w:rsidR="00857DB3" w:rsidRPr="00F6293C" w:rsidRDefault="0093339A" w:rsidP="00857DB3">
            <w:pPr>
              <w:rPr>
                <w:color w:val="auto"/>
              </w:rPr>
            </w:pPr>
            <w:r w:rsidRPr="00F6293C">
              <w:rPr>
                <w:color w:val="auto"/>
                <w:szCs w:val="22"/>
              </w:rPr>
              <w:t xml:space="preserve">Numéro de </w:t>
            </w:r>
            <w:r w:rsidR="00857DB3" w:rsidRPr="00F6293C">
              <w:rPr>
                <w:color w:val="auto"/>
                <w:szCs w:val="22"/>
              </w:rPr>
              <w:t xml:space="preserve">TVA : </w:t>
            </w:r>
            <w:r w:rsidR="00857DB3" w:rsidRPr="00F6293C">
              <w:rPr>
                <w:rFonts w:ascii="Open Sans" w:hAnsi="Open Sans"/>
                <w:b/>
                <w:bCs/>
                <w:color w:val="auto"/>
                <w:sz w:val="20"/>
                <w:szCs w:val="20"/>
                <w:shd w:val="clear" w:color="auto" w:fill="FFFFFF"/>
              </w:rPr>
              <w:t>FR08 726580013</w:t>
            </w: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1285" w:type="dxa"/>
            <w:gridSpan w:val="2"/>
            <w:tcBorders>
              <w:top w:val="nil"/>
              <w:left w:val="nil"/>
              <w:bottom w:val="single" w:sz="4" w:space="0" w:color="auto"/>
              <w:right w:val="nil"/>
            </w:tcBorders>
            <w:noWrap/>
            <w:vAlign w:val="bottom"/>
          </w:tcPr>
          <w:p w:rsidR="00857DB3" w:rsidRPr="00F6293C" w:rsidRDefault="00857DB3" w:rsidP="00857DB3">
            <w:pPr>
              <w:rPr>
                <w:color w:val="auto"/>
              </w:rPr>
            </w:pPr>
          </w:p>
        </w:tc>
        <w:tc>
          <w:tcPr>
            <w:tcW w:w="1206" w:type="dxa"/>
            <w:gridSpan w:val="2"/>
            <w:tcBorders>
              <w:top w:val="nil"/>
              <w:left w:val="nil"/>
              <w:bottom w:val="single" w:sz="4" w:space="0" w:color="auto"/>
              <w:right w:val="nil"/>
            </w:tcBorders>
            <w:noWrap/>
            <w:vAlign w:val="bottom"/>
          </w:tcPr>
          <w:p w:rsidR="00857DB3" w:rsidRPr="00F6293C" w:rsidRDefault="00857DB3" w:rsidP="00857DB3">
            <w:pPr>
              <w:rPr>
                <w:color w:val="auto"/>
              </w:rPr>
            </w:pP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857DB3" w:rsidRPr="00F6293C" w:rsidRDefault="0095321F" w:rsidP="00857DB3">
            <w:pPr>
              <w:rPr>
                <w:color w:val="auto"/>
              </w:rPr>
            </w:pPr>
            <w:r>
              <w:rPr>
                <w:noProof/>
                <w:color w:val="auto"/>
              </w:rPr>
              <mc:AlternateContent>
                <mc:Choice Requires="wps">
                  <w:drawing>
                    <wp:anchor distT="0" distB="0" distL="114300" distR="114300" simplePos="0" relativeHeight="251770880" behindDoc="0" locked="0" layoutInCell="1" allowOverlap="1">
                      <wp:simplePos x="0" y="0"/>
                      <wp:positionH relativeFrom="column">
                        <wp:posOffset>1208405</wp:posOffset>
                      </wp:positionH>
                      <wp:positionV relativeFrom="paragraph">
                        <wp:posOffset>203200</wp:posOffset>
                      </wp:positionV>
                      <wp:extent cx="1695450" cy="698500"/>
                      <wp:effectExtent l="10160" t="11430" r="8890" b="13970"/>
                      <wp:wrapNone/>
                      <wp:docPr id="87" name="AutoShap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698500"/>
                              </a:xfrm>
                              <a:prstGeom prst="foldedCorner">
                                <a:avLst>
                                  <a:gd name="adj" fmla="val 12500"/>
                                </a:avLst>
                              </a:prstGeom>
                              <a:solidFill>
                                <a:schemeClr val="bg1">
                                  <a:lumMod val="95000"/>
                                  <a:lumOff val="0"/>
                                </a:schemeClr>
                              </a:solidFill>
                              <a:ln w="9525">
                                <a:solidFill>
                                  <a:srgbClr val="000000"/>
                                </a:solidFill>
                                <a:round/>
                                <a:headEnd/>
                                <a:tailEnd/>
                              </a:ln>
                            </wps:spPr>
                            <wps:txbx>
                              <w:txbxContent>
                                <w:p w:rsidR="00DF1B31" w:rsidRPr="00E570A4" w:rsidRDefault="00DF1B31" w:rsidP="00E570A4">
                                  <w:pPr>
                                    <w:jc w:val="center"/>
                                    <w:rPr>
                                      <w:rFonts w:asciiTheme="minorHAnsi" w:hAnsiTheme="minorHAnsi" w:cstheme="minorHAnsi"/>
                                      <w:b/>
                                      <w:sz w:val="24"/>
                                    </w:rPr>
                                  </w:pPr>
                                  <w:r w:rsidRPr="00E570A4">
                                    <w:rPr>
                                      <w:rFonts w:asciiTheme="minorHAnsi" w:hAnsiTheme="minorHAnsi" w:cstheme="minorHAnsi"/>
                                      <w:b/>
                                      <w:bCs/>
                                      <w:sz w:val="24"/>
                                    </w:rPr>
                                    <w:t>Prestation de services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186" o:spid="_x0000_s1027" type="#_x0000_t65" style="position:absolute;left:0;text-align:left;margin-left:95.15pt;margin-top:16pt;width:133.5pt;height:5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" fillcolor="#f2f2f2 [3052]">
                      <v:textbox>
                        <w:txbxContent>
                          <w:p w:rsidR="00DF1B31" w:rsidRPr="00E570A4" w:rsidRDefault="00DF1B31" w:rsidP="00E570A4">
                            <w:pPr>
                              <w:jc w:val="center"/>
                              <w:rPr>
                                <w:rFonts w:asciiTheme="minorHAnsi" w:hAnsiTheme="minorHAnsi" w:cstheme="minorHAnsi"/>
                                <w:b/>
                                <w:sz w:val="24"/>
                              </w:rPr>
                            </w:pPr>
                            <w:r w:rsidRPr="00E570A4">
                              <w:rPr>
                                <w:rFonts w:asciiTheme="minorHAnsi" w:hAnsiTheme="minorHAnsi" w:cstheme="minorHAnsi"/>
                                <w:b/>
                                <w:bCs/>
                                <w:sz w:val="24"/>
                              </w:rPr>
                              <w:t>Prestation de services</w:t>
                            </w:r>
                          </w:p>
                        </w:txbxContent>
                      </v:textbox>
                    </v:shape>
                  </w:pict>
                </mc:Fallback>
              </mc:AlternateContent>
            </w:r>
          </w:p>
        </w:tc>
        <w:tc>
          <w:tcPr>
            <w:tcW w:w="1405" w:type="dxa"/>
            <w:tcBorders>
              <w:top w:val="nil"/>
              <w:left w:val="nil"/>
              <w:bottom w:val="nil"/>
              <w:right w:val="nil"/>
            </w:tcBorders>
            <w:noWrap/>
            <w:vAlign w:val="bottom"/>
          </w:tcPr>
          <w:p w:rsidR="00857DB3" w:rsidRPr="00F6293C" w:rsidRDefault="00857DB3" w:rsidP="00857DB3">
            <w:pPr>
              <w:rPr>
                <w:color w:val="auto"/>
              </w:rPr>
            </w:pP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2491" w:type="dxa"/>
            <w:gridSpan w:val="4"/>
            <w:tcBorders>
              <w:top w:val="single" w:sz="4" w:space="0" w:color="auto"/>
              <w:left w:val="single" w:sz="4" w:space="0" w:color="auto"/>
              <w:bottom w:val="nil"/>
              <w:right w:val="single" w:sz="4" w:space="0" w:color="auto"/>
            </w:tcBorders>
            <w:noWrap/>
            <w:vAlign w:val="bottom"/>
          </w:tcPr>
          <w:p w:rsidR="00857DB3" w:rsidRPr="00F6293C" w:rsidRDefault="00857DB3" w:rsidP="00857DB3">
            <w:pPr>
              <w:rPr>
                <w:color w:val="auto"/>
              </w:rPr>
            </w:pPr>
            <w:r w:rsidRPr="00F6293C">
              <w:rPr>
                <w:color w:val="auto"/>
                <w:szCs w:val="22"/>
              </w:rPr>
              <w:t>ACCEMODA</w:t>
            </w:r>
          </w:p>
          <w:p w:rsidR="00857DB3" w:rsidRPr="00F6293C" w:rsidRDefault="00857DB3" w:rsidP="00857DB3">
            <w:pPr>
              <w:rPr>
                <w:color w:val="auto"/>
              </w:rPr>
            </w:pPr>
            <w:r w:rsidRPr="00F6293C">
              <w:rPr>
                <w:color w:val="auto"/>
                <w:szCs w:val="22"/>
              </w:rPr>
              <w:t>153 Quai saint Vincent</w:t>
            </w:r>
          </w:p>
          <w:p w:rsidR="00857DB3" w:rsidRPr="00F6293C" w:rsidRDefault="00857DB3" w:rsidP="00857DB3">
            <w:pPr>
              <w:rPr>
                <w:color w:val="auto"/>
              </w:rPr>
            </w:pPr>
            <w:r w:rsidRPr="00F6293C">
              <w:rPr>
                <w:color w:val="auto"/>
                <w:szCs w:val="22"/>
              </w:rPr>
              <w:t>69001 LYON</w:t>
            </w:r>
          </w:p>
        </w:tc>
        <w:tc>
          <w:tcPr>
            <w:tcW w:w="207" w:type="dxa"/>
            <w:tcBorders>
              <w:top w:val="nil"/>
              <w:left w:val="single" w:sz="4" w:space="0" w:color="auto"/>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5200" w:type="dxa"/>
            <w:gridSpan w:val="5"/>
            <w:tcBorders>
              <w:top w:val="nil"/>
              <w:left w:val="nil"/>
              <w:bottom w:val="nil"/>
              <w:right w:val="nil"/>
            </w:tcBorders>
            <w:noWrap/>
            <w:vAlign w:val="bottom"/>
          </w:tcPr>
          <w:p w:rsidR="00857DB3" w:rsidRPr="00F6293C" w:rsidRDefault="00857DB3" w:rsidP="00857DB3">
            <w:pPr>
              <w:rPr>
                <w:i/>
                <w:iCs/>
                <w:color w:val="auto"/>
              </w:rPr>
            </w:pP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2491" w:type="dxa"/>
            <w:gridSpan w:val="4"/>
            <w:tcBorders>
              <w:top w:val="nil"/>
              <w:left w:val="single" w:sz="4" w:space="0" w:color="auto"/>
              <w:bottom w:val="single" w:sz="4" w:space="0" w:color="auto"/>
              <w:right w:val="single" w:sz="4" w:space="0" w:color="auto"/>
            </w:tcBorders>
            <w:noWrap/>
            <w:vAlign w:val="bottom"/>
          </w:tcPr>
          <w:p w:rsidR="00857DB3" w:rsidRPr="00F6293C" w:rsidRDefault="00857DB3" w:rsidP="00857DB3">
            <w:pPr>
              <w:rPr>
                <w:color w:val="auto"/>
              </w:rPr>
            </w:pPr>
          </w:p>
        </w:tc>
        <w:tc>
          <w:tcPr>
            <w:tcW w:w="207" w:type="dxa"/>
            <w:tcBorders>
              <w:top w:val="nil"/>
              <w:left w:val="single" w:sz="4" w:space="0" w:color="auto"/>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857DB3" w:rsidRPr="00F6293C" w:rsidRDefault="00857DB3" w:rsidP="00857DB3">
            <w:pPr>
              <w:rPr>
                <w:i/>
                <w:iCs/>
                <w:color w:val="auto"/>
              </w:rPr>
            </w:pPr>
          </w:p>
        </w:tc>
        <w:tc>
          <w:tcPr>
            <w:tcW w:w="1405" w:type="dxa"/>
            <w:tcBorders>
              <w:top w:val="nil"/>
              <w:left w:val="nil"/>
              <w:bottom w:val="nil"/>
              <w:right w:val="nil"/>
            </w:tcBorders>
            <w:noWrap/>
            <w:vAlign w:val="bottom"/>
          </w:tcPr>
          <w:p w:rsidR="00857DB3" w:rsidRPr="00F6293C" w:rsidRDefault="00857DB3" w:rsidP="00857DB3">
            <w:pPr>
              <w:rPr>
                <w:color w:val="auto"/>
              </w:rPr>
            </w:pP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1285" w:type="dxa"/>
            <w:gridSpan w:val="2"/>
            <w:tcBorders>
              <w:top w:val="single" w:sz="4" w:space="0" w:color="auto"/>
              <w:left w:val="nil"/>
              <w:bottom w:val="nil"/>
              <w:right w:val="nil"/>
            </w:tcBorders>
            <w:noWrap/>
            <w:vAlign w:val="bottom"/>
          </w:tcPr>
          <w:p w:rsidR="00857DB3" w:rsidRPr="00F6293C" w:rsidRDefault="00857DB3" w:rsidP="00857DB3">
            <w:pPr>
              <w:rPr>
                <w:color w:val="auto"/>
              </w:rPr>
            </w:pPr>
          </w:p>
        </w:tc>
        <w:tc>
          <w:tcPr>
            <w:tcW w:w="1206" w:type="dxa"/>
            <w:gridSpan w:val="2"/>
            <w:tcBorders>
              <w:top w:val="single" w:sz="4" w:space="0" w:color="auto"/>
              <w:left w:val="nil"/>
              <w:bottom w:val="nil"/>
              <w:right w:val="nil"/>
            </w:tcBorders>
            <w:noWrap/>
            <w:vAlign w:val="bottom"/>
          </w:tcPr>
          <w:p w:rsidR="00857DB3" w:rsidRPr="00F6293C" w:rsidRDefault="00857DB3" w:rsidP="00857DB3">
            <w:pPr>
              <w:rPr>
                <w:color w:val="auto"/>
              </w:rPr>
            </w:pP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hRule="exact" w:val="454"/>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857DB3" w:rsidRPr="00F6293C" w:rsidRDefault="00857DB3" w:rsidP="00857DB3">
            <w:pPr>
              <w:rPr>
                <w:color w:val="auto"/>
              </w:rPr>
            </w:pPr>
            <w:r w:rsidRPr="00F6293C">
              <w:rPr>
                <w:color w:val="auto"/>
                <w:szCs w:val="22"/>
              </w:rPr>
              <w:t>N° facture : F1258</w:t>
            </w:r>
          </w:p>
        </w:tc>
        <w:tc>
          <w:tcPr>
            <w:tcW w:w="1405" w:type="dxa"/>
            <w:tcBorders>
              <w:top w:val="nil"/>
              <w:left w:val="nil"/>
              <w:bottom w:val="nil"/>
              <w:right w:val="nil"/>
            </w:tcBorders>
            <w:noWrap/>
            <w:vAlign w:val="bottom"/>
          </w:tcPr>
          <w:p w:rsidR="00857DB3" w:rsidRPr="00F6293C" w:rsidRDefault="00857DB3" w:rsidP="00857DB3">
            <w:pPr>
              <w:jc w:val="center"/>
              <w:rPr>
                <w:color w:val="auto"/>
              </w:rPr>
            </w:pP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2491" w:type="dxa"/>
            <w:gridSpan w:val="4"/>
            <w:tcBorders>
              <w:top w:val="nil"/>
              <w:left w:val="nil"/>
              <w:bottom w:val="nil"/>
              <w:right w:val="nil"/>
            </w:tcBorders>
            <w:noWrap/>
            <w:vAlign w:val="bottom"/>
          </w:tcPr>
          <w:p w:rsidR="00857DB3" w:rsidRPr="00F6293C" w:rsidRDefault="00857DB3" w:rsidP="00857DB3">
            <w:pPr>
              <w:rPr>
                <w:color w:val="auto"/>
              </w:rPr>
            </w:pPr>
            <w:r w:rsidRPr="00F6293C">
              <w:rPr>
                <w:color w:val="auto"/>
                <w:szCs w:val="22"/>
              </w:rPr>
              <w:t>Lyon, le 19/12/2016</w:t>
            </w: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8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3795" w:type="dxa"/>
            <w:gridSpan w:val="4"/>
            <w:tcBorders>
              <w:top w:val="nil"/>
              <w:left w:val="nil"/>
              <w:bottom w:val="nil"/>
              <w:right w:val="nil"/>
            </w:tcBorders>
            <w:noWrap/>
            <w:vAlign w:val="bottom"/>
          </w:tcPr>
          <w:p w:rsidR="00857DB3" w:rsidRPr="00F6293C" w:rsidRDefault="00857DB3" w:rsidP="00857DB3">
            <w:pPr>
              <w:rPr>
                <w:color w:val="auto"/>
              </w:rPr>
            </w:pPr>
          </w:p>
        </w:tc>
        <w:tc>
          <w:tcPr>
            <w:tcW w:w="1405" w:type="dxa"/>
            <w:tcBorders>
              <w:top w:val="nil"/>
              <w:left w:val="nil"/>
              <w:bottom w:val="nil"/>
              <w:right w:val="nil"/>
            </w:tcBorders>
            <w:noWrap/>
            <w:vAlign w:val="bottom"/>
          </w:tcPr>
          <w:p w:rsidR="00857DB3" w:rsidRPr="00F6293C" w:rsidRDefault="00857DB3" w:rsidP="00857DB3">
            <w:pPr>
              <w:jc w:val="center"/>
              <w:rPr>
                <w:color w:val="auto"/>
              </w:rPr>
            </w:pP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1418" w:type="dxa"/>
            <w:gridSpan w:val="3"/>
            <w:tcBorders>
              <w:top w:val="nil"/>
              <w:left w:val="nil"/>
              <w:bottom w:val="nil"/>
              <w:right w:val="nil"/>
            </w:tcBorders>
            <w:noWrap/>
            <w:vAlign w:val="bottom"/>
          </w:tcPr>
          <w:p w:rsidR="00857DB3" w:rsidRPr="00F6293C" w:rsidRDefault="00857DB3" w:rsidP="00857DB3">
            <w:pPr>
              <w:rPr>
                <w:color w:val="auto"/>
              </w:rPr>
            </w:pPr>
          </w:p>
        </w:tc>
        <w:tc>
          <w:tcPr>
            <w:tcW w:w="1073" w:type="dxa"/>
            <w:tcBorders>
              <w:top w:val="nil"/>
              <w:left w:val="nil"/>
              <w:bottom w:val="nil"/>
              <w:right w:val="nil"/>
            </w:tcBorders>
            <w:noWrap/>
            <w:vAlign w:val="bottom"/>
          </w:tcPr>
          <w:p w:rsidR="00857DB3" w:rsidRPr="00F6293C" w:rsidRDefault="00857DB3" w:rsidP="00857DB3">
            <w:pPr>
              <w:rPr>
                <w:color w:val="auto"/>
              </w:rPr>
            </w:pP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1372" w:type="dxa"/>
            <w:gridSpan w:val="2"/>
            <w:tcBorders>
              <w:top w:val="nil"/>
              <w:left w:val="nil"/>
              <w:bottom w:val="nil"/>
              <w:right w:val="nil"/>
            </w:tcBorders>
            <w:noWrap/>
            <w:vAlign w:val="bottom"/>
          </w:tcPr>
          <w:p w:rsidR="00857DB3" w:rsidRPr="00F6293C" w:rsidRDefault="00857DB3" w:rsidP="00857DB3">
            <w:pPr>
              <w:rPr>
                <w:color w:val="auto"/>
              </w:rPr>
            </w:pPr>
          </w:p>
        </w:tc>
        <w:tc>
          <w:tcPr>
            <w:tcW w:w="2423" w:type="dxa"/>
            <w:gridSpan w:val="2"/>
            <w:tcBorders>
              <w:top w:val="nil"/>
              <w:left w:val="nil"/>
              <w:bottom w:val="nil"/>
              <w:right w:val="nil"/>
            </w:tcBorders>
            <w:noWrap/>
            <w:vAlign w:val="bottom"/>
          </w:tcPr>
          <w:p w:rsidR="00857DB3" w:rsidRPr="00F6293C" w:rsidRDefault="00857DB3" w:rsidP="00857DB3">
            <w:pPr>
              <w:rPr>
                <w:color w:val="auto"/>
              </w:rPr>
            </w:pPr>
          </w:p>
        </w:tc>
        <w:tc>
          <w:tcPr>
            <w:tcW w:w="1405" w:type="dxa"/>
            <w:tcBorders>
              <w:top w:val="nil"/>
              <w:left w:val="nil"/>
              <w:bottom w:val="nil"/>
              <w:right w:val="nil"/>
            </w:tcBorders>
            <w:noWrap/>
            <w:vAlign w:val="bottom"/>
          </w:tcPr>
          <w:p w:rsidR="00857DB3" w:rsidRPr="00F6293C" w:rsidRDefault="00857DB3" w:rsidP="00857DB3">
            <w:pPr>
              <w:rPr>
                <w:color w:val="auto"/>
              </w:rPr>
            </w:pPr>
          </w:p>
        </w:tc>
        <w:tc>
          <w:tcPr>
            <w:tcW w:w="992" w:type="dxa"/>
            <w:gridSpan w:val="2"/>
            <w:tcBorders>
              <w:top w:val="nil"/>
              <w:left w:val="nil"/>
              <w:bottom w:val="nil"/>
              <w:right w:val="nil"/>
            </w:tcBorders>
            <w:noWrap/>
            <w:vAlign w:val="bottom"/>
          </w:tcPr>
          <w:p w:rsidR="00857DB3" w:rsidRPr="00F6293C" w:rsidRDefault="00857DB3" w:rsidP="00857DB3">
            <w:pPr>
              <w:rPr>
                <w:color w:val="auto"/>
              </w:rPr>
            </w:pPr>
          </w:p>
        </w:tc>
        <w:tc>
          <w:tcPr>
            <w:tcW w:w="1418" w:type="dxa"/>
            <w:gridSpan w:val="3"/>
            <w:tcBorders>
              <w:top w:val="nil"/>
              <w:left w:val="nil"/>
              <w:bottom w:val="nil"/>
              <w:right w:val="nil"/>
            </w:tcBorders>
            <w:noWrap/>
            <w:vAlign w:val="bottom"/>
          </w:tcPr>
          <w:p w:rsidR="00857DB3" w:rsidRPr="00F6293C" w:rsidRDefault="00857DB3" w:rsidP="00857DB3">
            <w:pPr>
              <w:rPr>
                <w:color w:val="auto"/>
              </w:rPr>
            </w:pPr>
          </w:p>
        </w:tc>
        <w:tc>
          <w:tcPr>
            <w:tcW w:w="1073" w:type="dxa"/>
            <w:tcBorders>
              <w:top w:val="nil"/>
              <w:left w:val="nil"/>
              <w:bottom w:val="nil"/>
              <w:right w:val="nil"/>
            </w:tcBorders>
            <w:noWrap/>
            <w:vAlign w:val="bottom"/>
          </w:tcPr>
          <w:p w:rsidR="00857DB3" w:rsidRPr="00F6293C" w:rsidRDefault="00857DB3" w:rsidP="00857DB3">
            <w:pPr>
              <w:rPr>
                <w:color w:val="auto"/>
              </w:rPr>
            </w:pP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1372" w:type="dxa"/>
            <w:gridSpan w:val="2"/>
            <w:tcBorders>
              <w:top w:val="single" w:sz="4" w:space="0" w:color="auto"/>
              <w:left w:val="single" w:sz="4" w:space="0" w:color="auto"/>
              <w:bottom w:val="single" w:sz="4" w:space="0" w:color="auto"/>
              <w:right w:val="single" w:sz="4" w:space="0" w:color="auto"/>
            </w:tcBorders>
            <w:noWrap/>
            <w:vAlign w:val="bottom"/>
          </w:tcPr>
          <w:p w:rsidR="00857DB3" w:rsidRPr="00F6293C" w:rsidRDefault="00857DB3" w:rsidP="00857DB3">
            <w:pPr>
              <w:jc w:val="center"/>
              <w:rPr>
                <w:color w:val="auto"/>
              </w:rPr>
            </w:pPr>
            <w:r w:rsidRPr="00F6293C">
              <w:rPr>
                <w:color w:val="auto"/>
                <w:szCs w:val="22"/>
              </w:rPr>
              <w:t>Référence</w:t>
            </w:r>
          </w:p>
        </w:tc>
        <w:tc>
          <w:tcPr>
            <w:tcW w:w="3828" w:type="dxa"/>
            <w:gridSpan w:val="3"/>
            <w:tcBorders>
              <w:top w:val="single" w:sz="4" w:space="0" w:color="auto"/>
              <w:left w:val="nil"/>
              <w:bottom w:val="single" w:sz="4" w:space="0" w:color="auto"/>
              <w:right w:val="single" w:sz="4" w:space="0" w:color="auto"/>
            </w:tcBorders>
            <w:noWrap/>
            <w:vAlign w:val="bottom"/>
          </w:tcPr>
          <w:p w:rsidR="00857DB3" w:rsidRPr="00F6293C" w:rsidRDefault="00857DB3" w:rsidP="00857DB3">
            <w:pPr>
              <w:jc w:val="center"/>
              <w:rPr>
                <w:color w:val="auto"/>
              </w:rPr>
            </w:pPr>
            <w:r w:rsidRPr="00F6293C">
              <w:rPr>
                <w:color w:val="auto"/>
                <w:szCs w:val="22"/>
              </w:rPr>
              <w:t>Désignation</w:t>
            </w:r>
          </w:p>
        </w:tc>
        <w:tc>
          <w:tcPr>
            <w:tcW w:w="992" w:type="dxa"/>
            <w:gridSpan w:val="2"/>
            <w:tcBorders>
              <w:top w:val="single" w:sz="4" w:space="0" w:color="auto"/>
              <w:left w:val="nil"/>
              <w:bottom w:val="single" w:sz="4" w:space="0" w:color="auto"/>
              <w:right w:val="single" w:sz="4" w:space="0" w:color="auto"/>
            </w:tcBorders>
            <w:noWrap/>
            <w:vAlign w:val="bottom"/>
          </w:tcPr>
          <w:p w:rsidR="00857DB3" w:rsidRPr="00F6293C" w:rsidRDefault="00857DB3" w:rsidP="00857DB3">
            <w:pPr>
              <w:jc w:val="center"/>
              <w:rPr>
                <w:color w:val="auto"/>
              </w:rPr>
            </w:pPr>
            <w:r w:rsidRPr="00F6293C">
              <w:rPr>
                <w:color w:val="auto"/>
                <w:szCs w:val="22"/>
              </w:rPr>
              <w:t>Quantité</w:t>
            </w:r>
          </w:p>
        </w:tc>
        <w:tc>
          <w:tcPr>
            <w:tcW w:w="1418" w:type="dxa"/>
            <w:gridSpan w:val="3"/>
            <w:tcBorders>
              <w:top w:val="single" w:sz="4" w:space="0" w:color="auto"/>
              <w:left w:val="nil"/>
              <w:bottom w:val="single" w:sz="4" w:space="0" w:color="auto"/>
              <w:right w:val="single" w:sz="4" w:space="0" w:color="auto"/>
            </w:tcBorders>
            <w:noWrap/>
            <w:vAlign w:val="bottom"/>
          </w:tcPr>
          <w:p w:rsidR="00857DB3" w:rsidRPr="00F6293C" w:rsidRDefault="00857DB3" w:rsidP="00857DB3">
            <w:pPr>
              <w:jc w:val="center"/>
              <w:rPr>
                <w:color w:val="auto"/>
                <w:lang w:val="en-GB"/>
              </w:rPr>
            </w:pPr>
            <w:r w:rsidRPr="00F6293C">
              <w:rPr>
                <w:color w:val="auto"/>
                <w:szCs w:val="22"/>
                <w:lang w:val="en-GB"/>
              </w:rPr>
              <w:t>HT / mètre</w:t>
            </w:r>
          </w:p>
        </w:tc>
        <w:tc>
          <w:tcPr>
            <w:tcW w:w="1073" w:type="dxa"/>
            <w:tcBorders>
              <w:top w:val="single" w:sz="4" w:space="0" w:color="auto"/>
              <w:left w:val="nil"/>
              <w:bottom w:val="single" w:sz="4" w:space="0" w:color="auto"/>
              <w:right w:val="single" w:sz="4" w:space="0" w:color="auto"/>
            </w:tcBorders>
            <w:noWrap/>
            <w:vAlign w:val="bottom"/>
          </w:tcPr>
          <w:p w:rsidR="00857DB3" w:rsidRPr="00F6293C" w:rsidRDefault="00857DB3" w:rsidP="00857DB3">
            <w:pPr>
              <w:jc w:val="center"/>
              <w:rPr>
                <w:color w:val="auto"/>
                <w:lang w:val="en-GB"/>
              </w:rPr>
            </w:pPr>
            <w:r w:rsidRPr="00F6293C">
              <w:rPr>
                <w:color w:val="auto"/>
                <w:szCs w:val="22"/>
                <w:lang w:val="en-GB"/>
              </w:rPr>
              <w:t>Total HT</w:t>
            </w:r>
          </w:p>
        </w:tc>
        <w:tc>
          <w:tcPr>
            <w:tcW w:w="207" w:type="dxa"/>
            <w:tcBorders>
              <w:top w:val="nil"/>
              <w:left w:val="nil"/>
              <w:bottom w:val="nil"/>
              <w:right w:val="single" w:sz="4" w:space="0" w:color="auto"/>
            </w:tcBorders>
            <w:noWrap/>
            <w:vAlign w:val="bottom"/>
          </w:tcPr>
          <w:p w:rsidR="00857DB3" w:rsidRPr="00F6293C" w:rsidRDefault="00857DB3" w:rsidP="00857DB3">
            <w:pPr>
              <w:rPr>
                <w:color w:val="auto"/>
                <w:lang w:val="en-GB"/>
              </w:rPr>
            </w:pPr>
            <w:r w:rsidRPr="00F6293C">
              <w:rPr>
                <w:color w:val="auto"/>
                <w:szCs w:val="22"/>
                <w:lang w:val="en-GB"/>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lang w:val="en-GB"/>
              </w:rPr>
            </w:pPr>
            <w:r w:rsidRPr="00F6293C">
              <w:rPr>
                <w:color w:val="auto"/>
                <w:szCs w:val="22"/>
                <w:lang w:val="en-GB"/>
              </w:rPr>
              <w:t> </w:t>
            </w:r>
          </w:p>
        </w:tc>
        <w:tc>
          <w:tcPr>
            <w:tcW w:w="1372" w:type="dxa"/>
            <w:gridSpan w:val="2"/>
            <w:tcBorders>
              <w:top w:val="nil"/>
              <w:left w:val="single" w:sz="4" w:space="0" w:color="auto"/>
              <w:bottom w:val="nil"/>
              <w:right w:val="single" w:sz="4" w:space="0" w:color="auto"/>
            </w:tcBorders>
            <w:noWrap/>
            <w:vAlign w:val="bottom"/>
          </w:tcPr>
          <w:p w:rsidR="00857DB3" w:rsidRPr="00F6293C" w:rsidRDefault="00857DB3" w:rsidP="00857DB3">
            <w:pPr>
              <w:rPr>
                <w:color w:val="auto"/>
                <w:lang w:val="en-GB"/>
              </w:rPr>
            </w:pPr>
            <w:r w:rsidRPr="00F6293C">
              <w:rPr>
                <w:color w:val="auto"/>
                <w:szCs w:val="22"/>
                <w:lang w:val="en-GB"/>
              </w:rPr>
              <w:t> FAC12</w:t>
            </w:r>
          </w:p>
        </w:tc>
        <w:tc>
          <w:tcPr>
            <w:tcW w:w="3828" w:type="dxa"/>
            <w:gridSpan w:val="3"/>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Impression soie, motif « un été à Biarritz »</w:t>
            </w:r>
          </w:p>
        </w:tc>
        <w:tc>
          <w:tcPr>
            <w:tcW w:w="992" w:type="dxa"/>
            <w:gridSpan w:val="2"/>
            <w:tcBorders>
              <w:top w:val="nil"/>
              <w:left w:val="nil"/>
              <w:bottom w:val="nil"/>
              <w:right w:val="single" w:sz="4" w:space="0" w:color="auto"/>
            </w:tcBorders>
            <w:noWrap/>
            <w:vAlign w:val="bottom"/>
          </w:tcPr>
          <w:p w:rsidR="00857DB3" w:rsidRPr="00F6293C" w:rsidRDefault="00857DB3" w:rsidP="00857DB3">
            <w:pPr>
              <w:ind w:right="57"/>
              <w:jc w:val="right"/>
              <w:rPr>
                <w:color w:val="auto"/>
                <w:lang w:val="en-GB"/>
              </w:rPr>
            </w:pPr>
            <w:r w:rsidRPr="00F6293C">
              <w:rPr>
                <w:color w:val="auto"/>
                <w:szCs w:val="22"/>
              </w:rPr>
              <w:t> </w:t>
            </w:r>
            <w:r w:rsidRPr="00F6293C">
              <w:rPr>
                <w:color w:val="auto"/>
                <w:szCs w:val="22"/>
                <w:lang w:val="en-GB"/>
              </w:rPr>
              <w:t>15m</w:t>
            </w:r>
          </w:p>
        </w:tc>
        <w:tc>
          <w:tcPr>
            <w:tcW w:w="1418" w:type="dxa"/>
            <w:gridSpan w:val="3"/>
            <w:tcBorders>
              <w:top w:val="nil"/>
              <w:left w:val="nil"/>
              <w:bottom w:val="nil"/>
              <w:right w:val="single" w:sz="4" w:space="0" w:color="auto"/>
            </w:tcBorders>
            <w:noWrap/>
            <w:vAlign w:val="bottom"/>
          </w:tcPr>
          <w:p w:rsidR="00857DB3" w:rsidRPr="00F6293C" w:rsidRDefault="00857DB3" w:rsidP="00857DB3">
            <w:pPr>
              <w:ind w:right="57"/>
              <w:jc w:val="right"/>
              <w:rPr>
                <w:color w:val="auto"/>
                <w:lang w:val="en-GB"/>
              </w:rPr>
            </w:pPr>
            <w:r w:rsidRPr="00F6293C">
              <w:rPr>
                <w:color w:val="auto"/>
                <w:szCs w:val="22"/>
                <w:lang w:val="en-GB"/>
              </w:rPr>
              <w:t> 63,00</w:t>
            </w:r>
          </w:p>
        </w:tc>
        <w:tc>
          <w:tcPr>
            <w:tcW w:w="1073" w:type="dxa"/>
            <w:tcBorders>
              <w:top w:val="nil"/>
              <w:left w:val="nil"/>
              <w:bottom w:val="nil"/>
              <w:right w:val="single" w:sz="4" w:space="0" w:color="auto"/>
            </w:tcBorders>
            <w:noWrap/>
            <w:vAlign w:val="bottom"/>
          </w:tcPr>
          <w:p w:rsidR="00857DB3" w:rsidRPr="00F6293C" w:rsidRDefault="00857DB3" w:rsidP="00857DB3">
            <w:pPr>
              <w:ind w:right="57"/>
              <w:jc w:val="right"/>
              <w:rPr>
                <w:color w:val="auto"/>
                <w:lang w:val="en-GB"/>
              </w:rPr>
            </w:pPr>
            <w:r w:rsidRPr="00F6293C">
              <w:rPr>
                <w:color w:val="auto"/>
                <w:szCs w:val="22"/>
                <w:lang w:val="en-GB"/>
              </w:rPr>
              <w:t>945,00</w:t>
            </w:r>
          </w:p>
        </w:tc>
        <w:tc>
          <w:tcPr>
            <w:tcW w:w="207" w:type="dxa"/>
            <w:tcBorders>
              <w:top w:val="nil"/>
              <w:left w:val="nil"/>
              <w:bottom w:val="nil"/>
              <w:right w:val="single" w:sz="4" w:space="0" w:color="auto"/>
            </w:tcBorders>
            <w:noWrap/>
            <w:vAlign w:val="bottom"/>
          </w:tcPr>
          <w:p w:rsidR="00857DB3" w:rsidRPr="00F6293C" w:rsidRDefault="00857DB3" w:rsidP="00857DB3">
            <w:pPr>
              <w:rPr>
                <w:color w:val="auto"/>
                <w:lang w:val="en-GB"/>
              </w:rPr>
            </w:pPr>
            <w:r w:rsidRPr="00F6293C">
              <w:rPr>
                <w:color w:val="auto"/>
                <w:szCs w:val="22"/>
                <w:lang w:val="en-GB"/>
              </w:rPr>
              <w:t> </w:t>
            </w:r>
          </w:p>
        </w:tc>
      </w:tr>
      <w:tr w:rsidR="00857DB3" w:rsidRPr="00F6293C" w:rsidTr="00857DB3">
        <w:trPr>
          <w:trHeight w:val="240"/>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1372" w:type="dxa"/>
            <w:gridSpan w:val="2"/>
            <w:tcBorders>
              <w:top w:val="nil"/>
              <w:left w:val="single" w:sz="4" w:space="0" w:color="auto"/>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7311" w:type="dxa"/>
            <w:gridSpan w:val="9"/>
            <w:tcBorders>
              <w:top w:val="nil"/>
              <w:left w:val="nil"/>
              <w:bottom w:val="single" w:sz="4" w:space="0" w:color="auto"/>
              <w:right w:val="single" w:sz="4" w:space="0" w:color="000000"/>
            </w:tcBorders>
            <w:vAlign w:val="bottom"/>
          </w:tcPr>
          <w:p w:rsidR="00857DB3" w:rsidRPr="00F6293C" w:rsidRDefault="00857DB3" w:rsidP="00857DB3">
            <w:pPr>
              <w:rPr>
                <w:i/>
                <w:color w:val="auto"/>
              </w:rPr>
            </w:pPr>
            <w:r w:rsidRPr="00F6293C">
              <w:rPr>
                <w:i/>
                <w:color w:val="auto"/>
                <w:szCs w:val="22"/>
              </w:rPr>
              <w:t xml:space="preserve">Motif fourni par </w:t>
            </w:r>
            <w:r w:rsidR="00246E44" w:rsidRPr="00F6293C">
              <w:rPr>
                <w:i/>
                <w:color w:val="auto"/>
                <w:szCs w:val="22"/>
              </w:rPr>
              <w:t xml:space="preserve">le </w:t>
            </w:r>
            <w:r w:rsidRPr="00F6293C">
              <w:rPr>
                <w:i/>
                <w:color w:val="auto"/>
                <w:szCs w:val="22"/>
              </w:rPr>
              <w:t>client</w:t>
            </w: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1372" w:type="dxa"/>
            <w:gridSpan w:val="2"/>
            <w:tcBorders>
              <w:top w:val="nil"/>
              <w:left w:val="nil"/>
              <w:bottom w:val="nil"/>
              <w:right w:val="nil"/>
            </w:tcBorders>
            <w:noWrap/>
            <w:vAlign w:val="bottom"/>
          </w:tcPr>
          <w:p w:rsidR="00857DB3" w:rsidRPr="00F6293C" w:rsidRDefault="00857DB3" w:rsidP="00857DB3">
            <w:pPr>
              <w:rPr>
                <w:color w:val="auto"/>
              </w:rPr>
            </w:pPr>
          </w:p>
        </w:tc>
        <w:tc>
          <w:tcPr>
            <w:tcW w:w="1843" w:type="dxa"/>
            <w:tcBorders>
              <w:top w:val="nil"/>
              <w:left w:val="nil"/>
              <w:bottom w:val="nil"/>
              <w:right w:val="nil"/>
            </w:tcBorders>
            <w:noWrap/>
            <w:vAlign w:val="bottom"/>
          </w:tcPr>
          <w:p w:rsidR="00857DB3" w:rsidRPr="00F6293C" w:rsidRDefault="00857DB3" w:rsidP="00857DB3">
            <w:pPr>
              <w:rPr>
                <w:color w:val="auto"/>
              </w:rPr>
            </w:pPr>
          </w:p>
        </w:tc>
        <w:tc>
          <w:tcPr>
            <w:tcW w:w="2028" w:type="dxa"/>
            <w:gridSpan w:val="3"/>
            <w:tcBorders>
              <w:top w:val="nil"/>
              <w:left w:val="nil"/>
              <w:bottom w:val="nil"/>
              <w:right w:val="nil"/>
            </w:tcBorders>
            <w:noWrap/>
            <w:vAlign w:val="bottom"/>
          </w:tcPr>
          <w:p w:rsidR="00857DB3" w:rsidRPr="00F6293C" w:rsidRDefault="00857DB3" w:rsidP="00857DB3">
            <w:pPr>
              <w:rPr>
                <w:color w:val="auto"/>
              </w:rPr>
            </w:pPr>
          </w:p>
        </w:tc>
        <w:tc>
          <w:tcPr>
            <w:tcW w:w="1028" w:type="dxa"/>
            <w:gridSpan w:val="2"/>
            <w:tcBorders>
              <w:top w:val="nil"/>
              <w:left w:val="nil"/>
              <w:bottom w:val="nil"/>
              <w:right w:val="nil"/>
            </w:tcBorders>
            <w:noWrap/>
            <w:vAlign w:val="bottom"/>
          </w:tcPr>
          <w:p w:rsidR="00857DB3" w:rsidRPr="00F6293C" w:rsidRDefault="00857DB3" w:rsidP="00857DB3">
            <w:pPr>
              <w:rPr>
                <w:color w:val="auto"/>
              </w:rPr>
            </w:pPr>
          </w:p>
        </w:tc>
        <w:tc>
          <w:tcPr>
            <w:tcW w:w="1206" w:type="dxa"/>
            <w:tcBorders>
              <w:top w:val="nil"/>
              <w:left w:val="nil"/>
              <w:bottom w:val="nil"/>
              <w:right w:val="nil"/>
            </w:tcBorders>
            <w:noWrap/>
            <w:vAlign w:val="bottom"/>
          </w:tcPr>
          <w:p w:rsidR="00857DB3" w:rsidRPr="00F6293C" w:rsidRDefault="00857DB3" w:rsidP="00857DB3">
            <w:pPr>
              <w:rPr>
                <w:color w:val="auto"/>
              </w:rPr>
            </w:pPr>
          </w:p>
        </w:tc>
        <w:tc>
          <w:tcPr>
            <w:tcW w:w="1206" w:type="dxa"/>
            <w:gridSpan w:val="2"/>
            <w:tcBorders>
              <w:top w:val="nil"/>
              <w:left w:val="nil"/>
              <w:bottom w:val="nil"/>
              <w:right w:val="nil"/>
            </w:tcBorders>
            <w:noWrap/>
            <w:vAlign w:val="bottom"/>
          </w:tcPr>
          <w:p w:rsidR="00857DB3" w:rsidRPr="00F6293C" w:rsidRDefault="00857DB3" w:rsidP="00857DB3">
            <w:pPr>
              <w:rPr>
                <w:color w:val="auto"/>
              </w:rPr>
            </w:pP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1372" w:type="dxa"/>
            <w:gridSpan w:val="2"/>
            <w:tcBorders>
              <w:top w:val="single" w:sz="4" w:space="0" w:color="auto"/>
              <w:left w:val="single" w:sz="4" w:space="0" w:color="auto"/>
              <w:bottom w:val="single" w:sz="4" w:space="0" w:color="auto"/>
              <w:right w:val="single" w:sz="4" w:space="0" w:color="auto"/>
            </w:tcBorders>
            <w:noWrap/>
            <w:vAlign w:val="bottom"/>
          </w:tcPr>
          <w:p w:rsidR="00857DB3" w:rsidRPr="00F6293C" w:rsidRDefault="00857DB3" w:rsidP="00857DB3">
            <w:pPr>
              <w:jc w:val="center"/>
              <w:rPr>
                <w:color w:val="auto"/>
              </w:rPr>
            </w:pPr>
            <w:r w:rsidRPr="00F6293C">
              <w:rPr>
                <w:color w:val="auto"/>
                <w:szCs w:val="22"/>
              </w:rPr>
              <w:t>Taux TVA</w:t>
            </w:r>
          </w:p>
        </w:tc>
        <w:tc>
          <w:tcPr>
            <w:tcW w:w="3871" w:type="dxa"/>
            <w:gridSpan w:val="4"/>
            <w:tcBorders>
              <w:top w:val="single" w:sz="4" w:space="0" w:color="auto"/>
              <w:left w:val="nil"/>
              <w:bottom w:val="single" w:sz="4" w:space="0" w:color="auto"/>
              <w:right w:val="single" w:sz="4" w:space="0" w:color="auto"/>
            </w:tcBorders>
            <w:noWrap/>
            <w:vAlign w:val="bottom"/>
          </w:tcPr>
          <w:p w:rsidR="00857DB3" w:rsidRPr="00F6293C" w:rsidRDefault="00857DB3" w:rsidP="00857DB3">
            <w:pPr>
              <w:jc w:val="center"/>
              <w:rPr>
                <w:color w:val="auto"/>
              </w:rPr>
            </w:pPr>
            <w:r w:rsidRPr="00F6293C">
              <w:rPr>
                <w:color w:val="auto"/>
                <w:szCs w:val="22"/>
              </w:rPr>
              <w:t>Total HT</w:t>
            </w:r>
          </w:p>
        </w:tc>
        <w:tc>
          <w:tcPr>
            <w:tcW w:w="1028" w:type="dxa"/>
            <w:gridSpan w:val="2"/>
            <w:tcBorders>
              <w:top w:val="single" w:sz="4" w:space="0" w:color="auto"/>
              <w:left w:val="nil"/>
              <w:bottom w:val="single" w:sz="4" w:space="0" w:color="auto"/>
              <w:right w:val="single" w:sz="4" w:space="0" w:color="auto"/>
            </w:tcBorders>
            <w:noWrap/>
            <w:vAlign w:val="bottom"/>
          </w:tcPr>
          <w:p w:rsidR="00857DB3" w:rsidRPr="00F6293C" w:rsidRDefault="00857DB3" w:rsidP="00857DB3">
            <w:pPr>
              <w:jc w:val="center"/>
              <w:rPr>
                <w:color w:val="auto"/>
              </w:rPr>
            </w:pPr>
            <w:r w:rsidRPr="00F6293C">
              <w:rPr>
                <w:color w:val="auto"/>
                <w:szCs w:val="22"/>
              </w:rPr>
              <w:t>Total TVA</w:t>
            </w:r>
          </w:p>
        </w:tc>
        <w:tc>
          <w:tcPr>
            <w:tcW w:w="2412" w:type="dxa"/>
            <w:gridSpan w:val="3"/>
            <w:tcBorders>
              <w:top w:val="single" w:sz="4" w:space="0" w:color="auto"/>
              <w:left w:val="nil"/>
              <w:bottom w:val="single" w:sz="4" w:space="0" w:color="auto"/>
              <w:right w:val="single" w:sz="4" w:space="0" w:color="auto"/>
            </w:tcBorders>
            <w:noWrap/>
            <w:vAlign w:val="bottom"/>
          </w:tcPr>
          <w:p w:rsidR="00857DB3" w:rsidRPr="00F6293C" w:rsidRDefault="00857DB3" w:rsidP="00857DB3">
            <w:pPr>
              <w:jc w:val="center"/>
              <w:rPr>
                <w:b/>
                <w:bCs/>
                <w:color w:val="auto"/>
              </w:rPr>
            </w:pPr>
            <w:r w:rsidRPr="00F6293C">
              <w:rPr>
                <w:b/>
                <w:bCs/>
                <w:color w:val="auto"/>
                <w:szCs w:val="22"/>
              </w:rPr>
              <w:t>Net à payer</w:t>
            </w: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1372" w:type="dxa"/>
            <w:gridSpan w:val="2"/>
            <w:tcBorders>
              <w:top w:val="nil"/>
              <w:left w:val="single" w:sz="4" w:space="0" w:color="auto"/>
              <w:bottom w:val="single" w:sz="4" w:space="0" w:color="auto"/>
              <w:right w:val="single" w:sz="4" w:space="0" w:color="auto"/>
            </w:tcBorders>
            <w:noWrap/>
            <w:vAlign w:val="bottom"/>
          </w:tcPr>
          <w:p w:rsidR="00857DB3" w:rsidRPr="00F6293C" w:rsidRDefault="00857DB3" w:rsidP="00857DB3">
            <w:pPr>
              <w:jc w:val="right"/>
              <w:rPr>
                <w:color w:val="auto"/>
              </w:rPr>
            </w:pPr>
            <w:r w:rsidRPr="00F6293C">
              <w:rPr>
                <w:color w:val="auto"/>
                <w:szCs w:val="22"/>
              </w:rPr>
              <w:t>20,00 %</w:t>
            </w:r>
          </w:p>
        </w:tc>
        <w:tc>
          <w:tcPr>
            <w:tcW w:w="3871" w:type="dxa"/>
            <w:gridSpan w:val="4"/>
            <w:tcBorders>
              <w:top w:val="nil"/>
              <w:left w:val="nil"/>
              <w:bottom w:val="single" w:sz="4" w:space="0" w:color="auto"/>
              <w:right w:val="single" w:sz="4" w:space="0" w:color="auto"/>
            </w:tcBorders>
            <w:noWrap/>
            <w:vAlign w:val="bottom"/>
          </w:tcPr>
          <w:p w:rsidR="00857DB3" w:rsidRPr="00F6293C" w:rsidRDefault="00857DB3" w:rsidP="00857DB3">
            <w:pPr>
              <w:ind w:right="57"/>
              <w:jc w:val="center"/>
              <w:rPr>
                <w:color w:val="auto"/>
              </w:rPr>
            </w:pPr>
            <w:r w:rsidRPr="00F6293C">
              <w:rPr>
                <w:color w:val="auto"/>
                <w:szCs w:val="22"/>
              </w:rPr>
              <w:t>945,00</w:t>
            </w:r>
          </w:p>
        </w:tc>
        <w:tc>
          <w:tcPr>
            <w:tcW w:w="1028" w:type="dxa"/>
            <w:gridSpan w:val="2"/>
            <w:tcBorders>
              <w:top w:val="nil"/>
              <w:left w:val="nil"/>
              <w:bottom w:val="single" w:sz="4" w:space="0" w:color="auto"/>
              <w:right w:val="single" w:sz="4" w:space="0" w:color="auto"/>
            </w:tcBorders>
            <w:noWrap/>
            <w:vAlign w:val="bottom"/>
          </w:tcPr>
          <w:p w:rsidR="00857DB3" w:rsidRPr="00F6293C" w:rsidRDefault="00857DB3" w:rsidP="00857DB3">
            <w:pPr>
              <w:ind w:right="57"/>
              <w:jc w:val="center"/>
              <w:rPr>
                <w:color w:val="auto"/>
              </w:rPr>
            </w:pPr>
            <w:r w:rsidRPr="00F6293C">
              <w:rPr>
                <w:color w:val="auto"/>
                <w:szCs w:val="22"/>
              </w:rPr>
              <w:t>189,00</w:t>
            </w:r>
          </w:p>
        </w:tc>
        <w:tc>
          <w:tcPr>
            <w:tcW w:w="2412" w:type="dxa"/>
            <w:gridSpan w:val="3"/>
            <w:tcBorders>
              <w:top w:val="nil"/>
              <w:left w:val="nil"/>
              <w:bottom w:val="single" w:sz="4" w:space="0" w:color="auto"/>
              <w:right w:val="single" w:sz="4" w:space="0" w:color="auto"/>
            </w:tcBorders>
            <w:noWrap/>
            <w:vAlign w:val="bottom"/>
          </w:tcPr>
          <w:p w:rsidR="00857DB3" w:rsidRPr="00F6293C" w:rsidRDefault="00857DB3" w:rsidP="00857DB3">
            <w:pPr>
              <w:ind w:right="57"/>
              <w:jc w:val="right"/>
              <w:rPr>
                <w:b/>
                <w:bCs/>
                <w:color w:val="auto"/>
              </w:rPr>
            </w:pPr>
            <w:r w:rsidRPr="00F6293C">
              <w:rPr>
                <w:b/>
                <w:bCs/>
                <w:color w:val="auto"/>
                <w:szCs w:val="22"/>
              </w:rPr>
              <w:t>1 134,00</w:t>
            </w: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70"/>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6271" w:type="dxa"/>
            <w:gridSpan w:val="8"/>
            <w:tcBorders>
              <w:top w:val="nil"/>
              <w:left w:val="nil"/>
              <w:bottom w:val="nil"/>
              <w:right w:val="nil"/>
            </w:tcBorders>
            <w:noWrap/>
            <w:vAlign w:val="bottom"/>
          </w:tcPr>
          <w:p w:rsidR="00857DB3" w:rsidRPr="00F6293C" w:rsidRDefault="00857DB3" w:rsidP="00857DB3">
            <w:pPr>
              <w:rPr>
                <w:color w:val="auto"/>
              </w:rPr>
            </w:pPr>
            <w:r w:rsidRPr="00F6293C">
              <w:rPr>
                <w:color w:val="auto"/>
                <w:szCs w:val="22"/>
              </w:rPr>
              <w:t>Date de paiement : 31/01/2017</w:t>
            </w:r>
          </w:p>
        </w:tc>
        <w:tc>
          <w:tcPr>
            <w:tcW w:w="1206" w:type="dxa"/>
            <w:tcBorders>
              <w:top w:val="nil"/>
              <w:left w:val="nil"/>
              <w:bottom w:val="nil"/>
              <w:right w:val="nil"/>
            </w:tcBorders>
            <w:noWrap/>
            <w:vAlign w:val="bottom"/>
          </w:tcPr>
          <w:p w:rsidR="00857DB3" w:rsidRPr="00F6293C" w:rsidRDefault="00857DB3" w:rsidP="00857DB3">
            <w:pPr>
              <w:rPr>
                <w:color w:val="auto"/>
              </w:rPr>
            </w:pPr>
          </w:p>
        </w:tc>
        <w:tc>
          <w:tcPr>
            <w:tcW w:w="1206" w:type="dxa"/>
            <w:gridSpan w:val="2"/>
            <w:tcBorders>
              <w:top w:val="nil"/>
              <w:left w:val="nil"/>
              <w:bottom w:val="nil"/>
              <w:right w:val="nil"/>
            </w:tcBorders>
            <w:noWrap/>
            <w:vAlign w:val="bottom"/>
          </w:tcPr>
          <w:p w:rsidR="00857DB3" w:rsidRPr="00F6293C" w:rsidRDefault="00857DB3" w:rsidP="00857DB3">
            <w:pPr>
              <w:rPr>
                <w:color w:val="auto"/>
              </w:rPr>
            </w:pP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val="255"/>
        </w:trPr>
        <w:tc>
          <w:tcPr>
            <w:tcW w:w="207" w:type="dxa"/>
            <w:tcBorders>
              <w:top w:val="nil"/>
              <w:left w:val="single" w:sz="4" w:space="0" w:color="auto"/>
              <w:bottom w:val="nil"/>
              <w:right w:val="nil"/>
            </w:tcBorders>
            <w:noWrap/>
            <w:vAlign w:val="bottom"/>
          </w:tcPr>
          <w:p w:rsidR="00857DB3" w:rsidRPr="00F6293C" w:rsidRDefault="00857DB3" w:rsidP="00857DB3">
            <w:pPr>
              <w:rPr>
                <w:color w:val="auto"/>
              </w:rPr>
            </w:pPr>
            <w:r w:rsidRPr="00F6293C">
              <w:rPr>
                <w:color w:val="auto"/>
                <w:szCs w:val="22"/>
              </w:rPr>
              <w:t> </w:t>
            </w:r>
          </w:p>
        </w:tc>
        <w:tc>
          <w:tcPr>
            <w:tcW w:w="5243" w:type="dxa"/>
            <w:gridSpan w:val="6"/>
            <w:tcBorders>
              <w:top w:val="nil"/>
              <w:left w:val="nil"/>
              <w:bottom w:val="nil"/>
              <w:right w:val="nil"/>
            </w:tcBorders>
            <w:noWrap/>
            <w:vAlign w:val="bottom"/>
          </w:tcPr>
          <w:p w:rsidR="00857DB3" w:rsidRPr="00F6293C" w:rsidRDefault="00857DB3" w:rsidP="00857DB3">
            <w:pPr>
              <w:rPr>
                <w:color w:val="auto"/>
              </w:rPr>
            </w:pPr>
          </w:p>
        </w:tc>
        <w:tc>
          <w:tcPr>
            <w:tcW w:w="1028" w:type="dxa"/>
            <w:gridSpan w:val="2"/>
            <w:tcBorders>
              <w:top w:val="nil"/>
              <w:left w:val="nil"/>
              <w:bottom w:val="nil"/>
              <w:right w:val="nil"/>
            </w:tcBorders>
            <w:noWrap/>
            <w:vAlign w:val="bottom"/>
          </w:tcPr>
          <w:p w:rsidR="00857DB3" w:rsidRPr="00F6293C" w:rsidRDefault="00857DB3" w:rsidP="00857DB3">
            <w:pPr>
              <w:rPr>
                <w:color w:val="auto"/>
              </w:rPr>
            </w:pPr>
          </w:p>
        </w:tc>
        <w:tc>
          <w:tcPr>
            <w:tcW w:w="1206" w:type="dxa"/>
            <w:tcBorders>
              <w:top w:val="nil"/>
              <w:left w:val="nil"/>
              <w:bottom w:val="nil"/>
              <w:right w:val="nil"/>
            </w:tcBorders>
            <w:noWrap/>
            <w:vAlign w:val="bottom"/>
          </w:tcPr>
          <w:p w:rsidR="00857DB3" w:rsidRPr="00F6293C" w:rsidRDefault="00857DB3" w:rsidP="00857DB3">
            <w:pPr>
              <w:rPr>
                <w:color w:val="auto"/>
              </w:rPr>
            </w:pPr>
          </w:p>
        </w:tc>
        <w:tc>
          <w:tcPr>
            <w:tcW w:w="1206" w:type="dxa"/>
            <w:gridSpan w:val="2"/>
            <w:tcBorders>
              <w:top w:val="nil"/>
              <w:left w:val="nil"/>
              <w:bottom w:val="nil"/>
              <w:right w:val="nil"/>
            </w:tcBorders>
            <w:noWrap/>
            <w:vAlign w:val="bottom"/>
          </w:tcPr>
          <w:p w:rsidR="00857DB3" w:rsidRPr="00F6293C" w:rsidRDefault="00857DB3" w:rsidP="00857DB3">
            <w:pPr>
              <w:rPr>
                <w:color w:val="auto"/>
              </w:rPr>
            </w:pPr>
          </w:p>
        </w:tc>
        <w:tc>
          <w:tcPr>
            <w:tcW w:w="207" w:type="dxa"/>
            <w:tcBorders>
              <w:top w:val="nil"/>
              <w:left w:val="nil"/>
              <w:bottom w:val="nil"/>
              <w:right w:val="single" w:sz="4" w:space="0" w:color="auto"/>
            </w:tcBorders>
            <w:noWrap/>
            <w:vAlign w:val="bottom"/>
          </w:tcPr>
          <w:p w:rsidR="00857DB3" w:rsidRPr="00F6293C" w:rsidRDefault="00857DB3" w:rsidP="00857DB3">
            <w:pPr>
              <w:rPr>
                <w:color w:val="auto"/>
              </w:rPr>
            </w:pPr>
            <w:r w:rsidRPr="00F6293C">
              <w:rPr>
                <w:color w:val="auto"/>
                <w:szCs w:val="22"/>
              </w:rPr>
              <w:t> </w:t>
            </w:r>
          </w:p>
        </w:tc>
      </w:tr>
      <w:tr w:rsidR="00857DB3" w:rsidRPr="00F6293C" w:rsidTr="00857DB3">
        <w:trPr>
          <w:trHeight w:hRule="exact" w:val="216"/>
        </w:trPr>
        <w:tc>
          <w:tcPr>
            <w:tcW w:w="207" w:type="dxa"/>
            <w:tcBorders>
              <w:top w:val="nil"/>
              <w:left w:val="single" w:sz="4" w:space="0" w:color="auto"/>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1122" w:type="dxa"/>
            <w:tcBorders>
              <w:top w:val="nil"/>
              <w:left w:val="nil"/>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2673" w:type="dxa"/>
            <w:gridSpan w:val="3"/>
            <w:tcBorders>
              <w:top w:val="nil"/>
              <w:left w:val="nil"/>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1448" w:type="dxa"/>
            <w:gridSpan w:val="2"/>
            <w:tcBorders>
              <w:top w:val="nil"/>
              <w:left w:val="nil"/>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1028" w:type="dxa"/>
            <w:gridSpan w:val="2"/>
            <w:tcBorders>
              <w:top w:val="nil"/>
              <w:left w:val="nil"/>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1206" w:type="dxa"/>
            <w:tcBorders>
              <w:top w:val="nil"/>
              <w:left w:val="nil"/>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1206" w:type="dxa"/>
            <w:gridSpan w:val="2"/>
            <w:tcBorders>
              <w:top w:val="nil"/>
              <w:left w:val="nil"/>
              <w:bottom w:val="single" w:sz="4" w:space="0" w:color="auto"/>
              <w:right w:val="nil"/>
            </w:tcBorders>
            <w:noWrap/>
            <w:vAlign w:val="bottom"/>
          </w:tcPr>
          <w:p w:rsidR="00857DB3" w:rsidRPr="00F6293C" w:rsidRDefault="00857DB3" w:rsidP="00857DB3">
            <w:pPr>
              <w:rPr>
                <w:color w:val="auto"/>
              </w:rPr>
            </w:pPr>
            <w:r w:rsidRPr="00F6293C">
              <w:rPr>
                <w:color w:val="auto"/>
                <w:szCs w:val="22"/>
              </w:rPr>
              <w:t> </w:t>
            </w:r>
          </w:p>
        </w:tc>
        <w:tc>
          <w:tcPr>
            <w:tcW w:w="207" w:type="dxa"/>
            <w:tcBorders>
              <w:top w:val="nil"/>
              <w:left w:val="nil"/>
              <w:bottom w:val="single" w:sz="4" w:space="0" w:color="auto"/>
              <w:right w:val="single" w:sz="4" w:space="0" w:color="auto"/>
            </w:tcBorders>
            <w:noWrap/>
            <w:vAlign w:val="bottom"/>
          </w:tcPr>
          <w:p w:rsidR="00857DB3" w:rsidRPr="00F6293C" w:rsidRDefault="00857DB3" w:rsidP="00857DB3">
            <w:pPr>
              <w:rPr>
                <w:color w:val="auto"/>
              </w:rPr>
            </w:pPr>
            <w:r w:rsidRPr="00F6293C">
              <w:rPr>
                <w:color w:val="auto"/>
                <w:szCs w:val="22"/>
              </w:rPr>
              <w:t> </w:t>
            </w:r>
          </w:p>
        </w:tc>
      </w:tr>
    </w:tbl>
    <w:p w:rsidR="00553AFF" w:rsidRPr="00F6293C" w:rsidRDefault="00553AFF" w:rsidP="00553AFF">
      <w:pPr>
        <w:rPr>
          <w:color w:val="auto"/>
        </w:rPr>
      </w:pPr>
    </w:p>
    <w:p w:rsidR="00553AFF" w:rsidRPr="00F6293C" w:rsidRDefault="00553AFF" w:rsidP="00553AFF">
      <w:pPr>
        <w:rPr>
          <w:color w:val="auto"/>
        </w:rPr>
      </w:pPr>
    </w:p>
    <w:p w:rsidR="00955997" w:rsidRPr="00F6293C" w:rsidRDefault="00955997" w:rsidP="0065269C">
      <w:pPr>
        <w:rPr>
          <w:color w:val="auto"/>
        </w:rPr>
      </w:pPr>
    </w:p>
    <w:bookmarkStart w:id="3" w:name="_MON_1543233908"/>
    <w:bookmarkEnd w:id="3"/>
    <w:p w:rsidR="00027B4A" w:rsidRPr="00F6293C" w:rsidRDefault="00E22085" w:rsidP="0065269C">
      <w:pPr>
        <w:rPr>
          <w:color w:val="auto"/>
        </w:rPr>
      </w:pPr>
      <w:r w:rsidRPr="00F6293C">
        <w:rPr>
          <w:color w:val="auto"/>
        </w:rPr>
        <w:object w:dxaOrig="9469" w:dyaOrig="5535">
          <v:shape id="_x0000_i1026" type="#_x0000_t75" style="width:474pt;height:277.5pt" o:ole="">
            <v:imagedata r:id="rId16" o:title=""/>
          </v:shape>
          <o:OLEObject Type="Embed" ProgID="Excel.Sheet.12" ShapeID="_x0000_i1026" DrawAspect="Content" ObjectID="_1574578528" r:id="rId17"/>
        </w:object>
      </w:r>
    </w:p>
    <w:p w:rsidR="00027B4A" w:rsidRPr="00F6293C" w:rsidRDefault="00263843" w:rsidP="00263843">
      <w:pPr>
        <w:pStyle w:val="Paragraphedeliste"/>
        <w:numPr>
          <w:ilvl w:val="0"/>
          <w:numId w:val="32"/>
        </w:numPr>
        <w:rPr>
          <w:rFonts w:ascii="Times New Roman" w:hAnsi="Times New Roman" w:cs="Times New Roman"/>
          <w:sz w:val="22"/>
        </w:rPr>
      </w:pPr>
      <w:r w:rsidRPr="00F6293C">
        <w:rPr>
          <w:rFonts w:ascii="Times New Roman" w:hAnsi="Times New Roman" w:cs="Times New Roman"/>
          <w:sz w:val="22"/>
        </w:rPr>
        <w:t>Frais d’emballage</w:t>
      </w:r>
      <w:r w:rsidR="00E22085" w:rsidRPr="00F6293C">
        <w:rPr>
          <w:rFonts w:ascii="Times New Roman" w:hAnsi="Times New Roman" w:cs="Times New Roman"/>
          <w:sz w:val="22"/>
        </w:rPr>
        <w:tab/>
        <w:t xml:space="preserve"> (2) Remise</w:t>
      </w:r>
    </w:p>
    <w:p w:rsidR="00246E44" w:rsidRPr="00F6293C" w:rsidRDefault="00246E44" w:rsidP="00857DB3">
      <w:pPr>
        <w:rPr>
          <w:color w:val="auto"/>
        </w:rPr>
      </w:pPr>
    </w:p>
    <w:p w:rsidR="00246E44" w:rsidRPr="00F6293C" w:rsidRDefault="00246E44" w:rsidP="00857DB3">
      <w:pPr>
        <w:rPr>
          <w:color w:val="auto"/>
        </w:rPr>
      </w:pPr>
    </w:p>
    <w:p w:rsidR="008F2CD5" w:rsidRPr="00F6293C" w:rsidRDefault="008F2CD5" w:rsidP="00857DB3">
      <w:pPr>
        <w:rPr>
          <w:color w:val="auto"/>
        </w:rPr>
      </w:pPr>
    </w:p>
    <w:p w:rsidR="008F2CD5" w:rsidRPr="00F6293C" w:rsidRDefault="008F2CD5" w:rsidP="00857DB3">
      <w:pPr>
        <w:rPr>
          <w:color w:val="auto"/>
        </w:rPr>
      </w:pPr>
    </w:p>
    <w:p w:rsidR="007B1E8A" w:rsidRPr="00F6293C" w:rsidRDefault="007B1E8A">
      <w:pPr>
        <w:jc w:val="left"/>
        <w:rPr>
          <w:b/>
          <w:color w:val="auto"/>
          <w:sz w:val="24"/>
        </w:rPr>
      </w:pPr>
      <w:r w:rsidRPr="00F6293C">
        <w:rPr>
          <w:b/>
          <w:color w:val="auto"/>
          <w:sz w:val="24"/>
        </w:rPr>
        <w:br w:type="page"/>
      </w:r>
    </w:p>
    <w:p w:rsidR="008F2CD5" w:rsidRPr="00F6293C" w:rsidRDefault="008F2CD5" w:rsidP="008F2CD5">
      <w:pPr>
        <w:rPr>
          <w:b/>
          <w:color w:val="auto"/>
          <w:sz w:val="24"/>
        </w:rPr>
      </w:pPr>
      <w:r w:rsidRPr="00F6293C">
        <w:rPr>
          <w:b/>
          <w:color w:val="auto"/>
          <w:sz w:val="24"/>
        </w:rPr>
        <w:lastRenderedPageBreak/>
        <w:t>ANNEXE A2 (suite)</w:t>
      </w:r>
    </w:p>
    <w:p w:rsidR="008F2CD5" w:rsidRPr="00F6293C" w:rsidRDefault="008F2CD5" w:rsidP="00857DB3">
      <w:pPr>
        <w:rPr>
          <w:color w:val="auto"/>
        </w:rPr>
      </w:pPr>
    </w:p>
    <w:bookmarkStart w:id="4" w:name="_MON_1537622234"/>
    <w:bookmarkEnd w:id="4"/>
    <w:p w:rsidR="00027B4A" w:rsidRPr="00F6293C" w:rsidRDefault="007B1E8A" w:rsidP="00027B4A">
      <w:pPr>
        <w:rPr>
          <w:color w:val="auto"/>
        </w:rPr>
      </w:pPr>
      <w:r w:rsidRPr="00F6293C">
        <w:rPr>
          <w:color w:val="auto"/>
        </w:rPr>
        <w:object w:dxaOrig="9453" w:dyaOrig="6688">
          <v:shape id="_x0000_i1027" type="#_x0000_t75" style="width:472.5pt;height:336pt" o:ole="">
            <v:imagedata r:id="rId18" o:title=""/>
          </v:shape>
          <o:OLEObject Type="Embed" ProgID="Excel.Sheet.12" ShapeID="_x0000_i1027" DrawAspect="Content" ObjectID="_1574578529" r:id="rId19"/>
        </w:object>
      </w:r>
    </w:p>
    <w:p w:rsidR="0065269C" w:rsidRPr="00F6293C" w:rsidRDefault="0065269C" w:rsidP="00027B4A">
      <w:pPr>
        <w:rPr>
          <w:color w:val="auto"/>
        </w:rPr>
      </w:pPr>
    </w:p>
    <w:p w:rsidR="0065269C" w:rsidRPr="00F6293C" w:rsidRDefault="0065269C" w:rsidP="00027B4A">
      <w:pPr>
        <w:rPr>
          <w:color w:val="auto"/>
        </w:rPr>
      </w:pPr>
    </w:p>
    <w:p w:rsidR="00B26977" w:rsidRPr="00F6293C" w:rsidRDefault="00B26977" w:rsidP="00027B4A">
      <w:pPr>
        <w:rPr>
          <w:color w:val="auto"/>
        </w:rPr>
      </w:pPr>
    </w:p>
    <w:bookmarkStart w:id="5" w:name="_MON_1537779511"/>
    <w:bookmarkEnd w:id="5"/>
    <w:p w:rsidR="00027B4A" w:rsidRPr="00F6293C" w:rsidRDefault="00D0641E" w:rsidP="00027B4A">
      <w:pPr>
        <w:rPr>
          <w:color w:val="auto"/>
        </w:rPr>
      </w:pPr>
      <w:r w:rsidRPr="00F6293C">
        <w:rPr>
          <w:color w:val="auto"/>
        </w:rPr>
        <w:object w:dxaOrig="9920" w:dyaOrig="5609">
          <v:shape id="_x0000_i1028" type="#_x0000_t75" style="width:498pt;height:280.5pt" o:ole="">
            <v:imagedata r:id="rId20" o:title=""/>
          </v:shape>
          <o:OLEObject Type="Embed" ProgID="Excel.Sheet.12" ShapeID="_x0000_i1028" DrawAspect="Content" ObjectID="_1574578530" r:id="rId21"/>
        </w:object>
      </w:r>
    </w:p>
    <w:p w:rsidR="00D0641E" w:rsidRPr="00F6293C" w:rsidRDefault="00D0641E" w:rsidP="00D0641E">
      <w:pPr>
        <w:pStyle w:val="Paragraphedeliste"/>
        <w:numPr>
          <w:ilvl w:val="0"/>
          <w:numId w:val="35"/>
        </w:numPr>
        <w:rPr>
          <w:rFonts w:ascii="Times New Roman" w:hAnsi="Times New Roman" w:cs="Times New Roman"/>
          <w:sz w:val="22"/>
        </w:rPr>
      </w:pPr>
      <w:r w:rsidRPr="00F6293C">
        <w:rPr>
          <w:rFonts w:ascii="Times New Roman" w:hAnsi="Times New Roman" w:cs="Times New Roman"/>
          <w:sz w:val="22"/>
        </w:rPr>
        <w:t>Frais de transport</w:t>
      </w:r>
      <w:r w:rsidRPr="00F6293C">
        <w:rPr>
          <w:rFonts w:ascii="Times New Roman" w:hAnsi="Times New Roman" w:cs="Times New Roman"/>
          <w:sz w:val="22"/>
        </w:rPr>
        <w:tab/>
      </w:r>
      <w:r w:rsidRPr="00F6293C">
        <w:rPr>
          <w:rFonts w:ascii="Times New Roman" w:hAnsi="Times New Roman" w:cs="Times New Roman"/>
          <w:sz w:val="22"/>
        </w:rPr>
        <w:tab/>
        <w:t>(2) Montant à payer</w:t>
      </w:r>
    </w:p>
    <w:p w:rsidR="00573C81" w:rsidRPr="00F6293C" w:rsidRDefault="00573C81">
      <w:pPr>
        <w:jc w:val="left"/>
        <w:rPr>
          <w:b/>
          <w:color w:val="auto"/>
        </w:rPr>
      </w:pPr>
    </w:p>
    <w:p w:rsidR="00D0641E" w:rsidRPr="00F6293C" w:rsidRDefault="00D0641E">
      <w:pPr>
        <w:jc w:val="left"/>
        <w:rPr>
          <w:b/>
          <w:color w:val="auto"/>
        </w:rPr>
      </w:pPr>
      <w:r w:rsidRPr="00F6293C">
        <w:rPr>
          <w:b/>
          <w:color w:val="auto"/>
        </w:rPr>
        <w:br w:type="page"/>
      </w:r>
    </w:p>
    <w:p w:rsidR="00350BBB" w:rsidRPr="00F6293C" w:rsidRDefault="00C62BB3" w:rsidP="00350BBB">
      <w:pPr>
        <w:rPr>
          <w:b/>
          <w:color w:val="auto"/>
        </w:rPr>
      </w:pPr>
      <w:r w:rsidRPr="00F6293C">
        <w:rPr>
          <w:b/>
          <w:color w:val="auto"/>
        </w:rPr>
        <w:lastRenderedPageBreak/>
        <w:t xml:space="preserve">ANNEXE </w:t>
      </w:r>
      <w:r w:rsidR="00AC6A81" w:rsidRPr="00F6293C">
        <w:rPr>
          <w:b/>
          <w:color w:val="auto"/>
        </w:rPr>
        <w:t>A3</w:t>
      </w:r>
      <w:r w:rsidRPr="00F6293C">
        <w:rPr>
          <w:b/>
          <w:color w:val="auto"/>
        </w:rPr>
        <w:t xml:space="preserve"> : </w:t>
      </w:r>
      <w:r w:rsidR="00350BBB" w:rsidRPr="00F6293C">
        <w:rPr>
          <w:b/>
          <w:color w:val="auto"/>
        </w:rPr>
        <w:t>MESSAGE</w:t>
      </w:r>
      <w:r w:rsidRPr="00F6293C">
        <w:rPr>
          <w:b/>
          <w:color w:val="auto"/>
        </w:rPr>
        <w:t xml:space="preserve"> DE DOMINIQUE</w:t>
      </w:r>
      <w:r w:rsidR="00350BBB" w:rsidRPr="00F6293C">
        <w:rPr>
          <w:b/>
          <w:color w:val="auto"/>
        </w:rPr>
        <w:t xml:space="preserve"> BLONDEAU</w:t>
      </w:r>
    </w:p>
    <w:p w:rsidR="00350BBB" w:rsidRPr="00F6293C" w:rsidRDefault="00350BBB" w:rsidP="00350BBB">
      <w:pPr>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2"/>
        <w:gridCol w:w="5002"/>
      </w:tblGrid>
      <w:tr w:rsidR="00350BBB" w:rsidRPr="00F6293C" w:rsidTr="00F539B9">
        <w:trPr>
          <w:jc w:val="center"/>
        </w:trPr>
        <w:tc>
          <w:tcPr>
            <w:tcW w:w="4752" w:type="dxa"/>
            <w:shd w:val="clear" w:color="auto" w:fill="auto"/>
          </w:tcPr>
          <w:p w:rsidR="00350BBB" w:rsidRPr="00F6293C" w:rsidRDefault="00350BBB" w:rsidP="00F539B9">
            <w:pPr>
              <w:tabs>
                <w:tab w:val="left" w:pos="8931"/>
              </w:tabs>
              <w:rPr>
                <w:color w:val="auto"/>
              </w:rPr>
            </w:pPr>
            <w:r w:rsidRPr="00F6293C">
              <w:rPr>
                <w:color w:val="auto"/>
              </w:rPr>
              <w:t>De : blondeau@accemoda.com</w:t>
            </w:r>
          </w:p>
        </w:tc>
        <w:tc>
          <w:tcPr>
            <w:tcW w:w="5002" w:type="dxa"/>
            <w:shd w:val="clear" w:color="auto" w:fill="auto"/>
          </w:tcPr>
          <w:p w:rsidR="00350BBB" w:rsidRPr="00F6293C" w:rsidRDefault="00350BBB" w:rsidP="00F539B9">
            <w:pPr>
              <w:tabs>
                <w:tab w:val="left" w:pos="8931"/>
              </w:tabs>
              <w:rPr>
                <w:color w:val="auto"/>
              </w:rPr>
            </w:pPr>
            <w:r w:rsidRPr="00F6293C">
              <w:rPr>
                <w:color w:val="auto"/>
              </w:rPr>
              <w:t>A : stagiaire@accemoda.com</w:t>
            </w:r>
          </w:p>
        </w:tc>
      </w:tr>
      <w:tr w:rsidR="00350BBB" w:rsidRPr="00F6293C" w:rsidTr="00F539B9">
        <w:trPr>
          <w:jc w:val="center"/>
        </w:trPr>
        <w:tc>
          <w:tcPr>
            <w:tcW w:w="9754" w:type="dxa"/>
            <w:gridSpan w:val="2"/>
            <w:shd w:val="clear" w:color="auto" w:fill="auto"/>
          </w:tcPr>
          <w:p w:rsidR="00350BBB" w:rsidRPr="00F6293C" w:rsidRDefault="00350BBB" w:rsidP="00F539B9">
            <w:pPr>
              <w:tabs>
                <w:tab w:val="left" w:pos="8931"/>
              </w:tabs>
              <w:rPr>
                <w:color w:val="auto"/>
              </w:rPr>
            </w:pPr>
            <w:r w:rsidRPr="00F6293C">
              <w:rPr>
                <w:color w:val="auto"/>
              </w:rPr>
              <w:t>Le : 06 janvier 2017</w:t>
            </w:r>
          </w:p>
        </w:tc>
      </w:tr>
      <w:tr w:rsidR="00350BBB" w:rsidRPr="00F6293C" w:rsidTr="00F539B9">
        <w:trPr>
          <w:jc w:val="center"/>
        </w:trPr>
        <w:tc>
          <w:tcPr>
            <w:tcW w:w="9754" w:type="dxa"/>
            <w:gridSpan w:val="2"/>
            <w:shd w:val="clear" w:color="auto" w:fill="auto"/>
          </w:tcPr>
          <w:p w:rsidR="00350BBB" w:rsidRPr="00F6293C" w:rsidRDefault="00350BBB" w:rsidP="00D178E5">
            <w:pPr>
              <w:tabs>
                <w:tab w:val="left" w:pos="8931"/>
              </w:tabs>
              <w:rPr>
                <w:color w:val="auto"/>
              </w:rPr>
            </w:pPr>
            <w:r w:rsidRPr="00F6293C">
              <w:rPr>
                <w:color w:val="auto"/>
              </w:rPr>
              <w:t xml:space="preserve">Objet : </w:t>
            </w:r>
            <w:r w:rsidR="00D8447C" w:rsidRPr="00F6293C">
              <w:rPr>
                <w:color w:val="auto"/>
              </w:rPr>
              <w:t>F</w:t>
            </w:r>
            <w:r w:rsidRPr="00F6293C">
              <w:rPr>
                <w:color w:val="auto"/>
              </w:rPr>
              <w:t xml:space="preserve">rais professionnels de </w:t>
            </w:r>
            <w:r w:rsidR="00D178E5" w:rsidRPr="00F6293C">
              <w:rPr>
                <w:color w:val="auto"/>
              </w:rPr>
              <w:t>Claude</w:t>
            </w:r>
            <w:r w:rsidRPr="00F6293C">
              <w:rPr>
                <w:color w:val="auto"/>
              </w:rPr>
              <w:t xml:space="preserve"> Parisot</w:t>
            </w:r>
          </w:p>
        </w:tc>
      </w:tr>
      <w:tr w:rsidR="00350BBB" w:rsidRPr="00F6293C" w:rsidTr="00F539B9">
        <w:trPr>
          <w:jc w:val="center"/>
        </w:trPr>
        <w:tc>
          <w:tcPr>
            <w:tcW w:w="9754" w:type="dxa"/>
            <w:gridSpan w:val="2"/>
            <w:shd w:val="clear" w:color="auto" w:fill="auto"/>
          </w:tcPr>
          <w:p w:rsidR="00350BBB" w:rsidRPr="00F6293C" w:rsidRDefault="00350BBB" w:rsidP="00097AC1">
            <w:pPr>
              <w:tabs>
                <w:tab w:val="left" w:pos="8931"/>
              </w:tabs>
              <w:rPr>
                <w:color w:val="auto"/>
              </w:rPr>
            </w:pPr>
            <w:r w:rsidRPr="00F6293C">
              <w:rPr>
                <w:color w:val="auto"/>
              </w:rPr>
              <w:t xml:space="preserve">PJ : </w:t>
            </w:r>
            <w:r w:rsidR="00097AC1" w:rsidRPr="00F6293C">
              <w:rPr>
                <w:color w:val="auto"/>
              </w:rPr>
              <w:t>État de traitement – note de frais</w:t>
            </w:r>
            <w:r w:rsidR="0070319D">
              <w:rPr>
                <w:color w:val="auto"/>
              </w:rPr>
              <w:t xml:space="preserve"> </w:t>
            </w:r>
            <w:r w:rsidR="0070319D" w:rsidRPr="0070319D">
              <w:rPr>
                <w:color w:val="auto"/>
                <w:vertAlign w:val="superscript"/>
              </w:rPr>
              <w:t>(1)</w:t>
            </w:r>
          </w:p>
        </w:tc>
      </w:tr>
      <w:tr w:rsidR="00350BBB" w:rsidRPr="00F6293C" w:rsidTr="00F539B9">
        <w:trPr>
          <w:trHeight w:val="1729"/>
          <w:jc w:val="center"/>
        </w:trPr>
        <w:tc>
          <w:tcPr>
            <w:tcW w:w="9754" w:type="dxa"/>
            <w:gridSpan w:val="2"/>
            <w:shd w:val="clear" w:color="auto" w:fill="auto"/>
          </w:tcPr>
          <w:p w:rsidR="00350BBB" w:rsidRPr="00F6293C" w:rsidRDefault="00902331" w:rsidP="00F539B9">
            <w:pPr>
              <w:rPr>
                <w:bCs/>
                <w:color w:val="auto"/>
              </w:rPr>
            </w:pPr>
            <w:r w:rsidRPr="00F6293C">
              <w:rPr>
                <w:bCs/>
                <w:color w:val="auto"/>
              </w:rPr>
              <w:t>Bonjour,</w:t>
            </w:r>
          </w:p>
          <w:p w:rsidR="00902331" w:rsidRPr="00F6293C" w:rsidRDefault="00902331" w:rsidP="00F539B9">
            <w:pPr>
              <w:rPr>
                <w:bCs/>
                <w:color w:val="auto"/>
              </w:rPr>
            </w:pPr>
          </w:p>
          <w:p w:rsidR="00350BBB" w:rsidRPr="00F6293C" w:rsidRDefault="00350BBB" w:rsidP="00F539B9">
            <w:pPr>
              <w:rPr>
                <w:bCs/>
                <w:color w:val="auto"/>
                <w:szCs w:val="22"/>
              </w:rPr>
            </w:pPr>
            <w:r w:rsidRPr="00F6293C">
              <w:rPr>
                <w:bCs/>
                <w:color w:val="auto"/>
                <w:szCs w:val="22"/>
              </w:rPr>
              <w:t xml:space="preserve">Pour le traitement des frais professionnels, </w:t>
            </w:r>
            <w:r w:rsidR="00BB4DDE" w:rsidRPr="00F6293C">
              <w:rPr>
                <w:bCs/>
                <w:color w:val="auto"/>
                <w:szCs w:val="22"/>
              </w:rPr>
              <w:t>j’ai mis au point</w:t>
            </w:r>
            <w:r w:rsidRPr="00F6293C">
              <w:rPr>
                <w:bCs/>
                <w:color w:val="auto"/>
                <w:szCs w:val="22"/>
              </w:rPr>
              <w:t xml:space="preserve"> </w:t>
            </w:r>
            <w:r w:rsidR="00BB4DDE" w:rsidRPr="00F6293C">
              <w:rPr>
                <w:bCs/>
                <w:color w:val="auto"/>
                <w:szCs w:val="22"/>
              </w:rPr>
              <w:t xml:space="preserve">une feuille de calcul </w:t>
            </w:r>
            <w:r w:rsidR="009F13AE" w:rsidRPr="00F6293C">
              <w:rPr>
                <w:bCs/>
                <w:color w:val="auto"/>
                <w:szCs w:val="22"/>
              </w:rPr>
              <w:t>que je vous joins</w:t>
            </w:r>
            <w:r w:rsidRPr="00F6293C">
              <w:rPr>
                <w:bCs/>
                <w:color w:val="auto"/>
                <w:szCs w:val="22"/>
              </w:rPr>
              <w:t>.</w:t>
            </w:r>
          </w:p>
          <w:p w:rsidR="00350BBB" w:rsidRPr="00F6293C" w:rsidRDefault="00350BBB" w:rsidP="00F539B9">
            <w:pPr>
              <w:rPr>
                <w:bCs/>
                <w:color w:val="auto"/>
                <w:szCs w:val="22"/>
              </w:rPr>
            </w:pPr>
            <w:r w:rsidRPr="00F6293C">
              <w:rPr>
                <w:bCs/>
                <w:color w:val="auto"/>
                <w:szCs w:val="22"/>
              </w:rPr>
              <w:t>Je mets</w:t>
            </w:r>
            <w:r w:rsidR="009F13AE" w:rsidRPr="00F6293C">
              <w:rPr>
                <w:bCs/>
                <w:color w:val="auto"/>
                <w:szCs w:val="22"/>
              </w:rPr>
              <w:t xml:space="preserve"> également</w:t>
            </w:r>
            <w:r w:rsidRPr="00F6293C">
              <w:rPr>
                <w:bCs/>
                <w:color w:val="auto"/>
                <w:szCs w:val="22"/>
              </w:rPr>
              <w:t xml:space="preserve"> à </w:t>
            </w:r>
            <w:r w:rsidR="009F13AE" w:rsidRPr="00F6293C">
              <w:rPr>
                <w:bCs/>
                <w:color w:val="auto"/>
                <w:szCs w:val="22"/>
              </w:rPr>
              <w:t xml:space="preserve">votre </w:t>
            </w:r>
            <w:r w:rsidRPr="00F6293C">
              <w:rPr>
                <w:bCs/>
                <w:color w:val="auto"/>
                <w:szCs w:val="22"/>
              </w:rPr>
              <w:t>d</w:t>
            </w:r>
            <w:r w:rsidR="009F13AE" w:rsidRPr="00F6293C">
              <w:rPr>
                <w:bCs/>
                <w:color w:val="auto"/>
                <w:szCs w:val="22"/>
              </w:rPr>
              <w:t xml:space="preserve">isposition la note de frais de Claude </w:t>
            </w:r>
            <w:r w:rsidRPr="00F6293C">
              <w:rPr>
                <w:bCs/>
                <w:color w:val="auto"/>
                <w:szCs w:val="22"/>
              </w:rPr>
              <w:t>Parisot,</w:t>
            </w:r>
            <w:r w:rsidR="00340E26" w:rsidRPr="00F6293C">
              <w:rPr>
                <w:bCs/>
                <w:color w:val="auto"/>
                <w:szCs w:val="22"/>
              </w:rPr>
              <w:t xml:space="preserve"> </w:t>
            </w:r>
            <w:r w:rsidR="005F1073" w:rsidRPr="00F6293C">
              <w:rPr>
                <w:bCs/>
                <w:color w:val="auto"/>
                <w:szCs w:val="22"/>
              </w:rPr>
              <w:t>ses informations personnelles </w:t>
            </w:r>
            <w:r w:rsidRPr="00F6293C">
              <w:rPr>
                <w:bCs/>
                <w:color w:val="auto"/>
                <w:szCs w:val="22"/>
              </w:rPr>
              <w:t>ainsi que les modalités de remboursement des frais telles qu’elles sont</w:t>
            </w:r>
            <w:r w:rsidR="009F13AE" w:rsidRPr="00F6293C">
              <w:rPr>
                <w:bCs/>
                <w:color w:val="auto"/>
                <w:szCs w:val="22"/>
              </w:rPr>
              <w:t xml:space="preserve"> appliquées dans l’entreprise. </w:t>
            </w:r>
            <w:r w:rsidRPr="00F6293C">
              <w:rPr>
                <w:bCs/>
                <w:color w:val="auto"/>
                <w:szCs w:val="22"/>
              </w:rPr>
              <w:t xml:space="preserve">Vous </w:t>
            </w:r>
            <w:r w:rsidR="009F13AE" w:rsidRPr="00F6293C">
              <w:rPr>
                <w:bCs/>
                <w:color w:val="auto"/>
                <w:szCs w:val="22"/>
              </w:rPr>
              <w:t>avez à votre disposition</w:t>
            </w:r>
            <w:r w:rsidRPr="00F6293C">
              <w:rPr>
                <w:bCs/>
                <w:color w:val="auto"/>
                <w:szCs w:val="22"/>
              </w:rPr>
              <w:t xml:space="preserve"> toute la documentation fiscale et sociale qui vous sera utile pour traiter cette note de frais. </w:t>
            </w:r>
          </w:p>
          <w:p w:rsidR="00350BBB" w:rsidRPr="00F6293C" w:rsidRDefault="00350BBB" w:rsidP="00F539B9">
            <w:pPr>
              <w:rPr>
                <w:bCs/>
                <w:color w:val="auto"/>
                <w:szCs w:val="22"/>
              </w:rPr>
            </w:pPr>
          </w:p>
          <w:p w:rsidR="00350BBB" w:rsidRPr="00F6293C" w:rsidRDefault="009F13AE" w:rsidP="00F539B9">
            <w:pPr>
              <w:rPr>
                <w:bCs/>
                <w:color w:val="auto"/>
                <w:szCs w:val="22"/>
              </w:rPr>
            </w:pPr>
            <w:r w:rsidRPr="00F6293C">
              <w:rPr>
                <w:bCs/>
                <w:color w:val="auto"/>
                <w:szCs w:val="22"/>
              </w:rPr>
              <w:t>Merci de bien vouloir :</w:t>
            </w:r>
          </w:p>
          <w:p w:rsidR="00083772" w:rsidRPr="00F6293C" w:rsidRDefault="00097AC1" w:rsidP="00B70285">
            <w:pPr>
              <w:pStyle w:val="Paragraphedeliste"/>
              <w:numPr>
                <w:ilvl w:val="0"/>
                <w:numId w:val="30"/>
              </w:numPr>
              <w:rPr>
                <w:rFonts w:ascii="Times New Roman" w:hAnsi="Times New Roman" w:cs="Times New Roman"/>
                <w:bCs/>
                <w:sz w:val="22"/>
              </w:rPr>
            </w:pPr>
            <w:r w:rsidRPr="00F6293C">
              <w:rPr>
                <w:rFonts w:ascii="Times New Roman" w:hAnsi="Times New Roman" w:cs="Times New Roman"/>
                <w:bCs/>
                <w:sz w:val="22"/>
              </w:rPr>
              <w:t>Compléter</w:t>
            </w:r>
            <w:r w:rsidR="00770D0D" w:rsidRPr="00F6293C">
              <w:rPr>
                <w:rFonts w:ascii="Times New Roman" w:hAnsi="Times New Roman" w:cs="Times New Roman"/>
                <w:bCs/>
                <w:sz w:val="22"/>
              </w:rPr>
              <w:t xml:space="preserve"> l’état de traitement de la note de frais professionnels </w:t>
            </w:r>
            <w:r w:rsidR="00083772" w:rsidRPr="00F6293C">
              <w:rPr>
                <w:rFonts w:ascii="Times New Roman" w:hAnsi="Times New Roman" w:cs="Times New Roman"/>
                <w:bCs/>
                <w:sz w:val="22"/>
              </w:rPr>
              <w:t>de</w:t>
            </w:r>
            <w:r w:rsidR="009F13AE" w:rsidRPr="00F6293C">
              <w:rPr>
                <w:rFonts w:ascii="Times New Roman" w:hAnsi="Times New Roman" w:cs="Times New Roman"/>
                <w:bCs/>
                <w:sz w:val="22"/>
              </w:rPr>
              <w:t xml:space="preserve"> Claude </w:t>
            </w:r>
            <w:r w:rsidR="0071122B" w:rsidRPr="00F6293C">
              <w:rPr>
                <w:rFonts w:ascii="Times New Roman" w:hAnsi="Times New Roman" w:cs="Times New Roman"/>
                <w:bCs/>
                <w:sz w:val="22"/>
              </w:rPr>
              <w:t>Parisot</w:t>
            </w:r>
            <w:r w:rsidRPr="00F6293C">
              <w:rPr>
                <w:rFonts w:ascii="Times New Roman" w:hAnsi="Times New Roman" w:cs="Times New Roman"/>
                <w:bCs/>
                <w:sz w:val="22"/>
              </w:rPr>
              <w:t xml:space="preserve"> en pièce jointe</w:t>
            </w:r>
            <w:r w:rsidR="00083772" w:rsidRPr="00F6293C">
              <w:rPr>
                <w:rFonts w:ascii="Times New Roman" w:hAnsi="Times New Roman" w:cs="Times New Roman"/>
                <w:bCs/>
                <w:sz w:val="22"/>
              </w:rPr>
              <w:t> ;</w:t>
            </w:r>
          </w:p>
          <w:p w:rsidR="00350BBB" w:rsidRPr="00F6293C" w:rsidRDefault="00083772" w:rsidP="00B70285">
            <w:pPr>
              <w:pStyle w:val="Paragraphedeliste"/>
              <w:numPr>
                <w:ilvl w:val="0"/>
                <w:numId w:val="30"/>
              </w:numPr>
              <w:rPr>
                <w:rFonts w:ascii="Times New Roman" w:hAnsi="Times New Roman" w:cs="Times New Roman"/>
                <w:bCs/>
                <w:sz w:val="22"/>
              </w:rPr>
            </w:pPr>
            <w:r w:rsidRPr="00F6293C">
              <w:rPr>
                <w:rFonts w:ascii="Times New Roman" w:hAnsi="Times New Roman" w:cs="Times New Roman"/>
                <w:bCs/>
                <w:sz w:val="22"/>
              </w:rPr>
              <w:t xml:space="preserve">Comptabiliser </w:t>
            </w:r>
            <w:r w:rsidR="00350BBB" w:rsidRPr="00F6293C">
              <w:rPr>
                <w:rFonts w:ascii="Times New Roman" w:hAnsi="Times New Roman" w:cs="Times New Roman"/>
                <w:bCs/>
                <w:sz w:val="22"/>
              </w:rPr>
              <w:t>ces frais</w:t>
            </w:r>
            <w:r w:rsidRPr="00F6293C">
              <w:rPr>
                <w:rFonts w:ascii="Times New Roman" w:hAnsi="Times New Roman" w:cs="Times New Roman"/>
                <w:bCs/>
                <w:sz w:val="22"/>
              </w:rPr>
              <w:t>.</w:t>
            </w:r>
          </w:p>
          <w:p w:rsidR="00350BBB" w:rsidRPr="00F6293C" w:rsidRDefault="00350BBB" w:rsidP="00F539B9">
            <w:pPr>
              <w:rPr>
                <w:bCs/>
                <w:color w:val="auto"/>
                <w:szCs w:val="22"/>
              </w:rPr>
            </w:pPr>
          </w:p>
          <w:p w:rsidR="00350BBB" w:rsidRPr="00F6293C" w:rsidRDefault="00350BBB" w:rsidP="00F539B9">
            <w:pPr>
              <w:rPr>
                <w:bCs/>
                <w:color w:val="auto"/>
                <w:szCs w:val="22"/>
              </w:rPr>
            </w:pPr>
            <w:r w:rsidRPr="00F6293C">
              <w:rPr>
                <w:bCs/>
                <w:color w:val="auto"/>
                <w:szCs w:val="22"/>
              </w:rPr>
              <w:t xml:space="preserve">Je </w:t>
            </w:r>
            <w:r w:rsidR="00720CC8" w:rsidRPr="00F6293C">
              <w:rPr>
                <w:bCs/>
                <w:color w:val="auto"/>
                <w:szCs w:val="22"/>
              </w:rPr>
              <w:t>vous transfère aussi un message de Claude</w:t>
            </w:r>
            <w:r w:rsidRPr="00F6293C">
              <w:rPr>
                <w:bCs/>
                <w:color w:val="auto"/>
                <w:szCs w:val="22"/>
              </w:rPr>
              <w:t xml:space="preserve"> Parisot qui s’interroge à propos de ses congés et de son impôt sur le revenu 2016. Je vous remercie de lui répo</w:t>
            </w:r>
            <w:r w:rsidR="007C4F30" w:rsidRPr="00F6293C">
              <w:rPr>
                <w:bCs/>
                <w:color w:val="auto"/>
                <w:szCs w:val="22"/>
              </w:rPr>
              <w:t>ndre</w:t>
            </w:r>
            <w:r w:rsidR="00720CC8" w:rsidRPr="00F6293C">
              <w:rPr>
                <w:bCs/>
                <w:color w:val="auto"/>
                <w:szCs w:val="22"/>
              </w:rPr>
              <w:t xml:space="preserve"> </w:t>
            </w:r>
            <w:r w:rsidR="00D25B71" w:rsidRPr="00F6293C">
              <w:rPr>
                <w:bCs/>
                <w:color w:val="auto"/>
                <w:szCs w:val="22"/>
              </w:rPr>
              <w:t xml:space="preserve">par courrier électronique </w:t>
            </w:r>
            <w:r w:rsidR="00720CC8" w:rsidRPr="00F6293C">
              <w:rPr>
                <w:bCs/>
                <w:color w:val="auto"/>
                <w:szCs w:val="22"/>
              </w:rPr>
              <w:t>et de me mettre en copie.</w:t>
            </w:r>
          </w:p>
          <w:p w:rsidR="00340E26" w:rsidRPr="00F6293C" w:rsidRDefault="00340E26" w:rsidP="00F539B9">
            <w:pPr>
              <w:rPr>
                <w:bCs/>
                <w:color w:val="auto"/>
                <w:szCs w:val="22"/>
              </w:rPr>
            </w:pPr>
          </w:p>
          <w:p w:rsidR="00340E26" w:rsidRPr="00F6293C" w:rsidRDefault="00340E26" w:rsidP="00F539B9">
            <w:pPr>
              <w:rPr>
                <w:bCs/>
                <w:color w:val="auto"/>
                <w:szCs w:val="22"/>
              </w:rPr>
            </w:pPr>
            <w:r w:rsidRPr="00F6293C">
              <w:rPr>
                <w:bCs/>
                <w:color w:val="auto"/>
                <w:szCs w:val="22"/>
              </w:rPr>
              <w:t>Bien cordialement,</w:t>
            </w:r>
          </w:p>
          <w:p w:rsidR="00340E26" w:rsidRPr="00F6293C" w:rsidRDefault="00340E26" w:rsidP="00F539B9">
            <w:pPr>
              <w:rPr>
                <w:bCs/>
                <w:color w:val="auto"/>
                <w:szCs w:val="22"/>
              </w:rPr>
            </w:pPr>
            <w:r w:rsidRPr="00F6293C">
              <w:rPr>
                <w:bCs/>
                <w:color w:val="auto"/>
                <w:szCs w:val="22"/>
              </w:rPr>
              <w:t>Dominique Blondeau</w:t>
            </w:r>
          </w:p>
          <w:p w:rsidR="00340E26" w:rsidRPr="00F6293C" w:rsidRDefault="00340E26" w:rsidP="00F539B9">
            <w:pPr>
              <w:rPr>
                <w:bCs/>
                <w:color w:val="auto"/>
              </w:rPr>
            </w:pPr>
          </w:p>
          <w:p w:rsidR="00D178E5" w:rsidRPr="00F6293C" w:rsidRDefault="00D178E5" w:rsidP="00D178E5">
            <w:pPr>
              <w:rPr>
                <w:i/>
                <w:color w:val="auto"/>
              </w:rPr>
            </w:pPr>
            <w:r w:rsidRPr="00F6293C">
              <w:rPr>
                <w:i/>
                <w:color w:val="auto"/>
              </w:rPr>
              <w:t>&gt; Message du 05/01/17 08:28</w:t>
            </w:r>
          </w:p>
          <w:p w:rsidR="00D178E5" w:rsidRPr="00F6293C" w:rsidRDefault="00D178E5" w:rsidP="00D178E5">
            <w:pPr>
              <w:rPr>
                <w:i/>
                <w:color w:val="auto"/>
              </w:rPr>
            </w:pPr>
            <w:r w:rsidRPr="00F6293C">
              <w:rPr>
                <w:i/>
                <w:color w:val="auto"/>
              </w:rPr>
              <w:t>&gt; De : parisot@accemoda.com</w:t>
            </w:r>
          </w:p>
          <w:p w:rsidR="00D178E5" w:rsidRPr="00F6293C" w:rsidRDefault="00D178E5" w:rsidP="00D178E5">
            <w:pPr>
              <w:rPr>
                <w:i/>
                <w:color w:val="auto"/>
              </w:rPr>
            </w:pPr>
            <w:r w:rsidRPr="00F6293C">
              <w:rPr>
                <w:i/>
                <w:color w:val="auto"/>
              </w:rPr>
              <w:t>&gt; A : blondeau@accemoda.com</w:t>
            </w:r>
          </w:p>
          <w:p w:rsidR="00D178E5" w:rsidRPr="00F6293C" w:rsidRDefault="00D178E5" w:rsidP="00D178E5">
            <w:pPr>
              <w:rPr>
                <w:i/>
                <w:color w:val="auto"/>
              </w:rPr>
            </w:pPr>
            <w:r w:rsidRPr="00F6293C">
              <w:rPr>
                <w:i/>
                <w:color w:val="auto"/>
              </w:rPr>
              <w:t xml:space="preserve">&gt; Copie à : </w:t>
            </w:r>
          </w:p>
          <w:p w:rsidR="00D178E5" w:rsidRPr="00F6293C" w:rsidRDefault="00D178E5" w:rsidP="00D178E5">
            <w:pPr>
              <w:rPr>
                <w:i/>
                <w:color w:val="auto"/>
              </w:rPr>
            </w:pPr>
            <w:r w:rsidRPr="00F6293C">
              <w:rPr>
                <w:i/>
                <w:color w:val="auto"/>
              </w:rPr>
              <w:t>&gt; Objet : Congés et impôt 2016</w:t>
            </w:r>
          </w:p>
          <w:p w:rsidR="00D178E5" w:rsidRPr="00F6293C" w:rsidRDefault="00D178E5" w:rsidP="00F539B9">
            <w:pPr>
              <w:rPr>
                <w:bCs/>
                <w:i/>
                <w:color w:val="auto"/>
                <w:sz w:val="12"/>
              </w:rPr>
            </w:pPr>
          </w:p>
          <w:p w:rsidR="00D178E5" w:rsidRPr="00F6293C" w:rsidRDefault="00D178E5" w:rsidP="00D178E5">
            <w:pPr>
              <w:rPr>
                <w:bCs/>
                <w:i/>
                <w:color w:val="auto"/>
              </w:rPr>
            </w:pPr>
            <w:r w:rsidRPr="00F6293C">
              <w:rPr>
                <w:bCs/>
                <w:i/>
                <w:color w:val="auto"/>
              </w:rPr>
              <w:t>Bonjour,</w:t>
            </w:r>
          </w:p>
          <w:p w:rsidR="00D178E5" w:rsidRPr="00F6293C" w:rsidRDefault="00D178E5" w:rsidP="00D178E5">
            <w:pPr>
              <w:rPr>
                <w:bCs/>
                <w:i/>
                <w:color w:val="auto"/>
                <w:sz w:val="12"/>
              </w:rPr>
            </w:pPr>
          </w:p>
          <w:p w:rsidR="00D178E5" w:rsidRPr="00F6293C" w:rsidRDefault="00D178E5" w:rsidP="00D178E5">
            <w:pPr>
              <w:rPr>
                <w:bCs/>
                <w:i/>
                <w:color w:val="auto"/>
              </w:rPr>
            </w:pPr>
            <w:r w:rsidRPr="00F6293C">
              <w:rPr>
                <w:bCs/>
                <w:i/>
                <w:color w:val="auto"/>
              </w:rPr>
              <w:t>Cette année, en raison d’un voyage exceptionnel, j’ai pris de nombreux jours de congés en décembre (du 12 au 31). Je voudrais donc faire le point sur mes congés payés</w:t>
            </w:r>
            <w:r w:rsidR="00BF3D07" w:rsidRPr="00F6293C">
              <w:rPr>
                <w:bCs/>
                <w:i/>
                <w:color w:val="auto"/>
              </w:rPr>
              <w:t xml:space="preserve">. J’aimerais notamment </w:t>
            </w:r>
            <w:r w:rsidRPr="00F6293C">
              <w:rPr>
                <w:bCs/>
                <w:i/>
                <w:color w:val="auto"/>
              </w:rPr>
              <w:t>connaître</w:t>
            </w:r>
            <w:r w:rsidR="00BF3D07" w:rsidRPr="00F6293C">
              <w:rPr>
                <w:bCs/>
                <w:i/>
                <w:color w:val="auto"/>
              </w:rPr>
              <w:t>,</w:t>
            </w:r>
            <w:r w:rsidRPr="00F6293C">
              <w:rPr>
                <w:bCs/>
                <w:i/>
                <w:color w:val="auto"/>
              </w:rPr>
              <w:t xml:space="preserve"> </w:t>
            </w:r>
            <w:r w:rsidR="00BF3D07" w:rsidRPr="00F6293C">
              <w:rPr>
                <w:bCs/>
                <w:i/>
                <w:color w:val="auto"/>
              </w:rPr>
              <w:t xml:space="preserve">au 31 décembre, </w:t>
            </w:r>
            <w:r w:rsidRPr="00F6293C">
              <w:rPr>
                <w:bCs/>
                <w:i/>
                <w:color w:val="auto"/>
              </w:rPr>
              <w:t xml:space="preserve">mon solde </w:t>
            </w:r>
            <w:r w:rsidR="00BF3D07" w:rsidRPr="00F6293C">
              <w:rPr>
                <w:bCs/>
                <w:i/>
                <w:color w:val="auto"/>
              </w:rPr>
              <w:t>de congés restant à prendre et le nombre de congés acquis au titre de la période 2016/2017.</w:t>
            </w:r>
          </w:p>
          <w:p w:rsidR="00D178E5" w:rsidRPr="00F6293C" w:rsidRDefault="00D178E5" w:rsidP="00D178E5">
            <w:pPr>
              <w:rPr>
                <w:bCs/>
                <w:i/>
                <w:color w:val="auto"/>
              </w:rPr>
            </w:pPr>
            <w:r w:rsidRPr="00F6293C">
              <w:rPr>
                <w:bCs/>
                <w:i/>
                <w:color w:val="auto"/>
              </w:rPr>
              <w:t>De plus, je suis surpris car mon épouse, qui a pris exactement les mêmes congés que moi, a une ligne supplémentaire sur ses bulletins d’octobre et novembre dans le cadre des congés payés. Il apparaît une ligne « jours supplémentaires : 2 ». S’agit-il d’un oubli en ce qui me concerne ?</w:t>
            </w:r>
          </w:p>
          <w:p w:rsidR="00D178E5" w:rsidRPr="00F6293C" w:rsidRDefault="00D178E5" w:rsidP="00D178E5">
            <w:pPr>
              <w:rPr>
                <w:bCs/>
                <w:i/>
                <w:color w:val="auto"/>
                <w:sz w:val="12"/>
              </w:rPr>
            </w:pPr>
          </w:p>
          <w:p w:rsidR="00D178E5" w:rsidRPr="00F6293C" w:rsidRDefault="00651942" w:rsidP="00D178E5">
            <w:pPr>
              <w:rPr>
                <w:bCs/>
                <w:i/>
                <w:color w:val="auto"/>
              </w:rPr>
            </w:pPr>
            <w:r w:rsidRPr="00F6293C">
              <w:rPr>
                <w:bCs/>
                <w:i/>
                <w:color w:val="auto"/>
              </w:rPr>
              <w:t>D’autre part, j</w:t>
            </w:r>
            <w:r w:rsidR="00D178E5" w:rsidRPr="00F6293C">
              <w:rPr>
                <w:bCs/>
                <w:i/>
                <w:color w:val="auto"/>
              </w:rPr>
              <w:t xml:space="preserve">e </w:t>
            </w:r>
            <w:r w:rsidRPr="00F6293C">
              <w:rPr>
                <w:bCs/>
                <w:i/>
                <w:color w:val="auto"/>
              </w:rPr>
              <w:t>souhaite</w:t>
            </w:r>
            <w:r w:rsidR="00D178E5" w:rsidRPr="00F6293C">
              <w:rPr>
                <w:bCs/>
                <w:i/>
                <w:color w:val="auto"/>
              </w:rPr>
              <w:t xml:space="preserve"> savoir</w:t>
            </w:r>
            <w:r w:rsidRPr="00F6293C">
              <w:rPr>
                <w:bCs/>
                <w:i/>
                <w:color w:val="auto"/>
              </w:rPr>
              <w:t xml:space="preserve"> quelles seront les conséquences d</w:t>
            </w:r>
            <w:r w:rsidR="000D35A4" w:rsidRPr="00F6293C">
              <w:rPr>
                <w:bCs/>
                <w:i/>
                <w:color w:val="auto"/>
              </w:rPr>
              <w:t>u remboursement de</w:t>
            </w:r>
            <w:r w:rsidRPr="00F6293C">
              <w:rPr>
                <w:bCs/>
                <w:i/>
                <w:color w:val="auto"/>
              </w:rPr>
              <w:t xml:space="preserve"> mes frais professionnels</w:t>
            </w:r>
            <w:r w:rsidR="00D178E5" w:rsidRPr="00F6293C">
              <w:rPr>
                <w:bCs/>
                <w:i/>
                <w:color w:val="auto"/>
              </w:rPr>
              <w:t xml:space="preserve"> </w:t>
            </w:r>
            <w:r w:rsidRPr="00F6293C">
              <w:rPr>
                <w:bCs/>
                <w:i/>
                <w:color w:val="auto"/>
              </w:rPr>
              <w:t xml:space="preserve">sur ma déclaration </w:t>
            </w:r>
            <w:r w:rsidR="00D178E5" w:rsidRPr="00F6293C">
              <w:rPr>
                <w:bCs/>
                <w:i/>
                <w:color w:val="auto"/>
              </w:rPr>
              <w:t xml:space="preserve"> d’impôt sur le revenu.</w:t>
            </w:r>
            <w:r w:rsidR="008C395E" w:rsidRPr="00F6293C">
              <w:rPr>
                <w:bCs/>
                <w:i/>
                <w:color w:val="auto"/>
              </w:rPr>
              <w:t xml:space="preserve"> </w:t>
            </w:r>
          </w:p>
          <w:p w:rsidR="00D178E5" w:rsidRPr="00F6293C" w:rsidRDefault="00D178E5" w:rsidP="00D178E5">
            <w:pPr>
              <w:rPr>
                <w:bCs/>
                <w:i/>
                <w:color w:val="auto"/>
                <w:sz w:val="12"/>
              </w:rPr>
            </w:pPr>
          </w:p>
          <w:p w:rsidR="00D178E5" w:rsidRPr="00F6293C" w:rsidRDefault="00D178E5" w:rsidP="00D178E5">
            <w:pPr>
              <w:rPr>
                <w:bCs/>
                <w:i/>
                <w:color w:val="auto"/>
              </w:rPr>
            </w:pPr>
            <w:r w:rsidRPr="00F6293C">
              <w:rPr>
                <w:bCs/>
                <w:i/>
                <w:color w:val="auto"/>
              </w:rPr>
              <w:t>Vous remerciant par avance, cor</w:t>
            </w:r>
            <w:r w:rsidR="00340E26" w:rsidRPr="00F6293C">
              <w:rPr>
                <w:bCs/>
                <w:i/>
                <w:color w:val="auto"/>
              </w:rPr>
              <w:t>dialement, Claude</w:t>
            </w:r>
            <w:r w:rsidRPr="00F6293C">
              <w:rPr>
                <w:bCs/>
                <w:i/>
                <w:color w:val="auto"/>
              </w:rPr>
              <w:t xml:space="preserve"> Parisot.</w:t>
            </w:r>
          </w:p>
          <w:p w:rsidR="00D178E5" w:rsidRPr="00F6293C" w:rsidRDefault="00D178E5" w:rsidP="00F539B9">
            <w:pPr>
              <w:rPr>
                <w:color w:val="auto"/>
              </w:rPr>
            </w:pPr>
          </w:p>
        </w:tc>
      </w:tr>
    </w:tbl>
    <w:p w:rsidR="00350BBB" w:rsidRPr="0070319D" w:rsidRDefault="0070319D" w:rsidP="0070319D">
      <w:pPr>
        <w:pStyle w:val="Paragraphedeliste"/>
        <w:numPr>
          <w:ilvl w:val="0"/>
          <w:numId w:val="37"/>
        </w:numPr>
        <w:rPr>
          <w:rFonts w:ascii="Times New Roman" w:hAnsi="Times New Roman" w:cs="Times New Roman"/>
          <w:sz w:val="22"/>
        </w:rPr>
      </w:pPr>
      <w:r>
        <w:rPr>
          <w:rFonts w:ascii="Times New Roman" w:hAnsi="Times New Roman" w:cs="Times New Roman"/>
          <w:sz w:val="22"/>
        </w:rPr>
        <w:t>La pièce jointe est en annexe C1</w:t>
      </w:r>
    </w:p>
    <w:p w:rsidR="005F1073" w:rsidRPr="00F6293C" w:rsidRDefault="005F1073" w:rsidP="00350BBB">
      <w:pPr>
        <w:rPr>
          <w:color w:val="auto"/>
        </w:rPr>
      </w:pPr>
    </w:p>
    <w:p w:rsidR="007E0CE9" w:rsidRPr="00F6293C" w:rsidRDefault="007E0CE9" w:rsidP="00350BBB">
      <w:pPr>
        <w:rPr>
          <w:color w:val="auto"/>
        </w:rPr>
      </w:pPr>
    </w:p>
    <w:p w:rsidR="00027B4A" w:rsidRPr="00F6293C" w:rsidRDefault="007C4F30" w:rsidP="005F1073">
      <w:pPr>
        <w:spacing w:after="120"/>
        <w:rPr>
          <w:b/>
          <w:color w:val="auto"/>
        </w:rPr>
      </w:pPr>
      <w:r w:rsidRPr="00F6293C">
        <w:rPr>
          <w:b/>
          <w:color w:val="auto"/>
        </w:rPr>
        <w:t>A</w:t>
      </w:r>
      <w:r w:rsidR="00340E26" w:rsidRPr="00F6293C">
        <w:rPr>
          <w:b/>
          <w:color w:val="auto"/>
        </w:rPr>
        <w:t>NNEXE A</w:t>
      </w:r>
      <w:r w:rsidRPr="00F6293C">
        <w:rPr>
          <w:b/>
          <w:color w:val="auto"/>
        </w:rPr>
        <w:t>4</w:t>
      </w:r>
      <w:r w:rsidR="00C62BB3" w:rsidRPr="00F6293C">
        <w:rPr>
          <w:b/>
          <w:color w:val="auto"/>
        </w:rPr>
        <w:t xml:space="preserve"> : </w:t>
      </w:r>
      <w:r w:rsidR="005F1073" w:rsidRPr="00F6293C">
        <w:rPr>
          <w:b/>
          <w:color w:val="auto"/>
        </w:rPr>
        <w:t>INFORMATIONS PERSONNELLES</w:t>
      </w:r>
      <w:r w:rsidR="007D07AB" w:rsidRPr="00F6293C">
        <w:rPr>
          <w:b/>
          <w:color w:val="auto"/>
        </w:rPr>
        <w:t xml:space="preserve"> DE CLAUDE PARISOT</w:t>
      </w:r>
    </w:p>
    <w:p w:rsidR="00BF3D07" w:rsidRPr="00F6293C" w:rsidRDefault="00BF3D07" w:rsidP="00BF3D07">
      <w:pPr>
        <w:rPr>
          <w:color w:val="auto"/>
        </w:rPr>
      </w:pPr>
    </w:p>
    <w:p w:rsidR="00BF3D07" w:rsidRPr="00F6293C" w:rsidRDefault="00BF3D07" w:rsidP="00BF3D07">
      <w:pPr>
        <w:rPr>
          <w:b/>
          <w:color w:val="auto"/>
        </w:rPr>
      </w:pPr>
      <w:r w:rsidRPr="00F6293C">
        <w:rPr>
          <w:color w:val="auto"/>
        </w:rPr>
        <w:sym w:font="Wingdings" w:char="F0D8"/>
      </w:r>
      <w:r w:rsidR="007E0CE9" w:rsidRPr="00F6293C">
        <w:rPr>
          <w:color w:val="auto"/>
        </w:rPr>
        <w:t> </w:t>
      </w:r>
      <w:r w:rsidR="007E0CE9" w:rsidRPr="00F6293C">
        <w:rPr>
          <w:b/>
          <w:color w:val="auto"/>
        </w:rPr>
        <w:t>Relevé des congés payés au 30</w:t>
      </w:r>
      <w:r w:rsidRPr="00F6293C">
        <w:rPr>
          <w:b/>
          <w:color w:val="auto"/>
        </w:rPr>
        <w:t xml:space="preserve"> novembre 2016</w:t>
      </w:r>
    </w:p>
    <w:p w:rsidR="00BF3D07" w:rsidRPr="00F6293C" w:rsidRDefault="00BF3D07" w:rsidP="00BF3D07">
      <w:pPr>
        <w:rPr>
          <w:b/>
          <w:color w:val="auto"/>
        </w:rPr>
      </w:pPr>
    </w:p>
    <w:tbl>
      <w:tblPr>
        <w:tblStyle w:val="Grilledutableau"/>
        <w:tblW w:w="0" w:type="auto"/>
        <w:tblLook w:val="04A0" w:firstRow="1" w:lastRow="0" w:firstColumn="1" w:lastColumn="0" w:noHBand="0" w:noVBand="1"/>
      </w:tblPr>
      <w:tblGrid>
        <w:gridCol w:w="3018"/>
        <w:gridCol w:w="3019"/>
        <w:gridCol w:w="3019"/>
      </w:tblGrid>
      <w:tr w:rsidR="00BF3D07" w:rsidRPr="00F6293C" w:rsidTr="00976AA4">
        <w:tc>
          <w:tcPr>
            <w:tcW w:w="3018" w:type="dxa"/>
            <w:tcBorders>
              <w:top w:val="nil"/>
              <w:left w:val="nil"/>
            </w:tcBorders>
            <w:vAlign w:val="center"/>
          </w:tcPr>
          <w:p w:rsidR="00BF3D07" w:rsidRPr="00F6293C" w:rsidRDefault="00BF3D07" w:rsidP="00976AA4">
            <w:pPr>
              <w:jc w:val="left"/>
              <w:rPr>
                <w:color w:val="auto"/>
              </w:rPr>
            </w:pPr>
          </w:p>
        </w:tc>
        <w:tc>
          <w:tcPr>
            <w:tcW w:w="3019" w:type="dxa"/>
            <w:vAlign w:val="center"/>
          </w:tcPr>
          <w:p w:rsidR="007E0CE9" w:rsidRPr="00F6293C" w:rsidRDefault="00BF3D07" w:rsidP="00976AA4">
            <w:pPr>
              <w:jc w:val="center"/>
              <w:rPr>
                <w:color w:val="auto"/>
              </w:rPr>
            </w:pPr>
            <w:r w:rsidRPr="00F6293C">
              <w:rPr>
                <w:color w:val="auto"/>
              </w:rPr>
              <w:t>C</w:t>
            </w:r>
            <w:r w:rsidR="007E0CE9" w:rsidRPr="00F6293C">
              <w:rPr>
                <w:color w:val="auto"/>
              </w:rPr>
              <w:t>ongés payés</w:t>
            </w:r>
            <w:r w:rsidRPr="00F6293C">
              <w:rPr>
                <w:color w:val="auto"/>
              </w:rPr>
              <w:t xml:space="preserve"> 2015/2016 </w:t>
            </w:r>
          </w:p>
          <w:p w:rsidR="00BF3D07" w:rsidRPr="00F6293C" w:rsidRDefault="00BF3D07" w:rsidP="00976AA4">
            <w:pPr>
              <w:jc w:val="center"/>
              <w:rPr>
                <w:color w:val="auto"/>
              </w:rPr>
            </w:pPr>
            <w:r w:rsidRPr="00F6293C">
              <w:rPr>
                <w:color w:val="auto"/>
              </w:rPr>
              <w:t>(en jours)</w:t>
            </w:r>
          </w:p>
        </w:tc>
        <w:tc>
          <w:tcPr>
            <w:tcW w:w="3019" w:type="dxa"/>
            <w:vAlign w:val="center"/>
          </w:tcPr>
          <w:p w:rsidR="007E0CE9" w:rsidRPr="00F6293C" w:rsidRDefault="00BF3D07" w:rsidP="00976AA4">
            <w:pPr>
              <w:jc w:val="center"/>
              <w:rPr>
                <w:color w:val="auto"/>
              </w:rPr>
            </w:pPr>
            <w:r w:rsidRPr="00F6293C">
              <w:rPr>
                <w:color w:val="auto"/>
              </w:rPr>
              <w:t>C</w:t>
            </w:r>
            <w:r w:rsidR="007E0CE9" w:rsidRPr="00F6293C">
              <w:rPr>
                <w:color w:val="auto"/>
              </w:rPr>
              <w:t>ongés payés</w:t>
            </w:r>
            <w:r w:rsidRPr="00F6293C">
              <w:rPr>
                <w:color w:val="auto"/>
              </w:rPr>
              <w:t xml:space="preserve"> 2016/2017 </w:t>
            </w:r>
          </w:p>
          <w:p w:rsidR="00BF3D07" w:rsidRPr="00F6293C" w:rsidRDefault="00BF3D07" w:rsidP="00976AA4">
            <w:pPr>
              <w:jc w:val="center"/>
              <w:rPr>
                <w:color w:val="auto"/>
              </w:rPr>
            </w:pPr>
            <w:r w:rsidRPr="00F6293C">
              <w:rPr>
                <w:color w:val="auto"/>
              </w:rPr>
              <w:t>(en jours)</w:t>
            </w:r>
          </w:p>
        </w:tc>
      </w:tr>
      <w:tr w:rsidR="00BF3D07" w:rsidRPr="00F6293C" w:rsidTr="00976AA4">
        <w:tc>
          <w:tcPr>
            <w:tcW w:w="3018" w:type="dxa"/>
            <w:vAlign w:val="center"/>
          </w:tcPr>
          <w:p w:rsidR="00BF3D07" w:rsidRPr="00F6293C" w:rsidRDefault="00BF3D07" w:rsidP="00976AA4">
            <w:pPr>
              <w:jc w:val="left"/>
              <w:rPr>
                <w:color w:val="auto"/>
              </w:rPr>
            </w:pPr>
            <w:r w:rsidRPr="00F6293C">
              <w:rPr>
                <w:color w:val="auto"/>
              </w:rPr>
              <w:t>Acquis</w:t>
            </w:r>
          </w:p>
        </w:tc>
        <w:tc>
          <w:tcPr>
            <w:tcW w:w="3019" w:type="dxa"/>
            <w:vAlign w:val="center"/>
          </w:tcPr>
          <w:p w:rsidR="00BF3D07" w:rsidRPr="00F6293C" w:rsidRDefault="00BF3D07" w:rsidP="00976AA4">
            <w:pPr>
              <w:jc w:val="center"/>
              <w:rPr>
                <w:color w:val="auto"/>
              </w:rPr>
            </w:pPr>
            <w:r w:rsidRPr="00F6293C">
              <w:rPr>
                <w:color w:val="auto"/>
              </w:rPr>
              <w:t>30</w:t>
            </w:r>
          </w:p>
        </w:tc>
        <w:tc>
          <w:tcPr>
            <w:tcW w:w="3019" w:type="dxa"/>
            <w:vAlign w:val="center"/>
          </w:tcPr>
          <w:p w:rsidR="00BF3D07" w:rsidRPr="00F6293C" w:rsidRDefault="00BF3D07" w:rsidP="00976AA4">
            <w:pPr>
              <w:jc w:val="center"/>
              <w:rPr>
                <w:color w:val="auto"/>
              </w:rPr>
            </w:pPr>
            <w:r w:rsidRPr="00F6293C">
              <w:rPr>
                <w:color w:val="auto"/>
              </w:rPr>
              <w:t>15</w:t>
            </w:r>
          </w:p>
        </w:tc>
      </w:tr>
      <w:tr w:rsidR="00BF3D07" w:rsidRPr="00F6293C" w:rsidTr="00976AA4">
        <w:tc>
          <w:tcPr>
            <w:tcW w:w="3018" w:type="dxa"/>
            <w:vAlign w:val="center"/>
          </w:tcPr>
          <w:p w:rsidR="00BF3D07" w:rsidRPr="00F6293C" w:rsidRDefault="00BF3D07" w:rsidP="00976AA4">
            <w:pPr>
              <w:jc w:val="left"/>
              <w:rPr>
                <w:color w:val="auto"/>
              </w:rPr>
            </w:pPr>
            <w:r w:rsidRPr="00F6293C">
              <w:rPr>
                <w:color w:val="auto"/>
              </w:rPr>
              <w:t>Total pris</w:t>
            </w:r>
          </w:p>
        </w:tc>
        <w:tc>
          <w:tcPr>
            <w:tcW w:w="3019" w:type="dxa"/>
            <w:vAlign w:val="center"/>
          </w:tcPr>
          <w:p w:rsidR="00BF3D07" w:rsidRPr="00F6293C" w:rsidRDefault="00BF3D07" w:rsidP="00976AA4">
            <w:pPr>
              <w:jc w:val="center"/>
              <w:rPr>
                <w:color w:val="auto"/>
              </w:rPr>
            </w:pPr>
            <w:r w:rsidRPr="00F6293C">
              <w:rPr>
                <w:color w:val="auto"/>
              </w:rPr>
              <w:t>12</w:t>
            </w:r>
          </w:p>
        </w:tc>
        <w:tc>
          <w:tcPr>
            <w:tcW w:w="3019" w:type="dxa"/>
            <w:vAlign w:val="center"/>
          </w:tcPr>
          <w:p w:rsidR="00BF3D07" w:rsidRPr="00F6293C" w:rsidRDefault="00BF3D07" w:rsidP="00976AA4">
            <w:pPr>
              <w:jc w:val="center"/>
              <w:rPr>
                <w:color w:val="auto"/>
              </w:rPr>
            </w:pPr>
            <w:r w:rsidRPr="00F6293C">
              <w:rPr>
                <w:color w:val="auto"/>
              </w:rPr>
              <w:t>0</w:t>
            </w:r>
          </w:p>
        </w:tc>
      </w:tr>
      <w:tr w:rsidR="00BF3D07" w:rsidRPr="00F6293C" w:rsidTr="00976AA4">
        <w:trPr>
          <w:trHeight w:val="278"/>
        </w:trPr>
        <w:tc>
          <w:tcPr>
            <w:tcW w:w="3018" w:type="dxa"/>
            <w:vAlign w:val="center"/>
          </w:tcPr>
          <w:p w:rsidR="00BF3D07" w:rsidRPr="00F6293C" w:rsidRDefault="00BF3D07" w:rsidP="00976AA4">
            <w:pPr>
              <w:jc w:val="left"/>
              <w:rPr>
                <w:color w:val="auto"/>
              </w:rPr>
            </w:pPr>
            <w:r w:rsidRPr="00F6293C">
              <w:rPr>
                <w:color w:val="auto"/>
              </w:rPr>
              <w:t>Solde</w:t>
            </w:r>
          </w:p>
        </w:tc>
        <w:tc>
          <w:tcPr>
            <w:tcW w:w="3019" w:type="dxa"/>
            <w:vAlign w:val="center"/>
          </w:tcPr>
          <w:p w:rsidR="00BF3D07" w:rsidRPr="00F6293C" w:rsidRDefault="00BF3D07" w:rsidP="00976AA4">
            <w:pPr>
              <w:jc w:val="center"/>
              <w:rPr>
                <w:color w:val="auto"/>
              </w:rPr>
            </w:pPr>
            <w:r w:rsidRPr="00F6293C">
              <w:rPr>
                <w:color w:val="auto"/>
              </w:rPr>
              <w:t>18</w:t>
            </w:r>
          </w:p>
        </w:tc>
        <w:tc>
          <w:tcPr>
            <w:tcW w:w="3019" w:type="dxa"/>
            <w:vAlign w:val="center"/>
          </w:tcPr>
          <w:p w:rsidR="00BF3D07" w:rsidRPr="00F6293C" w:rsidRDefault="00BF3D07" w:rsidP="00976AA4">
            <w:pPr>
              <w:jc w:val="center"/>
              <w:rPr>
                <w:color w:val="auto"/>
              </w:rPr>
            </w:pPr>
            <w:r w:rsidRPr="00F6293C">
              <w:rPr>
                <w:color w:val="auto"/>
              </w:rPr>
              <w:t>15</w:t>
            </w:r>
          </w:p>
        </w:tc>
      </w:tr>
    </w:tbl>
    <w:p w:rsidR="00BF3D07" w:rsidRPr="00F6293C" w:rsidRDefault="00BF3D07" w:rsidP="007E0CE9">
      <w:pPr>
        <w:spacing w:before="120"/>
        <w:rPr>
          <w:i/>
          <w:color w:val="auto"/>
        </w:rPr>
      </w:pPr>
      <w:r w:rsidRPr="00F6293C">
        <w:rPr>
          <w:color w:val="auto"/>
        </w:rPr>
        <w:t>Dates des derniers congés payés du  lundi 1</w:t>
      </w:r>
      <w:r w:rsidRPr="00F6293C">
        <w:rPr>
          <w:color w:val="auto"/>
          <w:vertAlign w:val="superscript"/>
        </w:rPr>
        <w:t>er</w:t>
      </w:r>
      <w:r w:rsidRPr="00F6293C">
        <w:rPr>
          <w:color w:val="auto"/>
        </w:rPr>
        <w:t xml:space="preserve"> août 2016 au samedi 13 août 2016.</w:t>
      </w:r>
    </w:p>
    <w:p w:rsidR="00BF3D07" w:rsidRPr="00F6293C" w:rsidRDefault="00BF3D07" w:rsidP="005F1073">
      <w:pPr>
        <w:rPr>
          <w:color w:val="auto"/>
        </w:rPr>
      </w:pPr>
    </w:p>
    <w:p w:rsidR="00BF3D07" w:rsidRPr="00F6293C" w:rsidRDefault="00BF3D07">
      <w:pPr>
        <w:jc w:val="left"/>
        <w:rPr>
          <w:color w:val="auto"/>
        </w:rPr>
      </w:pPr>
      <w:r w:rsidRPr="00F6293C">
        <w:rPr>
          <w:color w:val="auto"/>
        </w:rPr>
        <w:br w:type="page"/>
      </w:r>
    </w:p>
    <w:p w:rsidR="00BF3D07" w:rsidRPr="00F6293C" w:rsidRDefault="00BF3D07" w:rsidP="00BF3D07">
      <w:pPr>
        <w:rPr>
          <w:b/>
          <w:color w:val="auto"/>
        </w:rPr>
      </w:pPr>
      <w:r w:rsidRPr="00F6293C">
        <w:rPr>
          <w:b/>
          <w:color w:val="auto"/>
        </w:rPr>
        <w:lastRenderedPageBreak/>
        <w:t>ANNEXE A4 (suite)</w:t>
      </w:r>
    </w:p>
    <w:p w:rsidR="00BF3D07" w:rsidRPr="00F6293C" w:rsidRDefault="00BF3D07" w:rsidP="005F1073">
      <w:pPr>
        <w:rPr>
          <w:color w:val="auto"/>
        </w:rPr>
      </w:pPr>
    </w:p>
    <w:p w:rsidR="005F1073" w:rsidRPr="00F6293C" w:rsidRDefault="005F1073" w:rsidP="005F1073">
      <w:pPr>
        <w:rPr>
          <w:b/>
          <w:color w:val="auto"/>
        </w:rPr>
      </w:pPr>
      <w:r w:rsidRPr="00F6293C">
        <w:rPr>
          <w:color w:val="auto"/>
        </w:rPr>
        <w:sym w:font="Wingdings" w:char="F0D8"/>
      </w:r>
      <w:r w:rsidRPr="00F6293C">
        <w:rPr>
          <w:b/>
          <w:color w:val="auto"/>
        </w:rPr>
        <w:t xml:space="preserve"> E</w:t>
      </w:r>
      <w:r w:rsidR="003B0258" w:rsidRPr="00F6293C">
        <w:rPr>
          <w:b/>
          <w:color w:val="auto"/>
        </w:rPr>
        <w:t>xtrait de la fiche véhicule</w:t>
      </w:r>
    </w:p>
    <w:p w:rsidR="00027B4A" w:rsidRPr="00F6293C" w:rsidRDefault="00027B4A" w:rsidP="00027B4A">
      <w:pPr>
        <w:rPr>
          <w:color w:val="auto"/>
        </w:rPr>
      </w:pPr>
    </w:p>
    <w:tbl>
      <w:tblPr>
        <w:tblStyle w:val="Grilledutableau"/>
        <w:tblW w:w="5000" w:type="pct"/>
        <w:tblBorders>
          <w:insideH w:val="none" w:sz="0" w:space="0" w:color="auto"/>
          <w:insideV w:val="none" w:sz="0" w:space="0" w:color="auto"/>
        </w:tblBorders>
        <w:tblLook w:val="04A0" w:firstRow="1" w:lastRow="0" w:firstColumn="1" w:lastColumn="0" w:noHBand="0" w:noVBand="1"/>
      </w:tblPr>
      <w:tblGrid>
        <w:gridCol w:w="398"/>
        <w:gridCol w:w="2944"/>
        <w:gridCol w:w="2944"/>
        <w:gridCol w:w="1219"/>
        <w:gridCol w:w="2909"/>
      </w:tblGrid>
      <w:tr w:rsidR="005F1073" w:rsidRPr="00F6293C" w:rsidTr="005F1073">
        <w:tc>
          <w:tcPr>
            <w:tcW w:w="196"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jc w:val="left"/>
              <w:rPr>
                <w:color w:val="auto"/>
              </w:rPr>
            </w:pPr>
          </w:p>
        </w:tc>
        <w:tc>
          <w:tcPr>
            <w:tcW w:w="567" w:type="pct"/>
            <w:vAlign w:val="center"/>
          </w:tcPr>
          <w:p w:rsidR="00134FB3" w:rsidRPr="00F6293C" w:rsidRDefault="00134FB3" w:rsidP="00134FB3">
            <w:pPr>
              <w:jc w:val="left"/>
              <w:rPr>
                <w:color w:val="auto"/>
              </w:rPr>
            </w:pPr>
          </w:p>
        </w:tc>
        <w:tc>
          <w:tcPr>
            <w:tcW w:w="1401" w:type="pct"/>
            <w:vAlign w:val="center"/>
          </w:tcPr>
          <w:p w:rsidR="00134FB3" w:rsidRPr="00F6293C" w:rsidRDefault="00134FB3" w:rsidP="00134FB3">
            <w:pPr>
              <w:jc w:val="left"/>
              <w:rPr>
                <w:color w:val="auto"/>
              </w:rPr>
            </w:pPr>
          </w:p>
        </w:tc>
      </w:tr>
      <w:tr w:rsidR="005F1073" w:rsidRPr="00F6293C" w:rsidTr="005F1073">
        <w:tc>
          <w:tcPr>
            <w:tcW w:w="196"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jc w:val="left"/>
              <w:rPr>
                <w:color w:val="auto"/>
              </w:rPr>
            </w:pPr>
            <w:r w:rsidRPr="00F6293C">
              <w:rPr>
                <w:color w:val="auto"/>
              </w:rPr>
              <w:t>Véhicule de société</w:t>
            </w:r>
            <w:r w:rsidRPr="00F6293C">
              <w:rPr>
                <w:color w:val="auto"/>
              </w:rPr>
              <w:tab/>
            </w:r>
            <w:r w:rsidRPr="00F6293C">
              <w:rPr>
                <w:color w:val="auto"/>
              </w:rPr>
              <w:sym w:font="Wingdings" w:char="F06F"/>
            </w:r>
          </w:p>
        </w:tc>
        <w:tc>
          <w:tcPr>
            <w:tcW w:w="1418" w:type="pct"/>
            <w:vAlign w:val="center"/>
          </w:tcPr>
          <w:p w:rsidR="00134FB3" w:rsidRPr="00F6293C" w:rsidRDefault="00134FB3" w:rsidP="00134FB3">
            <w:pPr>
              <w:jc w:val="left"/>
              <w:rPr>
                <w:color w:val="auto"/>
              </w:rPr>
            </w:pPr>
            <w:r w:rsidRPr="00F6293C">
              <w:rPr>
                <w:color w:val="auto"/>
              </w:rPr>
              <w:t>Véhicule personnel</w:t>
            </w:r>
            <w:r w:rsidRPr="00F6293C">
              <w:rPr>
                <w:color w:val="auto"/>
              </w:rPr>
              <w:tab/>
            </w:r>
          </w:p>
        </w:tc>
        <w:tc>
          <w:tcPr>
            <w:tcW w:w="567" w:type="pct"/>
            <w:vAlign w:val="center"/>
          </w:tcPr>
          <w:p w:rsidR="00134FB3" w:rsidRPr="00F6293C" w:rsidRDefault="00134FB3" w:rsidP="00134FB3">
            <w:pPr>
              <w:jc w:val="left"/>
              <w:rPr>
                <w:color w:val="auto"/>
              </w:rPr>
            </w:pPr>
            <w:r w:rsidRPr="00F6293C">
              <w:rPr>
                <w:color w:val="auto"/>
              </w:rPr>
              <w:sym w:font="Wingdings" w:char="F078"/>
            </w:r>
          </w:p>
        </w:tc>
        <w:tc>
          <w:tcPr>
            <w:tcW w:w="1401" w:type="pct"/>
            <w:vAlign w:val="center"/>
          </w:tcPr>
          <w:p w:rsidR="00134FB3" w:rsidRPr="00F6293C" w:rsidRDefault="00134FB3" w:rsidP="00134FB3">
            <w:pPr>
              <w:jc w:val="left"/>
              <w:rPr>
                <w:color w:val="auto"/>
              </w:rPr>
            </w:pPr>
          </w:p>
        </w:tc>
      </w:tr>
      <w:tr w:rsidR="00134FB3" w:rsidRPr="00F6293C" w:rsidTr="005F1073">
        <w:tc>
          <w:tcPr>
            <w:tcW w:w="196"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tabs>
                <w:tab w:val="right" w:pos="2302"/>
              </w:tabs>
              <w:jc w:val="left"/>
              <w:rPr>
                <w:color w:val="auto"/>
              </w:rPr>
            </w:pPr>
            <w:r w:rsidRPr="00F6293C">
              <w:rPr>
                <w:color w:val="auto"/>
              </w:rPr>
              <w:tab/>
              <w:t xml:space="preserve">Marque : </w:t>
            </w:r>
          </w:p>
        </w:tc>
        <w:tc>
          <w:tcPr>
            <w:tcW w:w="567" w:type="pct"/>
            <w:vAlign w:val="center"/>
          </w:tcPr>
          <w:p w:rsidR="00134FB3" w:rsidRPr="00F6293C" w:rsidRDefault="005F1073" w:rsidP="00134FB3">
            <w:pPr>
              <w:jc w:val="left"/>
              <w:rPr>
                <w:color w:val="auto"/>
              </w:rPr>
            </w:pPr>
            <w:r w:rsidRPr="00F6293C">
              <w:rPr>
                <w:color w:val="auto"/>
              </w:rPr>
              <w:t>PEUGEOT</w:t>
            </w:r>
          </w:p>
        </w:tc>
        <w:tc>
          <w:tcPr>
            <w:tcW w:w="1401" w:type="pct"/>
            <w:vAlign w:val="center"/>
          </w:tcPr>
          <w:p w:rsidR="00134FB3" w:rsidRPr="00F6293C" w:rsidRDefault="00134FB3" w:rsidP="00134FB3">
            <w:pPr>
              <w:jc w:val="left"/>
              <w:rPr>
                <w:color w:val="auto"/>
              </w:rPr>
            </w:pPr>
          </w:p>
        </w:tc>
      </w:tr>
      <w:tr w:rsidR="00134FB3" w:rsidRPr="00F6293C" w:rsidTr="005F1073">
        <w:tc>
          <w:tcPr>
            <w:tcW w:w="196"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tabs>
                <w:tab w:val="right" w:pos="2302"/>
              </w:tabs>
              <w:jc w:val="left"/>
              <w:rPr>
                <w:color w:val="auto"/>
              </w:rPr>
            </w:pPr>
            <w:r w:rsidRPr="00F6293C">
              <w:rPr>
                <w:color w:val="auto"/>
              </w:rPr>
              <w:tab/>
              <w:t xml:space="preserve">Modèle : </w:t>
            </w:r>
          </w:p>
        </w:tc>
        <w:tc>
          <w:tcPr>
            <w:tcW w:w="567" w:type="pct"/>
            <w:vAlign w:val="center"/>
          </w:tcPr>
          <w:p w:rsidR="00134FB3" w:rsidRPr="00F6293C" w:rsidRDefault="005F1073" w:rsidP="00134FB3">
            <w:pPr>
              <w:jc w:val="left"/>
              <w:rPr>
                <w:color w:val="auto"/>
              </w:rPr>
            </w:pPr>
            <w:r w:rsidRPr="00F6293C">
              <w:rPr>
                <w:color w:val="auto"/>
              </w:rPr>
              <w:t>5008</w:t>
            </w:r>
          </w:p>
        </w:tc>
        <w:tc>
          <w:tcPr>
            <w:tcW w:w="1401" w:type="pct"/>
            <w:vAlign w:val="center"/>
          </w:tcPr>
          <w:p w:rsidR="00134FB3" w:rsidRPr="00F6293C" w:rsidRDefault="00134FB3" w:rsidP="00134FB3">
            <w:pPr>
              <w:jc w:val="left"/>
              <w:rPr>
                <w:color w:val="auto"/>
              </w:rPr>
            </w:pPr>
          </w:p>
        </w:tc>
      </w:tr>
      <w:tr w:rsidR="00134FB3" w:rsidRPr="00F6293C" w:rsidTr="005F1073">
        <w:tc>
          <w:tcPr>
            <w:tcW w:w="196"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jc w:val="left"/>
              <w:rPr>
                <w:color w:val="auto"/>
              </w:rPr>
            </w:pPr>
          </w:p>
        </w:tc>
        <w:tc>
          <w:tcPr>
            <w:tcW w:w="1418" w:type="pct"/>
            <w:vAlign w:val="center"/>
          </w:tcPr>
          <w:p w:rsidR="00134FB3" w:rsidRPr="00F6293C" w:rsidRDefault="00134FB3" w:rsidP="00134FB3">
            <w:pPr>
              <w:tabs>
                <w:tab w:val="right" w:pos="2302"/>
              </w:tabs>
              <w:jc w:val="left"/>
              <w:rPr>
                <w:color w:val="auto"/>
              </w:rPr>
            </w:pPr>
            <w:r w:rsidRPr="00F6293C">
              <w:rPr>
                <w:color w:val="auto"/>
              </w:rPr>
              <w:tab/>
              <w:t xml:space="preserve">Puissance fiscale : </w:t>
            </w:r>
          </w:p>
        </w:tc>
        <w:tc>
          <w:tcPr>
            <w:tcW w:w="567" w:type="pct"/>
            <w:vAlign w:val="center"/>
          </w:tcPr>
          <w:p w:rsidR="00134FB3" w:rsidRPr="00F6293C" w:rsidRDefault="006E12C5" w:rsidP="006E12C5">
            <w:pPr>
              <w:jc w:val="left"/>
              <w:rPr>
                <w:color w:val="auto"/>
              </w:rPr>
            </w:pPr>
            <w:r w:rsidRPr="00F6293C">
              <w:rPr>
                <w:color w:val="auto"/>
              </w:rPr>
              <w:t>8</w:t>
            </w:r>
            <w:r w:rsidR="005F1073" w:rsidRPr="00F6293C">
              <w:rPr>
                <w:color w:val="auto"/>
              </w:rPr>
              <w:t xml:space="preserve"> cv</w:t>
            </w:r>
          </w:p>
        </w:tc>
        <w:tc>
          <w:tcPr>
            <w:tcW w:w="1401" w:type="pct"/>
            <w:vAlign w:val="center"/>
          </w:tcPr>
          <w:p w:rsidR="00134FB3" w:rsidRPr="00F6293C" w:rsidRDefault="00134FB3" w:rsidP="00134FB3">
            <w:pPr>
              <w:jc w:val="left"/>
              <w:rPr>
                <w:color w:val="auto"/>
              </w:rPr>
            </w:pPr>
          </w:p>
        </w:tc>
      </w:tr>
      <w:tr w:rsidR="006E12C5" w:rsidRPr="00F6293C" w:rsidTr="005F1073">
        <w:tc>
          <w:tcPr>
            <w:tcW w:w="196" w:type="pct"/>
            <w:vAlign w:val="center"/>
          </w:tcPr>
          <w:p w:rsidR="006E12C5" w:rsidRPr="00F6293C" w:rsidRDefault="006E12C5" w:rsidP="00134FB3">
            <w:pPr>
              <w:jc w:val="left"/>
              <w:rPr>
                <w:color w:val="auto"/>
              </w:rPr>
            </w:pPr>
          </w:p>
        </w:tc>
        <w:tc>
          <w:tcPr>
            <w:tcW w:w="1418" w:type="pct"/>
            <w:vAlign w:val="center"/>
          </w:tcPr>
          <w:p w:rsidR="006E12C5" w:rsidRPr="00F6293C" w:rsidRDefault="006E12C5" w:rsidP="00134FB3">
            <w:pPr>
              <w:jc w:val="left"/>
              <w:rPr>
                <w:color w:val="auto"/>
              </w:rPr>
            </w:pPr>
          </w:p>
        </w:tc>
        <w:tc>
          <w:tcPr>
            <w:tcW w:w="1418" w:type="pct"/>
            <w:vAlign w:val="center"/>
          </w:tcPr>
          <w:p w:rsidR="006E12C5" w:rsidRPr="00F6293C" w:rsidRDefault="006E12C5" w:rsidP="00134FB3">
            <w:pPr>
              <w:tabs>
                <w:tab w:val="right" w:pos="2302"/>
              </w:tabs>
              <w:jc w:val="left"/>
              <w:rPr>
                <w:color w:val="auto"/>
              </w:rPr>
            </w:pPr>
          </w:p>
        </w:tc>
        <w:tc>
          <w:tcPr>
            <w:tcW w:w="567" w:type="pct"/>
            <w:vAlign w:val="center"/>
          </w:tcPr>
          <w:p w:rsidR="006E12C5" w:rsidRPr="00F6293C" w:rsidRDefault="006E12C5" w:rsidP="006E12C5">
            <w:pPr>
              <w:jc w:val="left"/>
              <w:rPr>
                <w:color w:val="auto"/>
              </w:rPr>
            </w:pPr>
          </w:p>
        </w:tc>
        <w:tc>
          <w:tcPr>
            <w:tcW w:w="1401" w:type="pct"/>
            <w:vAlign w:val="center"/>
          </w:tcPr>
          <w:p w:rsidR="006E12C5" w:rsidRPr="00F6293C" w:rsidRDefault="006E12C5" w:rsidP="00134FB3">
            <w:pPr>
              <w:jc w:val="left"/>
              <w:rPr>
                <w:color w:val="auto"/>
              </w:rPr>
            </w:pPr>
          </w:p>
        </w:tc>
      </w:tr>
      <w:tr w:rsidR="005F1073" w:rsidRPr="00F6293C" w:rsidTr="005F1073">
        <w:tc>
          <w:tcPr>
            <w:tcW w:w="196" w:type="pct"/>
            <w:vAlign w:val="center"/>
          </w:tcPr>
          <w:p w:rsidR="005F1073" w:rsidRPr="00F6293C" w:rsidRDefault="005F1073" w:rsidP="00134FB3">
            <w:pPr>
              <w:jc w:val="left"/>
              <w:rPr>
                <w:color w:val="auto"/>
              </w:rPr>
            </w:pPr>
          </w:p>
        </w:tc>
        <w:tc>
          <w:tcPr>
            <w:tcW w:w="1418" w:type="pct"/>
            <w:vAlign w:val="center"/>
          </w:tcPr>
          <w:p w:rsidR="005F1073" w:rsidRPr="00F6293C" w:rsidRDefault="005F1073" w:rsidP="00134FB3">
            <w:pPr>
              <w:jc w:val="left"/>
              <w:rPr>
                <w:color w:val="auto"/>
              </w:rPr>
            </w:pPr>
            <w:r w:rsidRPr="00F6293C">
              <w:rPr>
                <w:color w:val="auto"/>
              </w:rPr>
              <w:t xml:space="preserve">Zone : </w:t>
            </w:r>
            <w:r w:rsidRPr="00F6293C">
              <w:rPr>
                <w:color w:val="auto"/>
              </w:rPr>
              <w:tab/>
              <w:t>Région centre et sud</w:t>
            </w:r>
          </w:p>
        </w:tc>
        <w:tc>
          <w:tcPr>
            <w:tcW w:w="1985" w:type="pct"/>
            <w:gridSpan w:val="2"/>
            <w:vAlign w:val="center"/>
          </w:tcPr>
          <w:p w:rsidR="005F1073" w:rsidRPr="00F6293C" w:rsidRDefault="005F1073" w:rsidP="005F1073">
            <w:pPr>
              <w:jc w:val="right"/>
              <w:rPr>
                <w:color w:val="auto"/>
              </w:rPr>
            </w:pPr>
            <w:r w:rsidRPr="00F6293C">
              <w:rPr>
                <w:color w:val="auto"/>
              </w:rPr>
              <w:t xml:space="preserve">Nombre de km annuel : </w:t>
            </w:r>
          </w:p>
        </w:tc>
        <w:tc>
          <w:tcPr>
            <w:tcW w:w="1401" w:type="pct"/>
            <w:vAlign w:val="center"/>
          </w:tcPr>
          <w:p w:rsidR="005F1073" w:rsidRPr="00F6293C" w:rsidRDefault="005F1073" w:rsidP="00134FB3">
            <w:pPr>
              <w:jc w:val="left"/>
              <w:rPr>
                <w:color w:val="auto"/>
              </w:rPr>
            </w:pPr>
            <w:r w:rsidRPr="00F6293C">
              <w:rPr>
                <w:color w:val="auto"/>
              </w:rPr>
              <w:t>40 000</w:t>
            </w:r>
          </w:p>
        </w:tc>
      </w:tr>
      <w:tr w:rsidR="005F1073" w:rsidRPr="00F6293C" w:rsidTr="005F1073">
        <w:tc>
          <w:tcPr>
            <w:tcW w:w="196" w:type="pct"/>
            <w:vAlign w:val="center"/>
          </w:tcPr>
          <w:p w:rsidR="005F1073" w:rsidRPr="00F6293C" w:rsidRDefault="005F1073" w:rsidP="00134FB3">
            <w:pPr>
              <w:jc w:val="left"/>
              <w:rPr>
                <w:color w:val="auto"/>
              </w:rPr>
            </w:pPr>
          </w:p>
        </w:tc>
        <w:tc>
          <w:tcPr>
            <w:tcW w:w="1418" w:type="pct"/>
            <w:vAlign w:val="center"/>
          </w:tcPr>
          <w:p w:rsidR="005F1073" w:rsidRPr="00F6293C" w:rsidRDefault="005F1073" w:rsidP="00134FB3">
            <w:pPr>
              <w:jc w:val="left"/>
              <w:rPr>
                <w:color w:val="auto"/>
              </w:rPr>
            </w:pPr>
          </w:p>
        </w:tc>
        <w:tc>
          <w:tcPr>
            <w:tcW w:w="1418" w:type="pct"/>
            <w:vAlign w:val="center"/>
          </w:tcPr>
          <w:p w:rsidR="005F1073" w:rsidRPr="00F6293C" w:rsidRDefault="005F1073" w:rsidP="005F1073">
            <w:pPr>
              <w:tabs>
                <w:tab w:val="right" w:pos="2302"/>
              </w:tabs>
              <w:jc w:val="left"/>
              <w:rPr>
                <w:color w:val="auto"/>
              </w:rPr>
            </w:pPr>
          </w:p>
        </w:tc>
        <w:tc>
          <w:tcPr>
            <w:tcW w:w="567" w:type="pct"/>
            <w:vAlign w:val="center"/>
          </w:tcPr>
          <w:p w:rsidR="005F1073" w:rsidRPr="00F6293C" w:rsidRDefault="005F1073" w:rsidP="006E12C5">
            <w:pPr>
              <w:jc w:val="right"/>
              <w:rPr>
                <w:color w:val="auto"/>
              </w:rPr>
            </w:pPr>
          </w:p>
        </w:tc>
        <w:tc>
          <w:tcPr>
            <w:tcW w:w="1401" w:type="pct"/>
            <w:vAlign w:val="center"/>
          </w:tcPr>
          <w:p w:rsidR="005F1073" w:rsidRPr="00F6293C" w:rsidRDefault="005F1073" w:rsidP="00134FB3">
            <w:pPr>
              <w:jc w:val="left"/>
              <w:rPr>
                <w:color w:val="auto"/>
              </w:rPr>
            </w:pPr>
          </w:p>
        </w:tc>
      </w:tr>
    </w:tbl>
    <w:p w:rsidR="00765A02" w:rsidRPr="00F6293C" w:rsidRDefault="00765A02" w:rsidP="00696AE4">
      <w:pPr>
        <w:rPr>
          <w:b/>
          <w:color w:val="auto"/>
        </w:rPr>
      </w:pPr>
    </w:p>
    <w:p w:rsidR="007D28A6" w:rsidRPr="00F6293C" w:rsidRDefault="007D28A6" w:rsidP="00696AE4">
      <w:pPr>
        <w:rPr>
          <w:b/>
          <w:color w:val="auto"/>
        </w:rPr>
      </w:pPr>
    </w:p>
    <w:p w:rsidR="00AC1DB7" w:rsidRPr="00F6293C" w:rsidRDefault="00AC1DB7" w:rsidP="00E071E5">
      <w:pPr>
        <w:rPr>
          <w:color w:val="auto"/>
        </w:rPr>
      </w:pPr>
    </w:p>
    <w:p w:rsidR="00E071E5" w:rsidRPr="00F6293C" w:rsidRDefault="00E071E5" w:rsidP="00E071E5">
      <w:pPr>
        <w:rPr>
          <w:b/>
          <w:color w:val="auto"/>
        </w:rPr>
      </w:pPr>
      <w:r w:rsidRPr="00F6293C">
        <w:rPr>
          <w:color w:val="auto"/>
        </w:rPr>
        <w:sym w:font="Wingdings" w:char="F0D8"/>
      </w:r>
      <w:r w:rsidR="00BA3B29" w:rsidRPr="00F6293C">
        <w:rPr>
          <w:color w:val="auto"/>
        </w:rPr>
        <w:t xml:space="preserve"> </w:t>
      </w:r>
      <w:r w:rsidRPr="00F6293C">
        <w:rPr>
          <w:b/>
          <w:color w:val="auto"/>
        </w:rPr>
        <w:t xml:space="preserve">Extrait </w:t>
      </w:r>
      <w:r w:rsidR="003B0258" w:rsidRPr="00F6293C">
        <w:rPr>
          <w:b/>
          <w:color w:val="auto"/>
        </w:rPr>
        <w:t>du contrat de travail</w:t>
      </w:r>
      <w:r w:rsidR="00DF1B31">
        <w:rPr>
          <w:b/>
          <w:color w:val="auto"/>
        </w:rPr>
        <w:t xml:space="preserve"> de Claude Parisot</w:t>
      </w:r>
    </w:p>
    <w:p w:rsidR="00E071E5" w:rsidRPr="00F6293C" w:rsidRDefault="00E071E5" w:rsidP="00AC6A81">
      <w:pPr>
        <w:rPr>
          <w:b/>
          <w:color w:val="auto"/>
          <w:u w:val="single"/>
        </w:rPr>
      </w:pPr>
    </w:p>
    <w:p w:rsidR="007D28A6" w:rsidRPr="00F6293C" w:rsidRDefault="007D28A6" w:rsidP="00AC6A81">
      <w:pPr>
        <w:rPr>
          <w:b/>
          <w:color w:val="auto"/>
          <w:u w:val="single"/>
        </w:rPr>
      </w:pPr>
    </w:p>
    <w:p w:rsidR="00AC6A81" w:rsidRPr="00F6293C" w:rsidRDefault="00AC6A81" w:rsidP="00AC6A81">
      <w:pPr>
        <w:rPr>
          <w:color w:val="auto"/>
          <w:u w:val="single"/>
        </w:rPr>
      </w:pPr>
      <w:r w:rsidRPr="00F6293C">
        <w:rPr>
          <w:color w:val="auto"/>
          <w:u w:val="single"/>
        </w:rPr>
        <w:t>Article 7 – D</w:t>
      </w:r>
      <w:r w:rsidR="00D26860" w:rsidRPr="00F6293C">
        <w:rPr>
          <w:color w:val="auto"/>
          <w:u w:val="single"/>
        </w:rPr>
        <w:t>éplacements professionnels</w:t>
      </w:r>
      <w:r w:rsidR="00B7209F" w:rsidRPr="00F6293C">
        <w:rPr>
          <w:color w:val="auto"/>
          <w:u w:val="single"/>
        </w:rPr>
        <w:t xml:space="preserve"> </w:t>
      </w:r>
      <w:r w:rsidRPr="00F6293C">
        <w:rPr>
          <w:color w:val="auto"/>
          <w:u w:val="single"/>
        </w:rPr>
        <w:t>– FRAIS</w:t>
      </w:r>
    </w:p>
    <w:p w:rsidR="00AC6A81" w:rsidRPr="00F6293C" w:rsidRDefault="00AC6A81" w:rsidP="00AC6A81">
      <w:pPr>
        <w:rPr>
          <w:b/>
          <w:color w:val="auto"/>
          <w:u w:val="single"/>
        </w:rPr>
      </w:pPr>
    </w:p>
    <w:p w:rsidR="00AC6A81" w:rsidRPr="00F6293C" w:rsidRDefault="00AC6A81" w:rsidP="00AC6A81">
      <w:pPr>
        <w:rPr>
          <w:color w:val="auto"/>
        </w:rPr>
      </w:pPr>
      <w:r w:rsidRPr="00F6293C">
        <w:rPr>
          <w:color w:val="auto"/>
        </w:rPr>
        <w:t>Pour l’accomplissement de sa mission, le salarié devra utiliser sa voiture personnelle. Il lui appartiendra de justifier, auprès d’Accemoda, qu’il a contracté, tant pour l’utilisation personnelle que professionnelle du véhicule, auprès d’une compagnie d’assurance agréée par l’employeur, une assurance illimitée couvrant toute responsabilité pouvant résulter des accidents causés par sa voiture.</w:t>
      </w:r>
    </w:p>
    <w:p w:rsidR="00AC6A81" w:rsidRPr="00F6293C" w:rsidRDefault="003B0258" w:rsidP="00AC6A81">
      <w:pPr>
        <w:rPr>
          <w:color w:val="auto"/>
        </w:rPr>
      </w:pPr>
      <w:r w:rsidRPr="00F6293C">
        <w:rPr>
          <w:color w:val="auto"/>
        </w:rPr>
        <w:t>[</w:t>
      </w:r>
      <w:r w:rsidR="00AC6A81" w:rsidRPr="00F6293C">
        <w:rPr>
          <w:color w:val="auto"/>
        </w:rPr>
        <w:t>…</w:t>
      </w:r>
      <w:r w:rsidRPr="00F6293C">
        <w:rPr>
          <w:color w:val="auto"/>
        </w:rPr>
        <w:t>]</w:t>
      </w:r>
    </w:p>
    <w:p w:rsidR="00AC6A81" w:rsidRPr="00F6293C" w:rsidRDefault="00AC6A81" w:rsidP="00AC6A81">
      <w:pPr>
        <w:rPr>
          <w:color w:val="auto"/>
        </w:rPr>
      </w:pPr>
    </w:p>
    <w:p w:rsidR="00AC6A81" w:rsidRPr="00F6293C" w:rsidRDefault="00AC6A81" w:rsidP="00AC6A81">
      <w:pPr>
        <w:rPr>
          <w:color w:val="auto"/>
        </w:rPr>
      </w:pPr>
      <w:r w:rsidRPr="00F6293C">
        <w:rPr>
          <w:color w:val="auto"/>
        </w:rPr>
        <w:t>En outre, la société remboursera au salarié, sur la base des justificatifs des dépenses qu’il aura engagées, les frais de voyage et autres frais professionnels qu’il exposera dans l’intérêt de la société, dans les c</w:t>
      </w:r>
      <w:r w:rsidR="00D307DB" w:rsidRPr="00F6293C">
        <w:rPr>
          <w:color w:val="auto"/>
        </w:rPr>
        <w:t>onditions indiquées en Annexe 4 du contrat de travail.</w:t>
      </w:r>
    </w:p>
    <w:p w:rsidR="00AC6A81" w:rsidRPr="00F6293C" w:rsidRDefault="00AC6A81" w:rsidP="00AC6A81">
      <w:pPr>
        <w:rPr>
          <w:color w:val="auto"/>
        </w:rPr>
      </w:pPr>
    </w:p>
    <w:p w:rsidR="00B478A0" w:rsidRPr="00F6293C" w:rsidRDefault="00AC6A81" w:rsidP="00B478A0">
      <w:pPr>
        <w:rPr>
          <w:color w:val="auto"/>
        </w:rPr>
      </w:pPr>
      <w:r w:rsidRPr="00F6293C">
        <w:rPr>
          <w:color w:val="auto"/>
        </w:rPr>
        <w:t>Le salarié s’engage à effectuer, tant en France qu’à l’étranger, tous les voyages que nécessitent ses fonctions ou qui pourraient être requis par ses supérieurs hiérarchiques.</w:t>
      </w:r>
    </w:p>
    <w:p w:rsidR="00F95B80" w:rsidRPr="00F6293C" w:rsidRDefault="00F95B80" w:rsidP="00F95B80">
      <w:pPr>
        <w:rPr>
          <w:color w:val="auto"/>
        </w:rPr>
      </w:pPr>
      <w:r w:rsidRPr="00F6293C">
        <w:rPr>
          <w:color w:val="auto"/>
        </w:rPr>
        <w:t>[…]</w:t>
      </w:r>
    </w:p>
    <w:p w:rsidR="00B478A0" w:rsidRPr="00F6293C" w:rsidRDefault="00B478A0" w:rsidP="00B478A0">
      <w:pPr>
        <w:rPr>
          <w:color w:val="auto"/>
          <w:u w:val="single"/>
        </w:rPr>
      </w:pPr>
    </w:p>
    <w:p w:rsidR="003960D5" w:rsidRPr="00F6293C" w:rsidRDefault="003960D5" w:rsidP="00B478A0">
      <w:pPr>
        <w:rPr>
          <w:color w:val="auto"/>
          <w:u w:val="single"/>
        </w:rPr>
      </w:pPr>
    </w:p>
    <w:p w:rsidR="00AC6A81" w:rsidRPr="00F6293C" w:rsidRDefault="00AC6A81" w:rsidP="00AC6A81">
      <w:pPr>
        <w:jc w:val="center"/>
        <w:rPr>
          <w:color w:val="auto"/>
          <w:sz w:val="20"/>
          <w:szCs w:val="20"/>
          <w:u w:val="single"/>
        </w:rPr>
      </w:pPr>
      <w:r w:rsidRPr="00F6293C">
        <w:rPr>
          <w:color w:val="auto"/>
          <w:sz w:val="20"/>
          <w:szCs w:val="20"/>
          <w:u w:val="single"/>
        </w:rPr>
        <w:t>ANNEXE 4</w:t>
      </w:r>
      <w:r w:rsidR="003B0258" w:rsidRPr="00F6293C">
        <w:rPr>
          <w:color w:val="auto"/>
          <w:sz w:val="20"/>
          <w:szCs w:val="20"/>
          <w:u w:val="single"/>
        </w:rPr>
        <w:t xml:space="preserve"> </w:t>
      </w:r>
      <w:r w:rsidR="00B478A0" w:rsidRPr="00F6293C">
        <w:rPr>
          <w:color w:val="auto"/>
          <w:sz w:val="20"/>
          <w:szCs w:val="20"/>
          <w:u w:val="single"/>
        </w:rPr>
        <w:t xml:space="preserve">du </w:t>
      </w:r>
      <w:r w:rsidRPr="00F6293C">
        <w:rPr>
          <w:color w:val="auto"/>
          <w:sz w:val="20"/>
          <w:szCs w:val="20"/>
          <w:u w:val="single"/>
        </w:rPr>
        <w:t>contrat de travail</w:t>
      </w:r>
    </w:p>
    <w:p w:rsidR="00AC6A81" w:rsidRPr="00F6293C" w:rsidRDefault="00AC6A81" w:rsidP="00AC6A81">
      <w:pPr>
        <w:jc w:val="center"/>
        <w:rPr>
          <w:color w:val="auto"/>
          <w:sz w:val="20"/>
          <w:szCs w:val="20"/>
          <w:u w:val="single"/>
        </w:rPr>
      </w:pPr>
      <w:r w:rsidRPr="00F6293C">
        <w:rPr>
          <w:color w:val="auto"/>
          <w:sz w:val="20"/>
          <w:szCs w:val="20"/>
          <w:u w:val="single"/>
        </w:rPr>
        <w:t>MODALIT</w:t>
      </w:r>
      <w:r w:rsidR="003B0258" w:rsidRPr="00F6293C">
        <w:rPr>
          <w:color w:val="auto"/>
          <w:sz w:val="20"/>
          <w:szCs w:val="20"/>
          <w:u w:val="single"/>
        </w:rPr>
        <w:t>É</w:t>
      </w:r>
      <w:r w:rsidRPr="00F6293C">
        <w:rPr>
          <w:color w:val="auto"/>
          <w:sz w:val="20"/>
          <w:szCs w:val="20"/>
          <w:u w:val="single"/>
        </w:rPr>
        <w:t>S DE REMBOURSEMENT DES FRAIS PROFESSIONNELS</w:t>
      </w:r>
    </w:p>
    <w:p w:rsidR="00AC6A81" w:rsidRPr="00F6293C" w:rsidRDefault="00AC6A81" w:rsidP="00AC6A81">
      <w:pPr>
        <w:rPr>
          <w:color w:val="auto"/>
          <w:sz w:val="10"/>
          <w:szCs w:val="10"/>
        </w:rPr>
      </w:pPr>
    </w:p>
    <w:p w:rsidR="00AC6A81" w:rsidRPr="00F6293C" w:rsidRDefault="00AC6A81" w:rsidP="007D28A6">
      <w:pPr>
        <w:spacing w:after="120"/>
        <w:rPr>
          <w:color w:val="auto"/>
        </w:rPr>
      </w:pPr>
      <w:r w:rsidRPr="00F6293C">
        <w:rPr>
          <w:color w:val="auto"/>
        </w:rPr>
        <w:t xml:space="preserve">1 </w:t>
      </w:r>
      <w:r w:rsidRPr="00F6293C">
        <w:rPr>
          <w:color w:val="auto"/>
          <w:u w:val="single"/>
        </w:rPr>
        <w:t>Véhicule</w:t>
      </w:r>
    </w:p>
    <w:p w:rsidR="00AC6A81" w:rsidRPr="00F6293C" w:rsidRDefault="00AC6A81" w:rsidP="00AC6A81">
      <w:pPr>
        <w:rPr>
          <w:color w:val="auto"/>
        </w:rPr>
      </w:pPr>
      <w:r w:rsidRPr="00F6293C">
        <w:rPr>
          <w:color w:val="auto"/>
        </w:rPr>
        <w:t>Tous les frais de transport et frais annexes seront remboursés forfaitairement par l’alloca</w:t>
      </w:r>
      <w:r w:rsidR="003B0258" w:rsidRPr="00F6293C">
        <w:rPr>
          <w:color w:val="auto"/>
        </w:rPr>
        <w:t>tion d’indemnités kilométriques.</w:t>
      </w:r>
    </w:p>
    <w:p w:rsidR="00AC6A81" w:rsidRPr="00F6293C" w:rsidRDefault="00AC6A81" w:rsidP="00AC6A81">
      <w:pPr>
        <w:rPr>
          <w:color w:val="auto"/>
        </w:rPr>
      </w:pPr>
      <w:r w:rsidRPr="00F6293C">
        <w:rPr>
          <w:color w:val="auto"/>
        </w:rPr>
        <w:t xml:space="preserve">Le montant de ces indemnités s’élèvera au montant calculé d’après le barème kilométrique </w:t>
      </w:r>
      <w:r w:rsidR="00B559CA" w:rsidRPr="00F6293C">
        <w:rPr>
          <w:color w:val="auto"/>
        </w:rPr>
        <w:t>publié</w:t>
      </w:r>
      <w:r w:rsidRPr="00F6293C">
        <w:rPr>
          <w:color w:val="auto"/>
        </w:rPr>
        <w:t xml:space="preserve"> chaque année par </w:t>
      </w:r>
      <w:r w:rsidR="00B559CA" w:rsidRPr="00F6293C">
        <w:rPr>
          <w:color w:val="auto"/>
        </w:rPr>
        <w:t>l’URSSAF.</w:t>
      </w:r>
    </w:p>
    <w:p w:rsidR="00AC6A81" w:rsidRPr="00F6293C" w:rsidRDefault="00AC6A81" w:rsidP="00AC6A81">
      <w:pPr>
        <w:rPr>
          <w:color w:val="auto"/>
        </w:rPr>
      </w:pPr>
    </w:p>
    <w:p w:rsidR="00AC6A81" w:rsidRPr="00F6293C" w:rsidRDefault="00AC6A81" w:rsidP="007D28A6">
      <w:pPr>
        <w:spacing w:after="120"/>
        <w:rPr>
          <w:color w:val="auto"/>
          <w:u w:val="single"/>
        </w:rPr>
      </w:pPr>
      <w:r w:rsidRPr="00F6293C">
        <w:rPr>
          <w:color w:val="auto"/>
        </w:rPr>
        <w:t xml:space="preserve">2 </w:t>
      </w:r>
      <w:r w:rsidRPr="00F6293C">
        <w:rPr>
          <w:color w:val="auto"/>
          <w:u w:val="single"/>
        </w:rPr>
        <w:t>Repas et hébergements</w:t>
      </w:r>
    </w:p>
    <w:p w:rsidR="00AC6A81" w:rsidRPr="00F6293C" w:rsidRDefault="00AC6A81" w:rsidP="00AC6A81">
      <w:pPr>
        <w:rPr>
          <w:color w:val="auto"/>
        </w:rPr>
      </w:pPr>
      <w:r w:rsidRPr="00F6293C">
        <w:rPr>
          <w:color w:val="auto"/>
        </w:rPr>
        <w:t>Les frais de restauration et d’hébergement occasionnés pa</w:t>
      </w:r>
      <w:r w:rsidR="006E6B83" w:rsidRPr="00F6293C">
        <w:rPr>
          <w:color w:val="auto"/>
        </w:rPr>
        <w:t>r l’éloignement du domicile seront</w:t>
      </w:r>
      <w:r w:rsidRPr="00F6293C">
        <w:rPr>
          <w:color w:val="auto"/>
        </w:rPr>
        <w:t xml:space="preserve"> limité</w:t>
      </w:r>
      <w:r w:rsidR="006E6B83" w:rsidRPr="00F6293C">
        <w:rPr>
          <w:color w:val="auto"/>
        </w:rPr>
        <w:t>s</w:t>
      </w:r>
      <w:r w:rsidRPr="00F6293C">
        <w:rPr>
          <w:color w:val="auto"/>
        </w:rPr>
        <w:t xml:space="preserve"> au forfait journalier fixé par la législation sociale et fiscale.</w:t>
      </w:r>
    </w:p>
    <w:p w:rsidR="00C12552" w:rsidRPr="00F6293C" w:rsidRDefault="00C12552" w:rsidP="00AC6A81">
      <w:pPr>
        <w:rPr>
          <w:color w:val="auto"/>
        </w:rPr>
      </w:pPr>
    </w:p>
    <w:p w:rsidR="00C12552" w:rsidRPr="00F6293C" w:rsidRDefault="00C12552" w:rsidP="00AC6A81">
      <w:pPr>
        <w:rPr>
          <w:color w:val="auto"/>
        </w:rPr>
      </w:pPr>
    </w:p>
    <w:p w:rsidR="00811DB7" w:rsidRPr="00F6293C" w:rsidRDefault="00811DB7">
      <w:pPr>
        <w:jc w:val="left"/>
        <w:rPr>
          <w:b/>
          <w:color w:val="auto"/>
        </w:rPr>
        <w:sectPr w:rsidR="00811DB7" w:rsidRPr="00F6293C" w:rsidSect="00573C81">
          <w:footerReference w:type="even" r:id="rId22"/>
          <w:footerReference w:type="default" r:id="rId23"/>
          <w:pgSz w:w="11900" w:h="16840"/>
          <w:pgMar w:top="851" w:right="851" w:bottom="851" w:left="851" w:header="709" w:footer="433" w:gutter="0"/>
          <w:pgNumType w:start="0"/>
          <w:cols w:space="708"/>
          <w:titlePg/>
          <w:docGrid w:linePitch="360"/>
        </w:sectPr>
      </w:pPr>
    </w:p>
    <w:p w:rsidR="00611BA3" w:rsidRPr="00F6293C" w:rsidRDefault="0026130B" w:rsidP="00611BA3">
      <w:pPr>
        <w:spacing w:line="360" w:lineRule="auto"/>
        <w:jc w:val="left"/>
        <w:rPr>
          <w:b/>
          <w:noProof/>
          <w:color w:val="auto"/>
        </w:rPr>
      </w:pPr>
      <w:r w:rsidRPr="00F6293C">
        <w:rPr>
          <w:b/>
          <w:noProof/>
          <w:color w:val="auto"/>
        </w:rPr>
        <w:lastRenderedPageBreak/>
        <w:t xml:space="preserve">ANNEXE </w:t>
      </w:r>
      <w:r w:rsidR="00CD326B" w:rsidRPr="00F6293C">
        <w:rPr>
          <w:b/>
          <w:noProof/>
          <w:color w:val="auto"/>
        </w:rPr>
        <w:t>A5</w:t>
      </w:r>
      <w:r w:rsidRPr="00F6293C">
        <w:rPr>
          <w:b/>
          <w:noProof/>
          <w:color w:val="auto"/>
        </w:rPr>
        <w:t> :</w:t>
      </w:r>
      <w:r w:rsidR="00D21305" w:rsidRPr="00F6293C">
        <w:rPr>
          <w:b/>
          <w:noProof/>
          <w:color w:val="auto"/>
        </w:rPr>
        <w:t xml:space="preserve"> NOTE DE FRAIS</w:t>
      </w:r>
      <w:r w:rsidR="00B7209F" w:rsidRPr="00F6293C">
        <w:rPr>
          <w:b/>
          <w:noProof/>
          <w:color w:val="auto"/>
        </w:rPr>
        <w:t xml:space="preserve"> DE</w:t>
      </w:r>
      <w:r w:rsidR="00D21305" w:rsidRPr="00F6293C">
        <w:rPr>
          <w:b/>
          <w:noProof/>
          <w:color w:val="auto"/>
        </w:rPr>
        <w:t xml:space="preserve"> CLAUDE PARISOT</w:t>
      </w:r>
    </w:p>
    <w:bookmarkStart w:id="6" w:name="_MON_1537687806"/>
    <w:bookmarkEnd w:id="6"/>
    <w:p w:rsidR="00611BA3" w:rsidRPr="00F6293C" w:rsidRDefault="00C833DB" w:rsidP="00871919">
      <w:pPr>
        <w:spacing w:line="360" w:lineRule="auto"/>
        <w:jc w:val="center"/>
        <w:rPr>
          <w:b/>
          <w:noProof/>
          <w:color w:val="auto"/>
        </w:rPr>
      </w:pPr>
      <w:r w:rsidRPr="00F6293C">
        <w:rPr>
          <w:b/>
          <w:noProof/>
          <w:color w:val="auto"/>
        </w:rPr>
        <w:object w:dxaOrig="13337" w:dyaOrig="7642">
          <v:shape id="_x0000_i1029" type="#_x0000_t75" style="width:472.5pt;height:271.5pt" o:ole="">
            <v:imagedata r:id="rId24" o:title=""/>
          </v:shape>
          <o:OLEObject Type="Embed" ProgID="Excel.Sheet.12" ShapeID="_x0000_i1029" DrawAspect="Content" ObjectID="_1574578531" r:id="rId25"/>
        </w:object>
      </w:r>
    </w:p>
    <w:p w:rsidR="001C4328" w:rsidRPr="00F6293C" w:rsidRDefault="001C4328" w:rsidP="00611BA3">
      <w:pPr>
        <w:spacing w:line="360" w:lineRule="auto"/>
        <w:jc w:val="left"/>
        <w:rPr>
          <w:b/>
          <w:color w:val="auto"/>
        </w:rPr>
      </w:pPr>
    </w:p>
    <w:p w:rsidR="0059390C" w:rsidRPr="00F6293C" w:rsidRDefault="00BF6C6E" w:rsidP="00611BA3">
      <w:pPr>
        <w:spacing w:line="360" w:lineRule="auto"/>
        <w:jc w:val="left"/>
        <w:rPr>
          <w:b/>
          <w:color w:val="auto"/>
        </w:rPr>
      </w:pPr>
      <w:r w:rsidRPr="00F6293C">
        <w:rPr>
          <w:b/>
          <w:color w:val="auto"/>
        </w:rPr>
        <w:t xml:space="preserve">ANNEXE </w:t>
      </w:r>
      <w:r w:rsidR="00E03D2E" w:rsidRPr="00F6293C">
        <w:rPr>
          <w:b/>
          <w:color w:val="auto"/>
        </w:rPr>
        <w:t>A6</w:t>
      </w:r>
      <w:r w:rsidRPr="00F6293C">
        <w:rPr>
          <w:b/>
          <w:color w:val="auto"/>
        </w:rPr>
        <w:t> :</w:t>
      </w:r>
      <w:r w:rsidR="00E03D2E" w:rsidRPr="00F6293C">
        <w:rPr>
          <w:b/>
          <w:color w:val="auto"/>
        </w:rPr>
        <w:t xml:space="preserve"> </w:t>
      </w:r>
      <w:r w:rsidR="008236E0" w:rsidRPr="00F6293C">
        <w:rPr>
          <w:b/>
          <w:color w:val="auto"/>
        </w:rPr>
        <w:t>PROCÉDURE</w:t>
      </w:r>
      <w:r w:rsidR="0059390C" w:rsidRPr="00F6293C">
        <w:rPr>
          <w:b/>
          <w:color w:val="auto"/>
        </w:rPr>
        <w:t xml:space="preserve"> </w:t>
      </w:r>
      <w:r w:rsidR="00DB3EEE" w:rsidRPr="00F6293C">
        <w:rPr>
          <w:b/>
          <w:color w:val="auto"/>
        </w:rPr>
        <w:t xml:space="preserve">DE </w:t>
      </w:r>
      <w:r w:rsidR="0059390C" w:rsidRPr="00F6293C">
        <w:rPr>
          <w:b/>
          <w:color w:val="auto"/>
        </w:rPr>
        <w:t>REMBOURSEMENT DE FRAIS</w:t>
      </w:r>
    </w:p>
    <w:p w:rsidR="00440EC9" w:rsidRPr="00F6293C" w:rsidRDefault="00BF6C6E" w:rsidP="00440EC9">
      <w:pPr>
        <w:rPr>
          <w:color w:val="auto"/>
        </w:rPr>
      </w:pPr>
      <w:r w:rsidRPr="00F6293C">
        <w:rPr>
          <w:color w:val="auto"/>
        </w:rPr>
        <w:t>À</w:t>
      </w:r>
      <w:r w:rsidR="00440EC9" w:rsidRPr="00F6293C">
        <w:rPr>
          <w:color w:val="auto"/>
        </w:rPr>
        <w:t xml:space="preserve"> la fin de chaque mois, les VRP doivent compléter un document appelé « Note de frais », document qu’ils doivent rendre impérativement avant le 5 du mois suivant accompagné de tous les justificatifs.</w:t>
      </w:r>
    </w:p>
    <w:p w:rsidR="00BD70CC" w:rsidRPr="00F6293C" w:rsidRDefault="00BD70CC" w:rsidP="00440EC9">
      <w:pPr>
        <w:rPr>
          <w:color w:val="auto"/>
        </w:rPr>
      </w:pPr>
    </w:p>
    <w:p w:rsidR="00BD70CC" w:rsidRPr="00F6293C" w:rsidRDefault="0095321F" w:rsidP="00440EC9">
      <w:pPr>
        <w:rPr>
          <w:color w:val="auto"/>
        </w:rPr>
      </w:pPr>
      <w:r>
        <w:rPr>
          <w:noProof/>
          <w:color w:val="auto"/>
        </w:rPr>
        <mc:AlternateContent>
          <mc:Choice Requires="wps">
            <w:drawing>
              <wp:anchor distT="0" distB="0" distL="114300" distR="114300" simplePos="0" relativeHeight="251726848" behindDoc="0" locked="0" layoutInCell="1" allowOverlap="1">
                <wp:simplePos x="0" y="0"/>
                <wp:positionH relativeFrom="column">
                  <wp:posOffset>2483485</wp:posOffset>
                </wp:positionH>
                <wp:positionV relativeFrom="paragraph">
                  <wp:posOffset>31750</wp:posOffset>
                </wp:positionV>
                <wp:extent cx="1748155" cy="387350"/>
                <wp:effectExtent l="13970" t="6985" r="9525" b="5715"/>
                <wp:wrapNone/>
                <wp:docPr id="86"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8155" cy="387350"/>
                        </a:xfrm>
                        <a:prstGeom prst="rect">
                          <a:avLst/>
                        </a:prstGeom>
                        <a:solidFill>
                          <a:schemeClr val="bg1">
                            <a:lumMod val="85000"/>
                            <a:lumOff val="0"/>
                          </a:schemeClr>
                        </a:solidFill>
                        <a:ln w="9525">
                          <a:solidFill>
                            <a:srgbClr val="000000"/>
                          </a:solidFill>
                          <a:miter lim="800000"/>
                          <a:headEnd/>
                          <a:tailEnd/>
                        </a:ln>
                      </wps:spPr>
                      <wps:txbx>
                        <w:txbxContent>
                          <w:p w:rsidR="00DF1B31" w:rsidRPr="00871919" w:rsidRDefault="00DF1B31" w:rsidP="00BD70CC">
                            <w:pPr>
                              <w:jc w:val="center"/>
                              <w:rPr>
                                <w:rFonts w:asciiTheme="minorHAnsi" w:hAnsiTheme="minorHAnsi" w:cstheme="minorHAnsi"/>
                                <w:sz w:val="20"/>
                                <w:szCs w:val="20"/>
                              </w:rPr>
                            </w:pPr>
                            <w:r w:rsidRPr="00871919">
                              <w:rPr>
                                <w:rFonts w:asciiTheme="minorHAnsi" w:hAnsiTheme="minorHAnsi" w:cstheme="minorHAnsi"/>
                                <w:sz w:val="20"/>
                                <w:szCs w:val="20"/>
                              </w:rPr>
                              <w:t>AUTRES FRAIS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28" style="position:absolute;left:0;text-align:left;margin-left:195.55pt;margin-top:2.5pt;width:137.65pt;height:3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" fillcolor="#d8d8d8 [2732]">
                <v:textbox>
                  <w:txbxContent>
                    <w:p w:rsidR="00DF1B31" w:rsidRPr="00871919" w:rsidRDefault="00DF1B31" w:rsidP="00BD70CC">
                      <w:pPr>
                        <w:jc w:val="center"/>
                        <w:rPr>
                          <w:rFonts w:asciiTheme="minorHAnsi" w:hAnsiTheme="minorHAnsi" w:cstheme="minorHAnsi"/>
                          <w:sz w:val="20"/>
                          <w:szCs w:val="20"/>
                        </w:rPr>
                      </w:pPr>
                      <w:r w:rsidRPr="00871919">
                        <w:rPr>
                          <w:rFonts w:asciiTheme="minorHAnsi" w:hAnsiTheme="minorHAnsi" w:cstheme="minorHAnsi"/>
                          <w:sz w:val="20"/>
                          <w:szCs w:val="20"/>
                        </w:rPr>
                        <w:t>AUTRES FRAIS</w:t>
                      </w:r>
                    </w:p>
                  </w:txbxContent>
                </v:textbox>
              </v:rect>
            </w:pict>
          </mc:Fallback>
        </mc:AlternateContent>
      </w:r>
      <w:r>
        <w:rPr>
          <w:noProof/>
          <w:color w:val="auto"/>
        </w:rPr>
        <mc:AlternateContent>
          <mc:Choice Requires="wps">
            <w:drawing>
              <wp:anchor distT="0" distB="0" distL="114300" distR="114300" simplePos="0" relativeHeight="251725824" behindDoc="0" locked="0" layoutInCell="1" allowOverlap="1">
                <wp:simplePos x="0" y="0"/>
                <wp:positionH relativeFrom="column">
                  <wp:posOffset>130810</wp:posOffset>
                </wp:positionH>
                <wp:positionV relativeFrom="paragraph">
                  <wp:posOffset>31750</wp:posOffset>
                </wp:positionV>
                <wp:extent cx="1228725" cy="387350"/>
                <wp:effectExtent l="13970" t="6985" r="5080" b="5715"/>
                <wp:wrapNone/>
                <wp:docPr id="85"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87350"/>
                        </a:xfrm>
                        <a:prstGeom prst="rect">
                          <a:avLst/>
                        </a:prstGeom>
                        <a:solidFill>
                          <a:schemeClr val="bg1">
                            <a:lumMod val="85000"/>
                            <a:lumOff val="0"/>
                          </a:schemeClr>
                        </a:solidFill>
                        <a:ln w="9525">
                          <a:solidFill>
                            <a:srgbClr val="000000"/>
                          </a:solidFill>
                          <a:miter lim="800000"/>
                          <a:headEnd/>
                          <a:tailEnd/>
                        </a:ln>
                      </wps:spPr>
                      <wps:txbx>
                        <w:txbxContent>
                          <w:p w:rsidR="00DF1B31" w:rsidRPr="00871919" w:rsidRDefault="00DF1B31" w:rsidP="00BD70CC">
                            <w:pPr>
                              <w:jc w:val="center"/>
                              <w:rPr>
                                <w:rFonts w:asciiTheme="minorHAnsi" w:hAnsiTheme="minorHAnsi" w:cstheme="minorHAnsi"/>
                                <w:sz w:val="20"/>
                                <w:szCs w:val="20"/>
                              </w:rPr>
                            </w:pPr>
                            <w:r w:rsidRPr="00871919">
                              <w:rPr>
                                <w:rFonts w:asciiTheme="minorHAnsi" w:hAnsiTheme="minorHAnsi" w:cstheme="minorHAnsi"/>
                                <w:sz w:val="20"/>
                                <w:szCs w:val="20"/>
                              </w:rPr>
                              <w:t>VÉHICULE PERSONNEL</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0" o:spid="_x0000_s1029" style="position:absolute;left:0;text-align:left;margin-left:10.3pt;margin-top:2.5pt;width:96.75pt;height:3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" fillcolor="#d8d8d8 [2732]">
                <v:textbox>
                  <w:txbxContent>
                    <w:p w:rsidR="00DF1B31" w:rsidRPr="00871919" w:rsidRDefault="00DF1B31" w:rsidP="00BD70CC">
                      <w:pPr>
                        <w:jc w:val="center"/>
                        <w:rPr>
                          <w:rFonts w:asciiTheme="minorHAnsi" w:hAnsiTheme="minorHAnsi" w:cstheme="minorHAnsi"/>
                          <w:sz w:val="20"/>
                          <w:szCs w:val="20"/>
                        </w:rPr>
                      </w:pPr>
                      <w:r w:rsidRPr="00871919">
                        <w:rPr>
                          <w:rFonts w:asciiTheme="minorHAnsi" w:hAnsiTheme="minorHAnsi" w:cstheme="minorHAnsi"/>
                          <w:sz w:val="20"/>
                          <w:szCs w:val="20"/>
                        </w:rPr>
                        <w:t>VÉHICULE PERSONNEL</w:t>
                      </w:r>
                    </w:p>
                  </w:txbxContent>
                </v:textbox>
              </v:rect>
            </w:pict>
          </mc:Fallback>
        </mc:AlternateContent>
      </w:r>
    </w:p>
    <w:p w:rsidR="00BD70CC" w:rsidRPr="00F6293C" w:rsidRDefault="00BD70CC" w:rsidP="00440EC9">
      <w:pPr>
        <w:rPr>
          <w:color w:val="auto"/>
        </w:rPr>
      </w:pPr>
    </w:p>
    <w:p w:rsidR="00BD70CC" w:rsidRPr="00F6293C" w:rsidRDefault="0095321F" w:rsidP="00440EC9">
      <w:pPr>
        <w:rPr>
          <w:color w:val="auto"/>
        </w:rPr>
      </w:pPr>
      <w:r>
        <w:rPr>
          <w:noProof/>
          <w:color w:val="auto"/>
        </w:rPr>
        <mc:AlternateContent>
          <mc:Choice Requires="wps">
            <w:drawing>
              <wp:anchor distT="0" distB="0" distL="114300" distR="114300" simplePos="0" relativeHeight="251727872" behindDoc="0" locked="0" layoutInCell="1" allowOverlap="1">
                <wp:simplePos x="0" y="0"/>
                <wp:positionH relativeFrom="column">
                  <wp:posOffset>3274695</wp:posOffset>
                </wp:positionH>
                <wp:positionV relativeFrom="paragraph">
                  <wp:posOffset>192405</wp:posOffset>
                </wp:positionV>
                <wp:extent cx="189230" cy="0"/>
                <wp:effectExtent l="61595" t="13335" r="62230" b="26035"/>
                <wp:wrapNone/>
                <wp:docPr id="84" name="Connecteur droit avec flèch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9230" cy="0"/>
                        </a:xfrm>
                        <a:prstGeom prst="straightConnector1">
                          <a:avLst/>
                        </a:prstGeom>
                        <a:noFill/>
                        <a:ln w="190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6395E7" id="_x0000_t32" coordsize="21600,21600" o:spt="32" o:oned="t" path="m,l21600,21600e" filled="f">
                <v:path arrowok="t" fillok="f" o:connecttype="none"/>
                <o:lock v:ext="edit" shapetype="t"/>
              </v:shapetype>
              <v:shape id="Connecteur droit avec flèche 78" o:spid="_x0000_s1026" type="#_x0000_t32" style="position:absolute;margin-left:257.85pt;margin-top:15.15pt;width:14.9pt;height:0;rotation:9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" strokecolor="black [3213]" strokeweight="1.5pt">
                <v:stroke endarrow="block" joinstyle="miter"/>
              </v:shape>
            </w:pict>
          </mc:Fallback>
        </mc:AlternateContent>
      </w:r>
      <w:r>
        <w:rPr>
          <w:noProof/>
          <w:color w:val="auto"/>
        </w:rPr>
        <mc:AlternateContent>
          <mc:Choice Requires="wps">
            <w:drawing>
              <wp:anchor distT="0" distB="0" distL="114300" distR="114300" simplePos="0" relativeHeight="251724800" behindDoc="0" locked="0" layoutInCell="1" allowOverlap="1">
                <wp:simplePos x="0" y="0"/>
                <wp:positionH relativeFrom="column">
                  <wp:posOffset>749935</wp:posOffset>
                </wp:positionH>
                <wp:positionV relativeFrom="paragraph">
                  <wp:posOffset>97790</wp:posOffset>
                </wp:positionV>
                <wp:extent cx="0" cy="2148840"/>
                <wp:effectExtent l="61595" t="13335" r="62230" b="19050"/>
                <wp:wrapNone/>
                <wp:docPr id="83"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88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2C8FE3" id="AutoShape 87" o:spid="_x0000_s1026" type="#_x0000_t32" style="position:absolute;margin-left:59.05pt;margin-top:7.7pt;width:0;height:169.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" strokeweight="1.5pt">
                <v:stroke endarrow="block"/>
              </v:shape>
            </w:pict>
          </mc:Fallback>
        </mc:AlternateContent>
      </w:r>
    </w:p>
    <w:p w:rsidR="00BD70CC" w:rsidRPr="00F6293C" w:rsidRDefault="0095321F" w:rsidP="00440EC9">
      <w:pPr>
        <w:rPr>
          <w:color w:val="auto"/>
        </w:rPr>
      </w:pPr>
      <w:r>
        <w:rPr>
          <w:noProof/>
          <w:color w:val="auto"/>
        </w:rPr>
        <mc:AlternateContent>
          <mc:Choice Requires="wps">
            <w:drawing>
              <wp:anchor distT="0" distB="0" distL="114300" distR="114300" simplePos="0" relativeHeight="251728896" behindDoc="0" locked="0" layoutInCell="1" allowOverlap="1">
                <wp:simplePos x="0" y="0"/>
                <wp:positionH relativeFrom="column">
                  <wp:posOffset>2512060</wp:posOffset>
                </wp:positionH>
                <wp:positionV relativeFrom="paragraph">
                  <wp:posOffset>126365</wp:posOffset>
                </wp:positionV>
                <wp:extent cx="1719580" cy="746125"/>
                <wp:effectExtent l="23495" t="12065" r="19050" b="13335"/>
                <wp:wrapNone/>
                <wp:docPr id="82"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9580" cy="746125"/>
                        </a:xfrm>
                        <a:prstGeom prst="diamond">
                          <a:avLst/>
                        </a:prstGeom>
                        <a:solidFill>
                          <a:schemeClr val="bg1">
                            <a:lumMod val="85000"/>
                            <a:lumOff val="0"/>
                          </a:schemeClr>
                        </a:solidFill>
                        <a:ln w="9525">
                          <a:solidFill>
                            <a:srgbClr val="000000"/>
                          </a:solidFill>
                          <a:miter lim="800000"/>
                          <a:headEnd/>
                          <a:tailEnd/>
                        </a:ln>
                      </wps:spPr>
                      <wps:txbx>
                        <w:txbxContent>
                          <w:p w:rsidR="00DF1B31" w:rsidRPr="00871919" w:rsidRDefault="00DF1B31">
                            <w:pPr>
                              <w:rPr>
                                <w:rFonts w:asciiTheme="minorHAnsi" w:hAnsiTheme="minorHAnsi" w:cstheme="minorHAnsi"/>
                                <w:sz w:val="20"/>
                                <w:szCs w:val="20"/>
                              </w:rPr>
                            </w:pPr>
                            <w:r w:rsidRPr="00871919">
                              <w:rPr>
                                <w:rFonts w:asciiTheme="minorHAnsi" w:hAnsiTheme="minorHAnsi" w:cstheme="minorHAnsi"/>
                                <w:sz w:val="20"/>
                                <w:szCs w:val="20"/>
                              </w:rPr>
                              <w:t>JUSTIFICATIFS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93" o:spid="_x0000_s1030" type="#_x0000_t4" style="position:absolute;left:0;text-align:left;margin-left:197.8pt;margin-top:9.95pt;width:135.4pt;height:58.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" fillcolor="#d8d8d8 [2732]">
                <v:textbox>
                  <w:txbxContent>
                    <w:p w:rsidR="00DF1B31" w:rsidRPr="00871919" w:rsidRDefault="00DF1B31">
                      <w:pPr>
                        <w:rPr>
                          <w:rFonts w:asciiTheme="minorHAnsi" w:hAnsiTheme="minorHAnsi" w:cstheme="minorHAnsi"/>
                          <w:sz w:val="20"/>
                          <w:szCs w:val="20"/>
                        </w:rPr>
                      </w:pPr>
                      <w:r w:rsidRPr="00871919">
                        <w:rPr>
                          <w:rFonts w:asciiTheme="minorHAnsi" w:hAnsiTheme="minorHAnsi" w:cstheme="minorHAnsi"/>
                          <w:sz w:val="20"/>
                          <w:szCs w:val="20"/>
                        </w:rPr>
                        <w:t>JUSTIFICATIFS</w:t>
                      </w:r>
                    </w:p>
                  </w:txbxContent>
                </v:textbox>
              </v:shape>
            </w:pict>
          </mc:Fallback>
        </mc:AlternateContent>
      </w:r>
    </w:p>
    <w:p w:rsidR="00BD70CC" w:rsidRPr="00F6293C" w:rsidRDefault="0095321F" w:rsidP="00440EC9">
      <w:pPr>
        <w:rPr>
          <w:color w:val="auto"/>
        </w:rPr>
      </w:pPr>
      <w:r>
        <w:rPr>
          <w:noProof/>
          <w:color w:val="auto"/>
        </w:rPr>
        <mc:AlternateContent>
          <mc:Choice Requires="wps">
            <w:drawing>
              <wp:anchor distT="0" distB="0" distL="114300" distR="114300" simplePos="0" relativeHeight="251716608" behindDoc="1" locked="0" layoutInCell="1" allowOverlap="1">
                <wp:simplePos x="0" y="0"/>
                <wp:positionH relativeFrom="column">
                  <wp:posOffset>4321810</wp:posOffset>
                </wp:positionH>
                <wp:positionV relativeFrom="paragraph">
                  <wp:posOffset>98425</wp:posOffset>
                </wp:positionV>
                <wp:extent cx="571500" cy="268605"/>
                <wp:effectExtent l="4445" t="1905" r="0" b="0"/>
                <wp:wrapNone/>
                <wp:docPr id="81"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B31" w:rsidRPr="004D3CF0" w:rsidRDefault="00DF1B31">
                            <w:pPr>
                              <w:rPr>
                                <w:rFonts w:asciiTheme="minorHAnsi" w:hAnsiTheme="minorHAnsi" w:cstheme="minorHAnsi"/>
                                <w:sz w:val="20"/>
                                <w:szCs w:val="20"/>
                              </w:rPr>
                            </w:pPr>
                            <w:r w:rsidRPr="004D3CF0">
                              <w:rPr>
                                <w:rFonts w:asciiTheme="minorHAnsi" w:hAnsiTheme="minorHAnsi" w:cstheme="minorHAnsi"/>
                                <w:sz w:val="20"/>
                                <w:szCs w:val="20"/>
                              </w:rPr>
                              <w:t>NON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8" o:spid="_x0000_s1031" type="#_x0000_t202" style="position:absolute;left:0;text-align:left;margin-left:340.3pt;margin-top:7.75pt;width:45pt;height:21.1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" stroked="f">
                <v:textbox>
                  <w:txbxContent>
                    <w:p w:rsidR="00DF1B31" w:rsidRPr="004D3CF0" w:rsidRDefault="00DF1B31">
                      <w:pPr>
                        <w:rPr>
                          <w:rFonts w:asciiTheme="minorHAnsi" w:hAnsiTheme="minorHAnsi" w:cstheme="minorHAnsi"/>
                          <w:sz w:val="20"/>
                          <w:szCs w:val="20"/>
                        </w:rPr>
                      </w:pPr>
                      <w:r w:rsidRPr="004D3CF0">
                        <w:rPr>
                          <w:rFonts w:asciiTheme="minorHAnsi" w:hAnsiTheme="minorHAnsi" w:cstheme="minorHAnsi"/>
                          <w:sz w:val="20"/>
                          <w:szCs w:val="20"/>
                        </w:rPr>
                        <w:t>NON</w:t>
                      </w:r>
                    </w:p>
                  </w:txbxContent>
                </v:textbox>
              </v:shape>
            </w:pict>
          </mc:Fallback>
        </mc:AlternateContent>
      </w:r>
      <w:r>
        <w:rPr>
          <w:noProof/>
          <w:color w:val="auto"/>
        </w:rPr>
        <mc:AlternateContent>
          <mc:Choice Requires="wps">
            <w:drawing>
              <wp:anchor distT="0" distB="0" distL="114300" distR="114300" simplePos="0" relativeHeight="251730944" behindDoc="0" locked="0" layoutInCell="1" allowOverlap="1">
                <wp:simplePos x="0" y="0"/>
                <wp:positionH relativeFrom="column">
                  <wp:posOffset>4939030</wp:posOffset>
                </wp:positionH>
                <wp:positionV relativeFrom="paragraph">
                  <wp:posOffset>52070</wp:posOffset>
                </wp:positionV>
                <wp:extent cx="1459230" cy="553720"/>
                <wp:effectExtent l="12065" t="12700" r="5080" b="5080"/>
                <wp:wrapNone/>
                <wp:docPr id="80"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9230"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4D3CF0" w:rsidRDefault="00DF1B31" w:rsidP="00BD70CC">
                            <w:pPr>
                              <w:jc w:val="center"/>
                              <w:rPr>
                                <w:rFonts w:asciiTheme="minorHAnsi" w:hAnsiTheme="minorHAnsi" w:cstheme="minorHAnsi"/>
                                <w:sz w:val="20"/>
                                <w:szCs w:val="20"/>
                              </w:rPr>
                            </w:pPr>
                            <w:r w:rsidRPr="004D3CF0">
                              <w:rPr>
                                <w:rFonts w:asciiTheme="minorHAnsi" w:hAnsiTheme="minorHAnsi" w:cstheme="minorHAnsi"/>
                                <w:sz w:val="20"/>
                                <w:szCs w:val="20"/>
                              </w:rPr>
                              <w:t>Pas de remboursement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32" style="position:absolute;left:0;text-align:left;margin-left:388.9pt;margin-top:4.1pt;width:114.9pt;height:4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" fillcolor="#d8d8d8 [2732]">
                <v:textbox>
                  <w:txbxContent>
                    <w:p w:rsidR="00DF1B31" w:rsidRPr="004D3CF0" w:rsidRDefault="00DF1B31" w:rsidP="00BD70CC">
                      <w:pPr>
                        <w:jc w:val="center"/>
                        <w:rPr>
                          <w:rFonts w:asciiTheme="minorHAnsi" w:hAnsiTheme="minorHAnsi" w:cstheme="minorHAnsi"/>
                          <w:sz w:val="20"/>
                          <w:szCs w:val="20"/>
                        </w:rPr>
                      </w:pPr>
                      <w:r w:rsidRPr="004D3CF0">
                        <w:rPr>
                          <w:rFonts w:asciiTheme="minorHAnsi" w:hAnsiTheme="minorHAnsi" w:cstheme="minorHAnsi"/>
                          <w:sz w:val="20"/>
                          <w:szCs w:val="20"/>
                        </w:rPr>
                        <w:t>Pas de remboursement</w:t>
                      </w:r>
                    </w:p>
                  </w:txbxContent>
                </v:textbox>
              </v:rect>
            </w:pict>
          </mc:Fallback>
        </mc:AlternateContent>
      </w:r>
    </w:p>
    <w:p w:rsidR="00BD70CC" w:rsidRPr="00F6293C" w:rsidRDefault="00BD70CC" w:rsidP="00440EC9">
      <w:pPr>
        <w:rPr>
          <w:color w:val="auto"/>
        </w:rPr>
      </w:pPr>
    </w:p>
    <w:p w:rsidR="00BD70CC" w:rsidRPr="00F6293C" w:rsidRDefault="0095321F" w:rsidP="00440EC9">
      <w:pPr>
        <w:rPr>
          <w:color w:val="auto"/>
        </w:rPr>
      </w:pPr>
      <w:r>
        <w:rPr>
          <w:noProof/>
          <w:color w:val="auto"/>
        </w:rPr>
        <mc:AlternateContent>
          <mc:Choice Requires="wps">
            <w:drawing>
              <wp:anchor distT="0" distB="0" distL="114300" distR="114300" simplePos="0" relativeHeight="251729920" behindDoc="0" locked="0" layoutInCell="1" allowOverlap="1">
                <wp:simplePos x="0" y="0"/>
                <wp:positionH relativeFrom="column">
                  <wp:posOffset>4222115</wp:posOffset>
                </wp:positionH>
                <wp:positionV relativeFrom="paragraph">
                  <wp:posOffset>17145</wp:posOffset>
                </wp:positionV>
                <wp:extent cx="709295" cy="0"/>
                <wp:effectExtent l="9525" t="60960" r="24130" b="62865"/>
                <wp:wrapNone/>
                <wp:docPr id="79"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29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61565A" id="AutoShape 94" o:spid="_x0000_s1026" type="#_x0000_t32" style="position:absolute;margin-left:332.45pt;margin-top:1.35pt;width:55.8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fJWNQIAAF8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" strokeweight="1.5pt">
                <v:stroke endarrow="block"/>
              </v:shape>
            </w:pict>
          </mc:Fallback>
        </mc:AlternateContent>
      </w:r>
    </w:p>
    <w:p w:rsidR="00BD70CC" w:rsidRPr="00F6293C" w:rsidRDefault="00BD70CC" w:rsidP="00440EC9">
      <w:pPr>
        <w:rPr>
          <w:color w:val="auto"/>
        </w:rPr>
      </w:pPr>
    </w:p>
    <w:p w:rsidR="00BD70CC" w:rsidRPr="00F6293C" w:rsidRDefault="0095321F" w:rsidP="00440EC9">
      <w:pPr>
        <w:rPr>
          <w:color w:val="auto"/>
        </w:rPr>
      </w:pPr>
      <w:r>
        <w:rPr>
          <w:noProof/>
          <w:color w:val="auto"/>
        </w:rPr>
        <mc:AlternateContent>
          <mc:Choice Requires="wps">
            <w:drawing>
              <wp:anchor distT="0" distB="0" distL="114300" distR="114300" simplePos="0" relativeHeight="251661311" behindDoc="0" locked="0" layoutInCell="1" allowOverlap="1">
                <wp:simplePos x="0" y="0"/>
                <wp:positionH relativeFrom="column">
                  <wp:posOffset>3475990</wp:posOffset>
                </wp:positionH>
                <wp:positionV relativeFrom="paragraph">
                  <wp:posOffset>69215</wp:posOffset>
                </wp:positionV>
                <wp:extent cx="571500" cy="268605"/>
                <wp:effectExtent l="0" t="0" r="3175" b="2540"/>
                <wp:wrapNone/>
                <wp:docPr id="78"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8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B31" w:rsidRPr="004D3CF0" w:rsidRDefault="00DF1B31">
                            <w:pPr>
                              <w:rPr>
                                <w:rFonts w:asciiTheme="minorHAnsi" w:hAnsiTheme="minorHAnsi" w:cstheme="minorHAnsi"/>
                                <w:sz w:val="20"/>
                                <w:szCs w:val="20"/>
                              </w:rPr>
                            </w:pPr>
                            <w:r w:rsidRPr="004D3CF0">
                              <w:rPr>
                                <w:rFonts w:asciiTheme="minorHAnsi" w:hAnsiTheme="minorHAnsi" w:cstheme="minorHAnsi"/>
                                <w:sz w:val="20"/>
                                <w:szCs w:val="20"/>
                              </w:rPr>
                              <w:t>OUI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33" type="#_x0000_t202" style="position:absolute;left:0;text-align:left;margin-left:273.7pt;margin-top:5.45pt;width:45pt;height:21.15pt;z-index:251661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" stroked="f">
                <v:textbox>
                  <w:txbxContent>
                    <w:p w:rsidR="00DF1B31" w:rsidRPr="004D3CF0" w:rsidRDefault="00DF1B31">
                      <w:pPr>
                        <w:rPr>
                          <w:rFonts w:asciiTheme="minorHAnsi" w:hAnsiTheme="minorHAnsi" w:cstheme="minorHAnsi"/>
                          <w:sz w:val="20"/>
                          <w:szCs w:val="20"/>
                        </w:rPr>
                      </w:pPr>
                      <w:r w:rsidRPr="004D3CF0">
                        <w:rPr>
                          <w:rFonts w:asciiTheme="minorHAnsi" w:hAnsiTheme="minorHAnsi" w:cstheme="minorHAnsi"/>
                          <w:sz w:val="20"/>
                          <w:szCs w:val="20"/>
                        </w:rPr>
                        <w:t>OUI</w:t>
                      </w:r>
                    </w:p>
                  </w:txbxContent>
                </v:textbox>
              </v:shape>
            </w:pict>
          </mc:Fallback>
        </mc:AlternateContent>
      </w:r>
      <w:r>
        <w:rPr>
          <w:noProof/>
          <w:color w:val="auto"/>
        </w:rPr>
        <mc:AlternateContent>
          <mc:Choice Requires="wps">
            <w:drawing>
              <wp:anchor distT="0" distB="0" distL="114300" distR="114300" simplePos="0" relativeHeight="251721728" behindDoc="0" locked="0" layoutInCell="1" allowOverlap="1">
                <wp:simplePos x="0" y="0"/>
                <wp:positionH relativeFrom="column">
                  <wp:posOffset>3378835</wp:posOffset>
                </wp:positionH>
                <wp:positionV relativeFrom="paragraph">
                  <wp:posOffset>69215</wp:posOffset>
                </wp:positionV>
                <wp:extent cx="0" cy="259715"/>
                <wp:effectExtent l="61595" t="14605" r="62230" b="20955"/>
                <wp:wrapNone/>
                <wp:docPr id="77"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842DFB" id="AutoShape 84" o:spid="_x0000_s1026" type="#_x0000_t32" style="position:absolute;margin-left:266.05pt;margin-top:5.45pt;width:0;height:20.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wRpMwIAAF8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" strokeweight="1.5pt">
                <v:stroke endarrow="block"/>
              </v:shape>
            </w:pict>
          </mc:Fallback>
        </mc:AlternateContent>
      </w:r>
    </w:p>
    <w:p w:rsidR="00BD70CC" w:rsidRPr="00F6293C" w:rsidRDefault="00BD70CC" w:rsidP="00440EC9">
      <w:pPr>
        <w:rPr>
          <w:color w:val="auto"/>
        </w:rPr>
      </w:pPr>
    </w:p>
    <w:p w:rsidR="00BD70CC" w:rsidRPr="00F6293C" w:rsidRDefault="0095321F" w:rsidP="00440EC9">
      <w:pPr>
        <w:rPr>
          <w:color w:val="auto"/>
        </w:rPr>
      </w:pPr>
      <w:r>
        <w:rPr>
          <w:noProof/>
          <w:color w:val="auto"/>
        </w:rPr>
        <mc:AlternateContent>
          <mc:Choice Requires="wps">
            <w:drawing>
              <wp:anchor distT="0" distB="0" distL="114300" distR="114300" simplePos="0" relativeHeight="251771904" behindDoc="0" locked="0" layoutInCell="1" allowOverlap="1">
                <wp:simplePos x="0" y="0"/>
                <wp:positionH relativeFrom="column">
                  <wp:posOffset>3531235</wp:posOffset>
                </wp:positionH>
                <wp:positionV relativeFrom="paragraph">
                  <wp:posOffset>17145</wp:posOffset>
                </wp:positionV>
                <wp:extent cx="0" cy="326390"/>
                <wp:effectExtent l="61595" t="17145" r="62230" b="27940"/>
                <wp:wrapNone/>
                <wp:docPr id="76" name="Auto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D03CDC" id="AutoShape 198" o:spid="_x0000_s1026" type="#_x0000_t32" style="position:absolute;margin-left:278.05pt;margin-top:1.35pt;width:0;height:25.7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1HDNgIAAGAEAAAOAAAAZHJzL2Uyb0RvYy54bWysVE2P2jAQvVfqf7B8hyTAsh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" strokeweight="1.5pt">
                <v:stroke endarrow="block"/>
              </v:shape>
            </w:pict>
          </mc:Fallback>
        </mc:AlternateContent>
      </w:r>
      <w:r>
        <w:rPr>
          <w:noProof/>
          <w:color w:val="auto"/>
        </w:rPr>
        <mc:AlternateContent>
          <mc:Choice Requires="wps">
            <w:drawing>
              <wp:anchor distT="0" distB="0" distL="114300" distR="114300" simplePos="0" relativeHeight="251719680" behindDoc="0" locked="0" layoutInCell="1" allowOverlap="1">
                <wp:simplePos x="0" y="0"/>
                <wp:positionH relativeFrom="column">
                  <wp:posOffset>2157730</wp:posOffset>
                </wp:positionH>
                <wp:positionV relativeFrom="paragraph">
                  <wp:posOffset>17145</wp:posOffset>
                </wp:positionV>
                <wp:extent cx="3141345" cy="0"/>
                <wp:effectExtent l="12065" t="17145" r="18415" b="11430"/>
                <wp:wrapNone/>
                <wp:docPr id="75"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134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FA9D71" id="AutoShape 82" o:spid="_x0000_s1026" type="#_x0000_t32" style="position:absolute;margin-left:169.9pt;margin-top:1.35pt;width:247.3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bO6IAIAAD4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" strokeweight="1.5pt"/>
            </w:pict>
          </mc:Fallback>
        </mc:AlternateContent>
      </w:r>
      <w:r>
        <w:rPr>
          <w:noProof/>
          <w:color w:val="auto"/>
        </w:rPr>
        <mc:AlternateContent>
          <mc:Choice Requires="wps">
            <w:drawing>
              <wp:anchor distT="0" distB="0" distL="114300" distR="114300" simplePos="0" relativeHeight="251720704" behindDoc="0" locked="0" layoutInCell="1" allowOverlap="1">
                <wp:simplePos x="0" y="0"/>
                <wp:positionH relativeFrom="column">
                  <wp:posOffset>2157730</wp:posOffset>
                </wp:positionH>
                <wp:positionV relativeFrom="paragraph">
                  <wp:posOffset>17145</wp:posOffset>
                </wp:positionV>
                <wp:extent cx="0" cy="326390"/>
                <wp:effectExtent l="59690" t="17145" r="64135" b="27940"/>
                <wp:wrapNone/>
                <wp:docPr id="73"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263E46" id="AutoShape 83" o:spid="_x0000_s1026" type="#_x0000_t32" style="position:absolute;margin-left:169.9pt;margin-top:1.35pt;width:0;height:25.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zFNQIAAF8EAAAOAAAAZHJzL2Uyb0RvYy54bWysVE2P2jAQvVfqf7B8hyTAsh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" strokeweight="1.5pt">
                <v:stroke endarrow="block"/>
              </v:shape>
            </w:pict>
          </mc:Fallback>
        </mc:AlternateContent>
      </w:r>
      <w:r>
        <w:rPr>
          <w:noProof/>
          <w:color w:val="auto"/>
        </w:rPr>
        <mc:AlternateContent>
          <mc:Choice Requires="wps">
            <w:drawing>
              <wp:anchor distT="0" distB="0" distL="114300" distR="114300" simplePos="0" relativeHeight="251772928" behindDoc="0" locked="0" layoutInCell="1" allowOverlap="1">
                <wp:simplePos x="0" y="0"/>
                <wp:positionH relativeFrom="column">
                  <wp:posOffset>5299075</wp:posOffset>
                </wp:positionH>
                <wp:positionV relativeFrom="paragraph">
                  <wp:posOffset>16510</wp:posOffset>
                </wp:positionV>
                <wp:extent cx="0" cy="326390"/>
                <wp:effectExtent l="57785" t="16510" r="66040" b="19050"/>
                <wp:wrapNone/>
                <wp:docPr id="72" name="AutoShap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AD6C52" id="AutoShape 199" o:spid="_x0000_s1026" type="#_x0000_t32" style="position:absolute;margin-left:417.25pt;margin-top:1.3pt;width:0;height:25.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" strokeweight="1.5pt">
                <v:stroke endarrow="block"/>
              </v:shape>
            </w:pict>
          </mc:Fallback>
        </mc:AlternateContent>
      </w:r>
    </w:p>
    <w:p w:rsidR="00BD70CC" w:rsidRPr="00F6293C" w:rsidRDefault="00BD70CC" w:rsidP="00440EC9">
      <w:pPr>
        <w:rPr>
          <w:color w:val="auto"/>
        </w:rPr>
      </w:pPr>
    </w:p>
    <w:p w:rsidR="00BD70CC" w:rsidRPr="00F6293C" w:rsidRDefault="0095321F" w:rsidP="00440EC9">
      <w:pPr>
        <w:rPr>
          <w:color w:val="auto"/>
        </w:rPr>
      </w:pPr>
      <w:r>
        <w:rPr>
          <w:noProof/>
          <w:color w:val="auto"/>
        </w:rPr>
        <mc:AlternateContent>
          <mc:Choice Requires="wps">
            <w:drawing>
              <wp:anchor distT="0" distB="0" distL="114300" distR="114300" simplePos="0" relativeHeight="251734016" behindDoc="0" locked="0" layoutInCell="1" allowOverlap="1">
                <wp:simplePos x="0" y="0"/>
                <wp:positionH relativeFrom="column">
                  <wp:posOffset>2988310</wp:posOffset>
                </wp:positionH>
                <wp:positionV relativeFrom="paragraph">
                  <wp:posOffset>22225</wp:posOffset>
                </wp:positionV>
                <wp:extent cx="1059180" cy="553720"/>
                <wp:effectExtent l="13970" t="10160" r="12700" b="7620"/>
                <wp:wrapNone/>
                <wp:docPr id="71"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180"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Logement, Hôtel</w:t>
                            </w:r>
                          </w:p>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Frais de déplacement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34" style="position:absolute;left:0;text-align:left;margin-left:235.3pt;margin-top:1.75pt;width:83.4pt;height:4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" fillcolor="#d8d8d8 [2732]">
                <v:textbox>
                  <w:txbxContent>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Logement, Hôtel</w:t>
                      </w:r>
                    </w:p>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Frais de déplacement</w:t>
                      </w:r>
                    </w:p>
                  </w:txbxContent>
                </v:textbox>
              </v:rect>
            </w:pict>
          </mc:Fallback>
        </mc:AlternateContent>
      </w:r>
      <w:r>
        <w:rPr>
          <w:noProof/>
          <w:color w:val="auto"/>
        </w:rPr>
        <mc:AlternateContent>
          <mc:Choice Requires="wps">
            <w:drawing>
              <wp:anchor distT="0" distB="0" distL="114300" distR="114300" simplePos="0" relativeHeight="251732992" behindDoc="0" locked="0" layoutInCell="1" allowOverlap="1">
                <wp:simplePos x="0" y="0"/>
                <wp:positionH relativeFrom="column">
                  <wp:posOffset>1664970</wp:posOffset>
                </wp:positionH>
                <wp:positionV relativeFrom="paragraph">
                  <wp:posOffset>21590</wp:posOffset>
                </wp:positionV>
                <wp:extent cx="1066165" cy="553720"/>
                <wp:effectExtent l="5080" t="9525" r="5080" b="8255"/>
                <wp:wrapNone/>
                <wp:docPr id="70"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165"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Péage, Parking</w:t>
                            </w:r>
                          </w:p>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Frais de déplacement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35" style="position:absolute;left:0;text-align:left;margin-left:131.1pt;margin-top:1.7pt;width:83.95pt;height:4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" fillcolor="#d8d8d8 [2732]">
                <v:textbox>
                  <w:txbxContent>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Péage, Parking</w:t>
                      </w:r>
                    </w:p>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Frais de déplacement</w:t>
                      </w:r>
                    </w:p>
                  </w:txbxContent>
                </v:textbox>
              </v:rect>
            </w:pict>
          </mc:Fallback>
        </mc:AlternateContent>
      </w:r>
      <w:r>
        <w:rPr>
          <w:noProof/>
          <w:color w:val="auto"/>
        </w:rPr>
        <mc:AlternateContent>
          <mc:Choice Requires="wps">
            <w:drawing>
              <wp:anchor distT="0" distB="0" distL="114300" distR="114300" simplePos="0" relativeHeight="251735040" behindDoc="0" locked="0" layoutInCell="1" allowOverlap="1">
                <wp:simplePos x="0" y="0"/>
                <wp:positionH relativeFrom="column">
                  <wp:posOffset>4832985</wp:posOffset>
                </wp:positionH>
                <wp:positionV relativeFrom="paragraph">
                  <wp:posOffset>21590</wp:posOffset>
                </wp:positionV>
                <wp:extent cx="943610" cy="553720"/>
                <wp:effectExtent l="10795" t="9525" r="7620" b="8255"/>
                <wp:wrapNone/>
                <wp:docPr id="6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3610"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Restauration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36" style="position:absolute;left:0;text-align:left;margin-left:380.55pt;margin-top:1.7pt;width:74.3pt;height:43.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" fillcolor="#d8d8d8 [2732]">
                <v:textbox>
                  <w:txbxContent>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Restauration</w:t>
                      </w:r>
                    </w:p>
                  </w:txbxContent>
                </v:textbox>
              </v:rect>
            </w:pict>
          </mc:Fallback>
        </mc:AlternateContent>
      </w:r>
    </w:p>
    <w:p w:rsidR="00BD70CC" w:rsidRPr="00F6293C" w:rsidRDefault="00BD70CC" w:rsidP="00440EC9">
      <w:pPr>
        <w:rPr>
          <w:color w:val="auto"/>
        </w:rPr>
      </w:pPr>
    </w:p>
    <w:p w:rsidR="00BD70CC" w:rsidRPr="00F6293C" w:rsidRDefault="00BD70CC" w:rsidP="00440EC9">
      <w:pPr>
        <w:rPr>
          <w:color w:val="auto"/>
        </w:rPr>
      </w:pPr>
    </w:p>
    <w:p w:rsidR="00BD70CC" w:rsidRPr="00F6293C" w:rsidRDefault="0095321F" w:rsidP="00440EC9">
      <w:pPr>
        <w:rPr>
          <w:color w:val="auto"/>
        </w:rPr>
      </w:pPr>
      <w:r>
        <w:rPr>
          <w:noProof/>
          <w:color w:val="auto"/>
        </w:rPr>
        <mc:AlternateContent>
          <mc:Choice Requires="wps">
            <w:drawing>
              <wp:anchor distT="0" distB="0" distL="114300" distR="114300" simplePos="0" relativeHeight="251742208" behindDoc="0" locked="0" layoutInCell="1" allowOverlap="1">
                <wp:simplePos x="0" y="0"/>
                <wp:positionH relativeFrom="column">
                  <wp:posOffset>2186305</wp:posOffset>
                </wp:positionH>
                <wp:positionV relativeFrom="paragraph">
                  <wp:posOffset>93980</wp:posOffset>
                </wp:positionV>
                <wp:extent cx="0" cy="1119505"/>
                <wp:effectExtent l="59690" t="11430" r="64135" b="21590"/>
                <wp:wrapNone/>
                <wp:docPr id="68"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95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3828BE" id="AutoShape 107" o:spid="_x0000_s1026" type="#_x0000_t32" style="position:absolute;margin-left:172.15pt;margin-top:7.4pt;width:0;height:88.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" strokeweight="1.5pt">
                <v:stroke endarrow="block"/>
              </v:shape>
            </w:pict>
          </mc:Fallback>
        </mc:AlternateContent>
      </w:r>
      <w:r>
        <w:rPr>
          <w:noProof/>
          <w:color w:val="auto"/>
        </w:rPr>
        <mc:AlternateContent>
          <mc:Choice Requires="wps">
            <w:drawing>
              <wp:anchor distT="0" distB="0" distL="114300" distR="114300" simplePos="0" relativeHeight="251743232" behindDoc="0" locked="0" layoutInCell="1" allowOverlap="1">
                <wp:simplePos x="0" y="0"/>
                <wp:positionH relativeFrom="column">
                  <wp:posOffset>3464560</wp:posOffset>
                </wp:positionH>
                <wp:positionV relativeFrom="paragraph">
                  <wp:posOffset>93980</wp:posOffset>
                </wp:positionV>
                <wp:extent cx="0" cy="1119505"/>
                <wp:effectExtent l="61595" t="11430" r="62230" b="21590"/>
                <wp:wrapNone/>
                <wp:docPr id="67"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95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BE5F08" id="AutoShape 108" o:spid="_x0000_s1026" type="#_x0000_t32" style="position:absolute;margin-left:272.8pt;margin-top:7.4pt;width:0;height:8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" strokeweight="1.5pt">
                <v:stroke endarrow="block"/>
              </v:shape>
            </w:pict>
          </mc:Fallback>
        </mc:AlternateContent>
      </w:r>
      <w:r>
        <w:rPr>
          <w:noProof/>
          <w:color w:val="auto"/>
        </w:rPr>
        <mc:AlternateContent>
          <mc:Choice Requires="wps">
            <w:drawing>
              <wp:anchor distT="0" distB="0" distL="114300" distR="114300" simplePos="0" relativeHeight="251747328" behindDoc="0" locked="0" layoutInCell="1" allowOverlap="1">
                <wp:simplePos x="0" y="0"/>
                <wp:positionH relativeFrom="column">
                  <wp:posOffset>5398135</wp:posOffset>
                </wp:positionH>
                <wp:positionV relativeFrom="paragraph">
                  <wp:posOffset>93345</wp:posOffset>
                </wp:positionV>
                <wp:extent cx="466725" cy="230505"/>
                <wp:effectExtent l="13970" t="10795" r="43180" b="63500"/>
                <wp:wrapNone/>
                <wp:docPr id="66"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2305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3028D6" id="AutoShape 113" o:spid="_x0000_s1026" type="#_x0000_t32" style="position:absolute;margin-left:425.05pt;margin-top:7.35pt;width:36.75pt;height:18.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" strokeweight="1.5pt">
                <v:stroke endarrow="block"/>
              </v:shape>
            </w:pict>
          </mc:Fallback>
        </mc:AlternateContent>
      </w:r>
      <w:r>
        <w:rPr>
          <w:noProof/>
          <w:color w:val="auto"/>
        </w:rPr>
        <mc:AlternateContent>
          <mc:Choice Requires="wps">
            <w:drawing>
              <wp:anchor distT="0" distB="0" distL="114300" distR="114300" simplePos="0" relativeHeight="251746304" behindDoc="0" locked="0" layoutInCell="1" allowOverlap="1">
                <wp:simplePos x="0" y="0"/>
                <wp:positionH relativeFrom="column">
                  <wp:posOffset>4832985</wp:posOffset>
                </wp:positionH>
                <wp:positionV relativeFrom="paragraph">
                  <wp:posOffset>93345</wp:posOffset>
                </wp:positionV>
                <wp:extent cx="363220" cy="230505"/>
                <wp:effectExtent l="48895" t="10795" r="16510" b="63500"/>
                <wp:wrapNone/>
                <wp:docPr id="65"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3220" cy="2305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3B07B3" id="AutoShape 112" o:spid="_x0000_s1026" type="#_x0000_t32" style="position:absolute;margin-left:380.55pt;margin-top:7.35pt;width:28.6pt;height:18.15pt;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" strokeweight="1.5pt">
                <v:stroke endarrow="block"/>
              </v:shape>
            </w:pict>
          </mc:Fallback>
        </mc:AlternateContent>
      </w:r>
    </w:p>
    <w:p w:rsidR="00440EC9" w:rsidRPr="00F6293C" w:rsidRDefault="0095321F" w:rsidP="00440EC9">
      <w:pPr>
        <w:rPr>
          <w:color w:val="auto"/>
        </w:rPr>
      </w:pPr>
      <w:r>
        <w:rPr>
          <w:noProof/>
          <w:color w:val="auto"/>
        </w:rPr>
        <mc:AlternateContent>
          <mc:Choice Requires="wps">
            <w:drawing>
              <wp:anchor distT="0" distB="0" distL="114300" distR="114300" simplePos="0" relativeHeight="251731968" behindDoc="0" locked="0" layoutInCell="1" allowOverlap="1">
                <wp:simplePos x="0" y="0"/>
                <wp:positionH relativeFrom="column">
                  <wp:posOffset>83820</wp:posOffset>
                </wp:positionH>
                <wp:positionV relativeFrom="paragraph">
                  <wp:posOffset>-2540</wp:posOffset>
                </wp:positionV>
                <wp:extent cx="1304290" cy="1609090"/>
                <wp:effectExtent l="5080" t="8890" r="5080" b="10795"/>
                <wp:wrapNone/>
                <wp:docPr id="64"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290" cy="1609090"/>
                        </a:xfrm>
                        <a:prstGeom prst="rect">
                          <a:avLst/>
                        </a:prstGeom>
                        <a:solidFill>
                          <a:schemeClr val="bg1">
                            <a:lumMod val="85000"/>
                            <a:lumOff val="0"/>
                          </a:schemeClr>
                        </a:solidFill>
                        <a:ln w="9525">
                          <a:solidFill>
                            <a:srgbClr val="000000"/>
                          </a:solidFill>
                          <a:miter lim="800000"/>
                          <a:headEnd/>
                          <a:tailEnd/>
                        </a:ln>
                      </wps:spPr>
                      <wps:txbx>
                        <w:txbxContent>
                          <w:p w:rsidR="00DF1B31" w:rsidRPr="00871919" w:rsidRDefault="00DF1B31" w:rsidP="00C55527">
                            <w:pPr>
                              <w:jc w:val="center"/>
                              <w:rPr>
                                <w:rFonts w:asciiTheme="minorHAnsi" w:hAnsiTheme="minorHAnsi" w:cstheme="minorHAnsi"/>
                                <w:sz w:val="20"/>
                                <w:szCs w:val="20"/>
                              </w:rPr>
                            </w:pPr>
                            <w:r w:rsidRPr="00871919">
                              <w:rPr>
                                <w:rFonts w:asciiTheme="minorHAnsi" w:hAnsiTheme="minorHAnsi" w:cstheme="minorHAnsi"/>
                                <w:sz w:val="20"/>
                                <w:szCs w:val="20"/>
                              </w:rPr>
                              <w:t>Frais de déplacement</w:t>
                            </w:r>
                          </w:p>
                          <w:p w:rsidR="00DF1B31" w:rsidRPr="00871919" w:rsidRDefault="00DF1B31" w:rsidP="00BD70CC">
                            <w:pPr>
                              <w:jc w:val="center"/>
                              <w:rPr>
                                <w:rFonts w:asciiTheme="minorHAnsi" w:hAnsiTheme="minorHAnsi" w:cstheme="minorHAnsi"/>
                                <w:color w:val="000000" w:themeColor="text1"/>
                                <w:sz w:val="20"/>
                                <w:szCs w:val="20"/>
                              </w:rPr>
                            </w:pPr>
                          </w:p>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Indemnités kilométriques en fonction des kms parcourus</w:t>
                            </w:r>
                          </w:p>
                          <w:p w:rsidR="00DF1B31" w:rsidRPr="00871919" w:rsidRDefault="00DF1B31" w:rsidP="00BD70CC">
                            <w:pPr>
                              <w:jc w:val="center"/>
                              <w:rPr>
                                <w:rFonts w:asciiTheme="minorHAnsi" w:hAnsiTheme="minorHAnsi" w:cstheme="minorHAnsi"/>
                                <w:color w:val="000000" w:themeColor="text1"/>
                                <w:sz w:val="20"/>
                                <w:szCs w:val="20"/>
                              </w:rPr>
                            </w:pPr>
                          </w:p>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Barème</w:t>
                            </w:r>
                            <w:r>
                              <w:rPr>
                                <w:rFonts w:asciiTheme="minorHAnsi" w:hAnsiTheme="minorHAnsi" w:cstheme="minorHAnsi"/>
                                <w:color w:val="000000" w:themeColor="text1"/>
                                <w:sz w:val="20"/>
                                <w:szCs w:val="20"/>
                              </w:rPr>
                              <w:t xml:space="preserve"> URSSAF</w:t>
                            </w:r>
                          </w:p>
                          <w:p w:rsidR="00DF1B31" w:rsidRPr="00871919" w:rsidRDefault="00DF1B31" w:rsidP="00BD70CC">
                            <w:pPr>
                              <w:jc w:val="center"/>
                              <w:rPr>
                                <w:rFonts w:asciiTheme="minorHAnsi" w:hAnsiTheme="minorHAnsi" w:cstheme="minorHAnsi"/>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037" style="position:absolute;left:0;text-align:left;margin-left:6.6pt;margin-top:-.2pt;width:102.7pt;height:1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" fillcolor="#d8d8d8 [2732]">
                <v:textbox>
                  <w:txbxContent>
                    <w:p w:rsidR="00DF1B31" w:rsidRPr="00871919" w:rsidRDefault="00DF1B31" w:rsidP="00C55527">
                      <w:pPr>
                        <w:jc w:val="center"/>
                        <w:rPr>
                          <w:rFonts w:asciiTheme="minorHAnsi" w:hAnsiTheme="minorHAnsi" w:cstheme="minorHAnsi"/>
                          <w:sz w:val="20"/>
                          <w:szCs w:val="20"/>
                        </w:rPr>
                      </w:pPr>
                      <w:r w:rsidRPr="00871919">
                        <w:rPr>
                          <w:rFonts w:asciiTheme="minorHAnsi" w:hAnsiTheme="minorHAnsi" w:cstheme="minorHAnsi"/>
                          <w:sz w:val="20"/>
                          <w:szCs w:val="20"/>
                        </w:rPr>
                        <w:t>Frais de déplacement</w:t>
                      </w:r>
                    </w:p>
                    <w:p w:rsidR="00DF1B31" w:rsidRPr="00871919" w:rsidRDefault="00DF1B31" w:rsidP="00BD70CC">
                      <w:pPr>
                        <w:jc w:val="center"/>
                        <w:rPr>
                          <w:rFonts w:asciiTheme="minorHAnsi" w:hAnsiTheme="minorHAnsi" w:cstheme="minorHAnsi"/>
                          <w:color w:val="000000" w:themeColor="text1"/>
                          <w:sz w:val="20"/>
                          <w:szCs w:val="20"/>
                        </w:rPr>
                      </w:pPr>
                    </w:p>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Indemnités kilométriques en fonction des kms parcourus</w:t>
                      </w:r>
                    </w:p>
                    <w:p w:rsidR="00DF1B31" w:rsidRPr="00871919" w:rsidRDefault="00DF1B31" w:rsidP="00BD70CC">
                      <w:pPr>
                        <w:jc w:val="center"/>
                        <w:rPr>
                          <w:rFonts w:asciiTheme="minorHAnsi" w:hAnsiTheme="minorHAnsi" w:cstheme="minorHAnsi"/>
                          <w:color w:val="000000" w:themeColor="text1"/>
                          <w:sz w:val="20"/>
                          <w:szCs w:val="20"/>
                        </w:rPr>
                      </w:pPr>
                    </w:p>
                    <w:p w:rsidR="00DF1B31" w:rsidRPr="00871919" w:rsidRDefault="00DF1B31" w:rsidP="00BD70CC">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Barème</w:t>
                      </w:r>
                      <w:r>
                        <w:rPr>
                          <w:rFonts w:asciiTheme="minorHAnsi" w:hAnsiTheme="minorHAnsi" w:cstheme="minorHAnsi"/>
                          <w:color w:val="000000" w:themeColor="text1"/>
                          <w:sz w:val="20"/>
                          <w:szCs w:val="20"/>
                        </w:rPr>
                        <w:t xml:space="preserve"> URSSAF</w:t>
                      </w:r>
                    </w:p>
                    <w:p w:rsidR="00DF1B31" w:rsidRPr="00871919" w:rsidRDefault="00DF1B31" w:rsidP="00BD70CC">
                      <w:pPr>
                        <w:jc w:val="center"/>
                        <w:rPr>
                          <w:rFonts w:asciiTheme="minorHAnsi" w:hAnsiTheme="minorHAnsi" w:cstheme="minorHAnsi"/>
                          <w:sz w:val="20"/>
                          <w:szCs w:val="20"/>
                        </w:rPr>
                      </w:pPr>
                    </w:p>
                  </w:txbxContent>
                </v:textbox>
              </v:rect>
            </w:pict>
          </mc:Fallback>
        </mc:AlternateContent>
      </w:r>
    </w:p>
    <w:p w:rsidR="00440EC9" w:rsidRPr="00F6293C" w:rsidRDefault="0095321F" w:rsidP="00440EC9">
      <w:pPr>
        <w:rPr>
          <w:color w:val="auto"/>
        </w:rPr>
      </w:pPr>
      <w:r>
        <w:rPr>
          <w:noProof/>
          <w:color w:val="auto"/>
        </w:rPr>
        <mc:AlternateContent>
          <mc:Choice Requires="wps">
            <w:drawing>
              <wp:anchor distT="0" distB="0" distL="114300" distR="114300" simplePos="0" relativeHeight="251737088" behindDoc="0" locked="0" layoutInCell="1" allowOverlap="1">
                <wp:simplePos x="0" y="0"/>
                <wp:positionH relativeFrom="column">
                  <wp:posOffset>4174490</wp:posOffset>
                </wp:positionH>
                <wp:positionV relativeFrom="paragraph">
                  <wp:posOffset>19685</wp:posOffset>
                </wp:positionV>
                <wp:extent cx="1040765" cy="553720"/>
                <wp:effectExtent l="9525" t="10795" r="6985" b="6985"/>
                <wp:wrapNone/>
                <wp:docPr id="3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871919" w:rsidRDefault="00DF1B31" w:rsidP="006F4026">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Seul</w:t>
                            </w:r>
                          </w:p>
                          <w:p w:rsidR="00DF1B31" w:rsidRPr="00871919" w:rsidRDefault="00DF1B31" w:rsidP="006F4026">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Frais de déplacement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38" style="position:absolute;left:0;text-align:left;margin-left:328.7pt;margin-top:1.55pt;width:81.95pt;height:43.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" fillcolor="#d8d8d8 [2732]">
                <v:textbox>
                  <w:txbxContent>
                    <w:p w:rsidR="00DF1B31" w:rsidRPr="00871919" w:rsidRDefault="00DF1B31" w:rsidP="006F4026">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Seul</w:t>
                      </w:r>
                    </w:p>
                    <w:p w:rsidR="00DF1B31" w:rsidRPr="00871919" w:rsidRDefault="00DF1B31" w:rsidP="006F4026">
                      <w:pPr>
                        <w:jc w:val="center"/>
                        <w:rPr>
                          <w:rFonts w:asciiTheme="minorHAnsi" w:hAnsiTheme="minorHAnsi" w:cstheme="minorHAnsi"/>
                          <w:color w:val="000000" w:themeColor="text1"/>
                          <w:sz w:val="20"/>
                          <w:szCs w:val="20"/>
                        </w:rPr>
                      </w:pPr>
                      <w:r w:rsidRPr="00871919">
                        <w:rPr>
                          <w:rFonts w:asciiTheme="minorHAnsi" w:hAnsiTheme="minorHAnsi" w:cstheme="minorHAnsi"/>
                          <w:color w:val="000000" w:themeColor="text1"/>
                          <w:sz w:val="20"/>
                          <w:szCs w:val="20"/>
                        </w:rPr>
                        <w:t>Frais de déplacement</w:t>
                      </w:r>
                    </w:p>
                  </w:txbxContent>
                </v:textbox>
              </v:rect>
            </w:pict>
          </mc:Fallback>
        </mc:AlternateContent>
      </w:r>
      <w:r>
        <w:rPr>
          <w:noProof/>
          <w:color w:val="auto"/>
        </w:rPr>
        <mc:AlternateContent>
          <mc:Choice Requires="wps">
            <w:drawing>
              <wp:anchor distT="0" distB="0" distL="114300" distR="114300" simplePos="0" relativeHeight="251738112" behindDoc="0" locked="0" layoutInCell="1" allowOverlap="1">
                <wp:simplePos x="0" y="0"/>
                <wp:positionH relativeFrom="column">
                  <wp:posOffset>5299075</wp:posOffset>
                </wp:positionH>
                <wp:positionV relativeFrom="paragraph">
                  <wp:posOffset>19685</wp:posOffset>
                </wp:positionV>
                <wp:extent cx="1137285" cy="553720"/>
                <wp:effectExtent l="10160" t="10795" r="5080" b="6985"/>
                <wp:wrapNone/>
                <wp:docPr id="30"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Invitation clients</w:t>
                            </w:r>
                          </w:p>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Frais de réception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39" style="position:absolute;left:0;text-align:left;margin-left:417.25pt;margin-top:1.55pt;width:89.55pt;height:43.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" fillcolor="#d8d8d8 [2732]">
                <v:textbo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Invitation clients</w:t>
                      </w:r>
                    </w:p>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Frais de réception</w:t>
                      </w:r>
                    </w:p>
                  </w:txbxContent>
                </v:textbox>
              </v:rect>
            </w:pict>
          </mc:Fallback>
        </mc:AlternateContent>
      </w:r>
    </w:p>
    <w:p w:rsidR="00440EC9" w:rsidRPr="00F6293C" w:rsidRDefault="00440EC9" w:rsidP="00440EC9">
      <w:pPr>
        <w:rPr>
          <w:color w:val="auto"/>
        </w:rPr>
      </w:pPr>
      <w:r w:rsidRPr="00F6293C">
        <w:rPr>
          <w:color w:val="auto"/>
        </w:rPr>
        <w:tab/>
      </w:r>
      <w:r w:rsidRPr="00F6293C">
        <w:rPr>
          <w:color w:val="auto"/>
        </w:rPr>
        <w:tab/>
      </w:r>
      <w:r w:rsidRPr="00F6293C">
        <w:rPr>
          <w:color w:val="auto"/>
        </w:rPr>
        <w:tab/>
      </w:r>
      <w:r w:rsidRPr="00F6293C">
        <w:rPr>
          <w:color w:val="auto"/>
        </w:rPr>
        <w:tab/>
      </w:r>
      <w:r w:rsidRPr="00F6293C">
        <w:rPr>
          <w:color w:val="auto"/>
        </w:rPr>
        <w:tab/>
      </w:r>
      <w:r w:rsidRPr="00F6293C">
        <w:rPr>
          <w:color w:val="auto"/>
        </w:rPr>
        <w:tab/>
      </w:r>
      <w:r w:rsidRPr="00F6293C">
        <w:rPr>
          <w:color w:val="auto"/>
        </w:rPr>
        <w:tab/>
      </w:r>
      <w:r w:rsidRPr="00F6293C">
        <w:rPr>
          <w:color w:val="auto"/>
        </w:rPr>
        <w:tab/>
      </w:r>
      <w:r w:rsidRPr="00F6293C">
        <w:rPr>
          <w:color w:val="auto"/>
        </w:rPr>
        <w:tab/>
      </w:r>
      <w:r w:rsidRPr="00F6293C">
        <w:rPr>
          <w:color w:val="auto"/>
        </w:rPr>
        <w:tab/>
      </w:r>
      <w:r w:rsidRPr="00F6293C">
        <w:rPr>
          <w:color w:val="auto"/>
        </w:rPr>
        <w:tab/>
      </w:r>
      <w:r w:rsidRPr="00F6293C">
        <w:rPr>
          <w:color w:val="auto"/>
        </w:rPr>
        <w:tab/>
      </w:r>
      <w:r w:rsidRPr="00F6293C">
        <w:rPr>
          <w:color w:val="auto"/>
        </w:rPr>
        <w:tab/>
      </w:r>
    </w:p>
    <w:p w:rsidR="00440EC9" w:rsidRPr="00F6293C" w:rsidRDefault="00440EC9" w:rsidP="00440EC9">
      <w:pPr>
        <w:rPr>
          <w:color w:val="auto"/>
        </w:rPr>
      </w:pPr>
    </w:p>
    <w:p w:rsidR="00440EC9" w:rsidRPr="00F6293C" w:rsidRDefault="0095321F" w:rsidP="00440EC9">
      <w:pPr>
        <w:rPr>
          <w:color w:val="auto"/>
        </w:rPr>
      </w:pPr>
      <w:r>
        <w:rPr>
          <w:noProof/>
          <w:color w:val="auto"/>
        </w:rPr>
        <mc:AlternateContent>
          <mc:Choice Requires="wps">
            <w:drawing>
              <wp:anchor distT="0" distB="0" distL="114300" distR="114300" simplePos="0" relativeHeight="251745280" behindDoc="0" locked="0" layoutInCell="1" allowOverlap="1">
                <wp:simplePos x="0" y="0"/>
                <wp:positionH relativeFrom="column">
                  <wp:posOffset>5864860</wp:posOffset>
                </wp:positionH>
                <wp:positionV relativeFrom="paragraph">
                  <wp:posOffset>91440</wp:posOffset>
                </wp:positionV>
                <wp:extent cx="635" cy="318770"/>
                <wp:effectExtent l="61595" t="12065" r="61595" b="21590"/>
                <wp:wrapNone/>
                <wp:docPr id="29"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87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C85A07" id="AutoShape 111" o:spid="_x0000_s1026" type="#_x0000_t32" style="position:absolute;margin-left:461.8pt;margin-top:7.2pt;width:.05pt;height:25.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" strokeweight="1.5pt">
                <v:stroke endarrow="block"/>
              </v:shape>
            </w:pict>
          </mc:Fallback>
        </mc:AlternateContent>
      </w:r>
      <w:r>
        <w:rPr>
          <w:noProof/>
          <w:color w:val="auto"/>
        </w:rPr>
        <mc:AlternateContent>
          <mc:Choice Requires="wps">
            <w:drawing>
              <wp:anchor distT="0" distB="0" distL="114300" distR="114300" simplePos="0" relativeHeight="251744256" behindDoc="0" locked="0" layoutInCell="1" allowOverlap="1">
                <wp:simplePos x="0" y="0"/>
                <wp:positionH relativeFrom="column">
                  <wp:posOffset>4712335</wp:posOffset>
                </wp:positionH>
                <wp:positionV relativeFrom="paragraph">
                  <wp:posOffset>91440</wp:posOffset>
                </wp:positionV>
                <wp:extent cx="0" cy="318770"/>
                <wp:effectExtent l="61595" t="12065" r="62230" b="21590"/>
                <wp:wrapNone/>
                <wp:docPr id="28"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87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E16EA8" id="AutoShape 110" o:spid="_x0000_s1026" type="#_x0000_t32" style="position:absolute;margin-left:371.05pt;margin-top:7.2pt;width:0;height:25.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" strokeweight="1.5pt">
                <v:stroke endarrow="block"/>
              </v:shape>
            </w:pict>
          </mc:Fallback>
        </mc:AlternateContent>
      </w:r>
    </w:p>
    <w:p w:rsidR="00440EC9" w:rsidRPr="00F6293C" w:rsidRDefault="00440EC9" w:rsidP="00440EC9">
      <w:pPr>
        <w:rPr>
          <w:color w:val="auto"/>
        </w:rPr>
      </w:pPr>
    </w:p>
    <w:p w:rsidR="00440EC9" w:rsidRPr="00F6293C" w:rsidRDefault="0095321F" w:rsidP="00440EC9">
      <w:pPr>
        <w:rPr>
          <w:color w:val="auto"/>
        </w:rPr>
      </w:pPr>
      <w:r>
        <w:rPr>
          <w:noProof/>
          <w:color w:val="auto"/>
        </w:rPr>
        <mc:AlternateContent>
          <mc:Choice Requires="wps">
            <w:drawing>
              <wp:anchor distT="0" distB="0" distL="114300" distR="114300" simplePos="0" relativeHeight="251741184" behindDoc="0" locked="0" layoutInCell="1" allowOverlap="1">
                <wp:simplePos x="0" y="0"/>
                <wp:positionH relativeFrom="column">
                  <wp:posOffset>1655445</wp:posOffset>
                </wp:positionH>
                <wp:positionV relativeFrom="paragraph">
                  <wp:posOffset>88900</wp:posOffset>
                </wp:positionV>
                <wp:extent cx="1066165" cy="553720"/>
                <wp:effectExtent l="5080" t="6985" r="5080" b="10795"/>
                <wp:wrapNone/>
                <wp:docPr id="2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165"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Montant réel</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40" style="position:absolute;left:0;text-align:left;margin-left:130.35pt;margin-top:7pt;width:83.95pt;height:43.6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" fillcolor="#d8d8d8 [2732]">
                <v:textbo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Montant réel</w:t>
                      </w:r>
                    </w:p>
                  </w:txbxContent>
                </v:textbox>
              </v:rect>
            </w:pict>
          </mc:Fallback>
        </mc:AlternateContent>
      </w:r>
      <w:r>
        <w:rPr>
          <w:noProof/>
          <w:color w:val="auto"/>
        </w:rPr>
        <mc:AlternateContent>
          <mc:Choice Requires="wps">
            <w:drawing>
              <wp:anchor distT="0" distB="0" distL="114300" distR="114300" simplePos="0" relativeHeight="251740160" behindDoc="0" locked="0" layoutInCell="1" allowOverlap="1">
                <wp:simplePos x="0" y="0"/>
                <wp:positionH relativeFrom="column">
                  <wp:posOffset>5331460</wp:posOffset>
                </wp:positionH>
                <wp:positionV relativeFrom="paragraph">
                  <wp:posOffset>88900</wp:posOffset>
                </wp:positionV>
                <wp:extent cx="1066800" cy="553720"/>
                <wp:effectExtent l="13970" t="6985" r="5080" b="10795"/>
                <wp:wrapNone/>
                <wp:docPr id="2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Montant réel</w:t>
                            </w:r>
                            <w:r>
                              <w:rPr>
                                <w:rFonts w:asciiTheme="minorHAnsi" w:hAnsiTheme="minorHAnsi" w:cstheme="minorHAnsi"/>
                                <w:color w:val="000000" w:themeColor="text1"/>
                                <w:sz w:val="20"/>
                                <w:szCs w:val="20"/>
                              </w:rPr>
                              <w:t xml:space="preserve"> pour l’intégralité de la note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41" style="position:absolute;left:0;text-align:left;margin-left:419.8pt;margin-top:7pt;width:84pt;height:43.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" fillcolor="#d8d8d8 [2732]">
                <v:textbo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Montant réel</w:t>
                      </w:r>
                      <w:r>
                        <w:rPr>
                          <w:rFonts w:asciiTheme="minorHAnsi" w:hAnsiTheme="minorHAnsi" w:cstheme="minorHAnsi"/>
                          <w:color w:val="000000" w:themeColor="text1"/>
                          <w:sz w:val="20"/>
                          <w:szCs w:val="20"/>
                        </w:rPr>
                        <w:t xml:space="preserve"> pour l’intégralité de la note</w:t>
                      </w:r>
                    </w:p>
                  </w:txbxContent>
                </v:textbox>
              </v:rect>
            </w:pict>
          </mc:Fallback>
        </mc:AlternateContent>
      </w:r>
      <w:r>
        <w:rPr>
          <w:noProof/>
          <w:color w:val="auto"/>
        </w:rPr>
        <mc:AlternateContent>
          <mc:Choice Requires="wps">
            <w:drawing>
              <wp:anchor distT="0" distB="0" distL="114300" distR="114300" simplePos="0" relativeHeight="251739136" behindDoc="0" locked="0" layoutInCell="1" allowOverlap="1">
                <wp:simplePos x="0" y="0"/>
                <wp:positionH relativeFrom="column">
                  <wp:posOffset>4174490</wp:posOffset>
                </wp:positionH>
                <wp:positionV relativeFrom="paragraph">
                  <wp:posOffset>88900</wp:posOffset>
                </wp:positionV>
                <wp:extent cx="1067435" cy="553720"/>
                <wp:effectExtent l="9525" t="6985" r="8890" b="10795"/>
                <wp:wrapNone/>
                <wp:docPr id="2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7435"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Montant</w:t>
                            </w:r>
                            <w:r>
                              <w:rPr>
                                <w:rFonts w:asciiTheme="minorHAnsi" w:hAnsiTheme="minorHAnsi" w:cstheme="minorHAnsi"/>
                                <w:color w:val="000000" w:themeColor="text1"/>
                                <w:sz w:val="20"/>
                                <w:szCs w:val="20"/>
                              </w:rPr>
                              <w:t xml:space="preserve"> </w:t>
                            </w:r>
                            <w:r w:rsidRPr="00C833DB">
                              <w:rPr>
                                <w:rFonts w:asciiTheme="minorHAnsi" w:hAnsiTheme="minorHAnsi" w:cstheme="minorHAnsi"/>
                                <w:color w:val="000000" w:themeColor="text1"/>
                                <w:sz w:val="20"/>
                                <w:szCs w:val="20"/>
                              </w:rPr>
                              <w:t>réel</w:t>
                            </w:r>
                            <w:r w:rsidRPr="004D3CF0">
                              <w:rPr>
                                <w:rFonts w:asciiTheme="minorHAnsi" w:hAnsiTheme="minorHAnsi" w:cstheme="minorHAnsi"/>
                                <w:color w:val="000000" w:themeColor="text1"/>
                                <w:sz w:val="20"/>
                                <w:szCs w:val="20"/>
                              </w:rPr>
                              <w:t xml:space="preserve"> limité</w:t>
                            </w:r>
                          </w:p>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Barème URSSAF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42" style="position:absolute;left:0;text-align:left;margin-left:328.7pt;margin-top:7pt;width:84.05pt;height:43.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" fillcolor="#d8d8d8 [2732]">
                <v:textbo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Montant</w:t>
                      </w:r>
                      <w:r>
                        <w:rPr>
                          <w:rFonts w:asciiTheme="minorHAnsi" w:hAnsiTheme="minorHAnsi" w:cstheme="minorHAnsi"/>
                          <w:color w:val="000000" w:themeColor="text1"/>
                          <w:sz w:val="20"/>
                          <w:szCs w:val="20"/>
                        </w:rPr>
                        <w:t xml:space="preserve"> </w:t>
                      </w:r>
                      <w:r w:rsidRPr="00C833DB">
                        <w:rPr>
                          <w:rFonts w:asciiTheme="minorHAnsi" w:hAnsiTheme="minorHAnsi" w:cstheme="minorHAnsi"/>
                          <w:color w:val="000000" w:themeColor="text1"/>
                          <w:sz w:val="20"/>
                          <w:szCs w:val="20"/>
                        </w:rPr>
                        <w:t>réel</w:t>
                      </w:r>
                      <w:r w:rsidRPr="004D3CF0">
                        <w:rPr>
                          <w:rFonts w:asciiTheme="minorHAnsi" w:hAnsiTheme="minorHAnsi" w:cstheme="minorHAnsi"/>
                          <w:color w:val="000000" w:themeColor="text1"/>
                          <w:sz w:val="20"/>
                          <w:szCs w:val="20"/>
                        </w:rPr>
                        <w:t xml:space="preserve"> limité</w:t>
                      </w:r>
                    </w:p>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Barème URSSAF</w:t>
                      </w:r>
                    </w:p>
                  </w:txbxContent>
                </v:textbox>
              </v:rect>
            </w:pict>
          </mc:Fallback>
        </mc:AlternateContent>
      </w:r>
      <w:r>
        <w:rPr>
          <w:noProof/>
          <w:color w:val="auto"/>
        </w:rPr>
        <mc:AlternateContent>
          <mc:Choice Requires="wps">
            <w:drawing>
              <wp:anchor distT="0" distB="0" distL="114300" distR="114300" simplePos="0" relativeHeight="251736064" behindDoc="0" locked="0" layoutInCell="1" allowOverlap="1">
                <wp:simplePos x="0" y="0"/>
                <wp:positionH relativeFrom="column">
                  <wp:posOffset>2922270</wp:posOffset>
                </wp:positionH>
                <wp:positionV relativeFrom="paragraph">
                  <wp:posOffset>88900</wp:posOffset>
                </wp:positionV>
                <wp:extent cx="1073785" cy="553720"/>
                <wp:effectExtent l="5080" t="6985" r="6985" b="10795"/>
                <wp:wrapNone/>
                <wp:docPr id="2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785" cy="553720"/>
                        </a:xfrm>
                        <a:prstGeom prst="rect">
                          <a:avLst/>
                        </a:prstGeom>
                        <a:solidFill>
                          <a:schemeClr val="bg1">
                            <a:lumMod val="85000"/>
                            <a:lumOff val="0"/>
                          </a:schemeClr>
                        </a:solidFill>
                        <a:ln w="9525">
                          <a:solidFill>
                            <a:srgbClr val="000000"/>
                          </a:solidFill>
                          <a:miter lim="800000"/>
                          <a:headEnd/>
                          <a:tailEnd/>
                        </a:ln>
                      </wps:spPr>
                      <wps:txb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Montant</w:t>
                            </w:r>
                            <w:r w:rsidRPr="003960D5">
                              <w:rPr>
                                <w:rFonts w:asciiTheme="minorHAnsi" w:hAnsiTheme="minorHAnsi" w:cstheme="minorHAnsi"/>
                                <w:color w:val="FF0000"/>
                                <w:sz w:val="20"/>
                                <w:szCs w:val="20"/>
                              </w:rPr>
                              <w:t xml:space="preserve"> </w:t>
                            </w:r>
                            <w:r w:rsidRPr="00C833DB">
                              <w:rPr>
                                <w:rFonts w:asciiTheme="minorHAnsi" w:hAnsiTheme="minorHAnsi" w:cstheme="minorHAnsi"/>
                                <w:color w:val="000000" w:themeColor="text1"/>
                                <w:sz w:val="20"/>
                                <w:szCs w:val="20"/>
                              </w:rPr>
                              <w:t>réel</w:t>
                            </w:r>
                            <w:r w:rsidRPr="003960D5">
                              <w:rPr>
                                <w:rFonts w:asciiTheme="minorHAnsi" w:hAnsiTheme="minorHAnsi" w:cstheme="minorHAnsi"/>
                                <w:color w:val="FF0000"/>
                                <w:sz w:val="20"/>
                                <w:szCs w:val="20"/>
                              </w:rPr>
                              <w:t xml:space="preserve"> </w:t>
                            </w:r>
                            <w:r w:rsidRPr="004D3CF0">
                              <w:rPr>
                                <w:rFonts w:asciiTheme="minorHAnsi" w:hAnsiTheme="minorHAnsi" w:cstheme="minorHAnsi"/>
                                <w:color w:val="000000" w:themeColor="text1"/>
                                <w:sz w:val="20"/>
                                <w:szCs w:val="20"/>
                              </w:rPr>
                              <w:t>limité</w:t>
                            </w:r>
                          </w:p>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Barème URSSAF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43" style="position:absolute;left:0;text-align:left;margin-left:230.1pt;margin-top:7pt;width:84.55pt;height:43.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" fillcolor="#d8d8d8 [2732]">
                <v:textbox>
                  <w:txbxContent>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Montant</w:t>
                      </w:r>
                      <w:r w:rsidRPr="003960D5">
                        <w:rPr>
                          <w:rFonts w:asciiTheme="minorHAnsi" w:hAnsiTheme="minorHAnsi" w:cstheme="minorHAnsi"/>
                          <w:color w:val="FF0000"/>
                          <w:sz w:val="20"/>
                          <w:szCs w:val="20"/>
                        </w:rPr>
                        <w:t xml:space="preserve"> </w:t>
                      </w:r>
                      <w:r w:rsidRPr="00C833DB">
                        <w:rPr>
                          <w:rFonts w:asciiTheme="minorHAnsi" w:hAnsiTheme="minorHAnsi" w:cstheme="minorHAnsi"/>
                          <w:color w:val="000000" w:themeColor="text1"/>
                          <w:sz w:val="20"/>
                          <w:szCs w:val="20"/>
                        </w:rPr>
                        <w:t>réel</w:t>
                      </w:r>
                      <w:r w:rsidRPr="003960D5">
                        <w:rPr>
                          <w:rFonts w:asciiTheme="minorHAnsi" w:hAnsiTheme="minorHAnsi" w:cstheme="minorHAnsi"/>
                          <w:color w:val="FF0000"/>
                          <w:sz w:val="20"/>
                          <w:szCs w:val="20"/>
                        </w:rPr>
                        <w:t xml:space="preserve"> </w:t>
                      </w:r>
                      <w:r w:rsidRPr="004D3CF0">
                        <w:rPr>
                          <w:rFonts w:asciiTheme="minorHAnsi" w:hAnsiTheme="minorHAnsi" w:cstheme="minorHAnsi"/>
                          <w:color w:val="000000" w:themeColor="text1"/>
                          <w:sz w:val="20"/>
                          <w:szCs w:val="20"/>
                        </w:rPr>
                        <w:t>limité</w:t>
                      </w:r>
                    </w:p>
                    <w:p w:rsidR="00DF1B31" w:rsidRPr="004D3CF0" w:rsidRDefault="00DF1B31" w:rsidP="006F4026">
                      <w:pPr>
                        <w:jc w:val="center"/>
                        <w:rPr>
                          <w:rFonts w:asciiTheme="minorHAnsi" w:hAnsiTheme="minorHAnsi" w:cstheme="minorHAnsi"/>
                          <w:color w:val="000000" w:themeColor="text1"/>
                          <w:sz w:val="20"/>
                          <w:szCs w:val="20"/>
                        </w:rPr>
                      </w:pPr>
                      <w:r w:rsidRPr="004D3CF0">
                        <w:rPr>
                          <w:rFonts w:asciiTheme="minorHAnsi" w:hAnsiTheme="minorHAnsi" w:cstheme="minorHAnsi"/>
                          <w:color w:val="000000" w:themeColor="text1"/>
                          <w:sz w:val="20"/>
                          <w:szCs w:val="20"/>
                        </w:rPr>
                        <w:t>Barème URSSAF</w:t>
                      </w:r>
                    </w:p>
                  </w:txbxContent>
                </v:textbox>
              </v:rect>
            </w:pict>
          </mc:Fallback>
        </mc:AlternateContent>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r w:rsidR="00440EC9" w:rsidRPr="00F6293C">
        <w:rPr>
          <w:color w:val="auto"/>
        </w:rPr>
        <w:tab/>
      </w:r>
    </w:p>
    <w:p w:rsidR="00440EC9" w:rsidRPr="00F6293C" w:rsidRDefault="00440EC9" w:rsidP="00440EC9">
      <w:pPr>
        <w:rPr>
          <w:color w:val="auto"/>
        </w:rPr>
      </w:pPr>
    </w:p>
    <w:p w:rsidR="00440EC9" w:rsidRPr="00F6293C" w:rsidRDefault="00440EC9" w:rsidP="00440EC9">
      <w:pPr>
        <w:rPr>
          <w:color w:val="auto"/>
        </w:rPr>
      </w:pPr>
    </w:p>
    <w:p w:rsidR="0059390C" w:rsidRPr="00F6293C" w:rsidRDefault="0095321F" w:rsidP="00243F56">
      <w:pPr>
        <w:rPr>
          <w:color w:val="auto"/>
        </w:rPr>
      </w:pPr>
      <w:r>
        <w:rPr>
          <w:noProof/>
          <w:color w:val="auto"/>
        </w:rPr>
        <mc:AlternateContent>
          <mc:Choice Requires="wps">
            <w:drawing>
              <wp:anchor distT="0" distB="0" distL="114299" distR="114299" simplePos="0" relativeHeight="251700224" behindDoc="0" locked="0" layoutInCell="1" allowOverlap="1">
                <wp:simplePos x="0" y="0"/>
                <wp:positionH relativeFrom="column">
                  <wp:posOffset>8409939</wp:posOffset>
                </wp:positionH>
                <wp:positionV relativeFrom="paragraph">
                  <wp:posOffset>2763520</wp:posOffset>
                </wp:positionV>
                <wp:extent cx="0" cy="228600"/>
                <wp:effectExtent l="95250" t="0" r="38100" b="38100"/>
                <wp:wrapNone/>
                <wp:docPr id="74" name="Connecteur droit avec flèch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ln w="1905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7C5696F" id="Connecteur droit avec flèche 74" o:spid="_x0000_s1026" type="#_x0000_t32" style="position:absolute;margin-left:662.2pt;margin-top:217.6pt;width:0;height:18pt;z-index:251700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" strokecolor="black [3213]" strokeweight="1.5pt">
                <v:stroke endarrow="open" joinstyle="miter"/>
                <o:lock v:ext="edit" shapetype="f"/>
              </v:shape>
            </w:pict>
          </mc:Fallback>
        </mc:AlternateContent>
      </w:r>
    </w:p>
    <w:p w:rsidR="004A6B84" w:rsidRPr="00F6293C" w:rsidRDefault="004A6B84" w:rsidP="00027B4A">
      <w:pPr>
        <w:spacing w:before="240" w:after="240" w:line="360" w:lineRule="auto"/>
        <w:rPr>
          <w:color w:val="auto"/>
        </w:rPr>
        <w:sectPr w:rsidR="004A6B84" w:rsidRPr="00F6293C" w:rsidSect="00573C81">
          <w:pgSz w:w="11900" w:h="16840"/>
          <w:pgMar w:top="851" w:right="851" w:bottom="851" w:left="851" w:header="709" w:footer="708" w:gutter="0"/>
          <w:cols w:space="708"/>
          <w:docGrid w:linePitch="360"/>
        </w:sectPr>
      </w:pPr>
    </w:p>
    <w:p w:rsidR="00367220" w:rsidRPr="00F6293C" w:rsidRDefault="00F95B80" w:rsidP="00027B4A">
      <w:pPr>
        <w:spacing w:before="240" w:after="240" w:line="360" w:lineRule="auto"/>
        <w:rPr>
          <w:b/>
          <w:color w:val="auto"/>
        </w:rPr>
      </w:pPr>
      <w:r w:rsidRPr="00F6293C">
        <w:rPr>
          <w:b/>
          <w:color w:val="auto"/>
        </w:rPr>
        <w:lastRenderedPageBreak/>
        <w:t xml:space="preserve">ANNEXE </w:t>
      </w:r>
      <w:r w:rsidR="0059390C" w:rsidRPr="00F6293C">
        <w:rPr>
          <w:b/>
          <w:color w:val="auto"/>
        </w:rPr>
        <w:t>A7</w:t>
      </w:r>
      <w:r w:rsidRPr="00F6293C">
        <w:rPr>
          <w:b/>
          <w:color w:val="auto"/>
        </w:rPr>
        <w:t> :</w:t>
      </w:r>
      <w:r w:rsidR="002E3B92" w:rsidRPr="00F6293C">
        <w:rPr>
          <w:b/>
          <w:color w:val="auto"/>
        </w:rPr>
        <w:t xml:space="preserve"> </w:t>
      </w:r>
      <w:r w:rsidR="00367220" w:rsidRPr="00F6293C">
        <w:rPr>
          <w:b/>
          <w:color w:val="auto"/>
        </w:rPr>
        <w:t xml:space="preserve">MESSAGE </w:t>
      </w:r>
      <w:r w:rsidR="0065019F" w:rsidRPr="00F6293C">
        <w:rPr>
          <w:b/>
          <w:color w:val="auto"/>
        </w:rPr>
        <w:t xml:space="preserve">ÉLECTRONIQUE </w:t>
      </w:r>
      <w:r w:rsidR="00367220" w:rsidRPr="00F6293C">
        <w:rPr>
          <w:b/>
          <w:color w:val="auto"/>
        </w:rPr>
        <w:t xml:space="preserve">DE </w:t>
      </w:r>
      <w:r w:rsidRPr="00F6293C">
        <w:rPr>
          <w:b/>
          <w:color w:val="auto"/>
        </w:rPr>
        <w:t>DOMINIQUE</w:t>
      </w:r>
      <w:r w:rsidR="00367220" w:rsidRPr="00F6293C">
        <w:rPr>
          <w:b/>
          <w:color w:val="auto"/>
        </w:rPr>
        <w:t xml:space="preserve"> BLONDEAU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6"/>
      </w:tblGrid>
      <w:tr w:rsidR="00367220" w:rsidRPr="00F6293C" w:rsidTr="00F95B80">
        <w:trPr>
          <w:jc w:val="center"/>
        </w:trPr>
        <w:tc>
          <w:tcPr>
            <w:tcW w:w="9706" w:type="dxa"/>
            <w:shd w:val="clear" w:color="auto" w:fill="auto"/>
          </w:tcPr>
          <w:p w:rsidR="00367220" w:rsidRPr="00F6293C" w:rsidRDefault="00367220" w:rsidP="00F539B9">
            <w:pPr>
              <w:tabs>
                <w:tab w:val="left" w:pos="8931"/>
              </w:tabs>
              <w:rPr>
                <w:color w:val="auto"/>
              </w:rPr>
            </w:pPr>
            <w:r w:rsidRPr="00F6293C">
              <w:rPr>
                <w:color w:val="auto"/>
              </w:rPr>
              <w:t>De : blondeau@accemoda.com</w:t>
            </w:r>
          </w:p>
        </w:tc>
      </w:tr>
      <w:tr w:rsidR="00367220" w:rsidRPr="00F6293C" w:rsidTr="00F95B80">
        <w:trPr>
          <w:jc w:val="center"/>
        </w:trPr>
        <w:tc>
          <w:tcPr>
            <w:tcW w:w="9706" w:type="dxa"/>
            <w:shd w:val="clear" w:color="auto" w:fill="auto"/>
          </w:tcPr>
          <w:p w:rsidR="00367220" w:rsidRPr="00F6293C" w:rsidRDefault="00367220" w:rsidP="00F539B9">
            <w:pPr>
              <w:tabs>
                <w:tab w:val="left" w:pos="8931"/>
              </w:tabs>
              <w:rPr>
                <w:color w:val="auto"/>
              </w:rPr>
            </w:pPr>
            <w:r w:rsidRPr="00F6293C">
              <w:rPr>
                <w:color w:val="auto"/>
              </w:rPr>
              <w:t>Le : 06 janvier 2017</w:t>
            </w:r>
          </w:p>
        </w:tc>
      </w:tr>
      <w:tr w:rsidR="00367220" w:rsidRPr="00F6293C" w:rsidTr="00F95B80">
        <w:trPr>
          <w:jc w:val="center"/>
        </w:trPr>
        <w:tc>
          <w:tcPr>
            <w:tcW w:w="9706" w:type="dxa"/>
            <w:shd w:val="clear" w:color="auto" w:fill="auto"/>
          </w:tcPr>
          <w:p w:rsidR="00367220" w:rsidRPr="00F6293C" w:rsidRDefault="00367220" w:rsidP="00F539B9">
            <w:pPr>
              <w:tabs>
                <w:tab w:val="left" w:pos="8931"/>
              </w:tabs>
              <w:rPr>
                <w:color w:val="auto"/>
              </w:rPr>
            </w:pPr>
            <w:r w:rsidRPr="00F6293C">
              <w:rPr>
                <w:color w:val="auto"/>
              </w:rPr>
              <w:t xml:space="preserve">Objet : </w:t>
            </w:r>
            <w:r w:rsidR="00F95B80" w:rsidRPr="00F6293C">
              <w:rPr>
                <w:color w:val="auto"/>
              </w:rPr>
              <w:t>T</w:t>
            </w:r>
            <w:r w:rsidRPr="00F6293C">
              <w:rPr>
                <w:color w:val="auto"/>
              </w:rPr>
              <w:t>raitement des stocks à l’inventaire</w:t>
            </w:r>
          </w:p>
        </w:tc>
      </w:tr>
      <w:tr w:rsidR="00367220" w:rsidRPr="00F6293C" w:rsidTr="00F95B80">
        <w:trPr>
          <w:jc w:val="center"/>
        </w:trPr>
        <w:tc>
          <w:tcPr>
            <w:tcW w:w="9706" w:type="dxa"/>
            <w:shd w:val="clear" w:color="auto" w:fill="auto"/>
          </w:tcPr>
          <w:p w:rsidR="00367220" w:rsidRPr="00F6293C" w:rsidRDefault="00367220" w:rsidP="009F2F70">
            <w:pPr>
              <w:tabs>
                <w:tab w:val="left" w:pos="8931"/>
              </w:tabs>
              <w:rPr>
                <w:color w:val="auto"/>
              </w:rPr>
            </w:pPr>
            <w:r w:rsidRPr="00F6293C">
              <w:rPr>
                <w:color w:val="auto"/>
              </w:rPr>
              <w:t xml:space="preserve">PJ : </w:t>
            </w:r>
            <w:r w:rsidR="00F95B80" w:rsidRPr="00F6293C">
              <w:rPr>
                <w:color w:val="auto"/>
              </w:rPr>
              <w:t>F</w:t>
            </w:r>
            <w:r w:rsidR="009F2F70" w:rsidRPr="00F6293C">
              <w:rPr>
                <w:color w:val="auto"/>
              </w:rPr>
              <w:t>iches</w:t>
            </w:r>
            <w:r w:rsidRPr="00F6293C">
              <w:rPr>
                <w:color w:val="auto"/>
              </w:rPr>
              <w:t xml:space="preserve"> d’inventaire des foulards</w:t>
            </w:r>
            <w:r w:rsidR="0055489F" w:rsidRPr="00F6293C">
              <w:rPr>
                <w:color w:val="auto"/>
              </w:rPr>
              <w:t> ; Règles de calcul des taux de dépréciations des stocks au 31/12/N</w:t>
            </w:r>
          </w:p>
        </w:tc>
      </w:tr>
      <w:tr w:rsidR="00367220" w:rsidRPr="00F6293C" w:rsidTr="007D7988">
        <w:trPr>
          <w:trHeight w:val="1729"/>
          <w:jc w:val="center"/>
        </w:trPr>
        <w:tc>
          <w:tcPr>
            <w:tcW w:w="9706" w:type="dxa"/>
            <w:shd w:val="clear" w:color="auto" w:fill="auto"/>
          </w:tcPr>
          <w:p w:rsidR="00367220" w:rsidRPr="00F6293C" w:rsidRDefault="00367220" w:rsidP="00F539B9">
            <w:pPr>
              <w:rPr>
                <w:color w:val="auto"/>
              </w:rPr>
            </w:pPr>
            <w:r w:rsidRPr="00F6293C">
              <w:rPr>
                <w:color w:val="auto"/>
              </w:rPr>
              <w:t>Bonjour,</w:t>
            </w:r>
          </w:p>
          <w:p w:rsidR="00367220" w:rsidRPr="00F6293C" w:rsidRDefault="00367220" w:rsidP="00F539B9">
            <w:pPr>
              <w:rPr>
                <w:color w:val="auto"/>
              </w:rPr>
            </w:pPr>
          </w:p>
          <w:p w:rsidR="00367220" w:rsidRPr="00F6293C" w:rsidRDefault="00367220" w:rsidP="00F539B9">
            <w:pPr>
              <w:rPr>
                <w:color w:val="auto"/>
              </w:rPr>
            </w:pPr>
            <w:r w:rsidRPr="00F6293C">
              <w:rPr>
                <w:color w:val="auto"/>
              </w:rPr>
              <w:t xml:space="preserve">Je vous transmets les </w:t>
            </w:r>
            <w:r w:rsidR="00573C81" w:rsidRPr="00F6293C">
              <w:rPr>
                <w:color w:val="auto"/>
              </w:rPr>
              <w:t>feuilles de calcul</w:t>
            </w:r>
            <w:r w:rsidRPr="00F6293C">
              <w:rPr>
                <w:color w:val="auto"/>
              </w:rPr>
              <w:t xml:space="preserve"> </w:t>
            </w:r>
            <w:r w:rsidR="00573C81" w:rsidRPr="00F6293C">
              <w:rPr>
                <w:color w:val="auto"/>
              </w:rPr>
              <w:t>qui permettent de</w:t>
            </w:r>
            <w:r w:rsidRPr="00F6293C">
              <w:rPr>
                <w:color w:val="auto"/>
              </w:rPr>
              <w:t xml:space="preserve"> valoriser les stocks à l’inventaire</w:t>
            </w:r>
            <w:r w:rsidR="00573C81" w:rsidRPr="00F6293C">
              <w:rPr>
                <w:color w:val="auto"/>
              </w:rPr>
              <w:t xml:space="preserve"> à partir d’un % de décote par </w:t>
            </w:r>
            <w:r w:rsidR="00521E26" w:rsidRPr="00F6293C">
              <w:rPr>
                <w:color w:val="auto"/>
              </w:rPr>
              <w:t>saison</w:t>
            </w:r>
            <w:r w:rsidRPr="00F6293C">
              <w:rPr>
                <w:color w:val="auto"/>
              </w:rPr>
              <w:t>.</w:t>
            </w:r>
            <w:r w:rsidR="0055489F" w:rsidRPr="00F6293C">
              <w:rPr>
                <w:color w:val="auto"/>
              </w:rPr>
              <w:t xml:space="preserve"> </w:t>
            </w:r>
            <w:r w:rsidRPr="00F6293C">
              <w:rPr>
                <w:color w:val="auto"/>
              </w:rPr>
              <w:t xml:space="preserve">Il faut calculer les dépréciations sur les stocks de foulards et passer toutes les écritures nécessaires concernant ces stocks à l’inventaire. </w:t>
            </w:r>
          </w:p>
          <w:p w:rsidR="00367220" w:rsidRPr="00F6293C" w:rsidRDefault="00367220" w:rsidP="00F539B9">
            <w:pPr>
              <w:rPr>
                <w:color w:val="auto"/>
              </w:rPr>
            </w:pPr>
          </w:p>
          <w:p w:rsidR="00367220" w:rsidRPr="00F6293C" w:rsidRDefault="00367220" w:rsidP="00F539B9">
            <w:pPr>
              <w:rPr>
                <w:color w:val="auto"/>
              </w:rPr>
            </w:pPr>
            <w:r w:rsidRPr="00F6293C">
              <w:rPr>
                <w:color w:val="auto"/>
              </w:rPr>
              <w:t>D’autre part, j’aimerais</w:t>
            </w:r>
            <w:r w:rsidR="0047284B" w:rsidRPr="00F6293C">
              <w:rPr>
                <w:color w:val="auto"/>
              </w:rPr>
              <w:t xml:space="preserve"> utiliser une fonction personnalisée pour calculer le pourcentage </w:t>
            </w:r>
            <w:r w:rsidR="0065019F" w:rsidRPr="00F6293C">
              <w:rPr>
                <w:color w:val="auto"/>
              </w:rPr>
              <w:t>de décote des articles en stock selon l</w:t>
            </w:r>
            <w:r w:rsidR="009F2F70" w:rsidRPr="00F6293C">
              <w:rPr>
                <w:color w:val="auto"/>
              </w:rPr>
              <w:t>eur ancienneté dans les fiches</w:t>
            </w:r>
            <w:r w:rsidR="0065019F" w:rsidRPr="00F6293C">
              <w:rPr>
                <w:color w:val="auto"/>
              </w:rPr>
              <w:t xml:space="preserve"> d’inventaire. </w:t>
            </w:r>
            <w:r w:rsidRPr="00F6293C">
              <w:rPr>
                <w:color w:val="auto"/>
              </w:rPr>
              <w:t>Pour cela</w:t>
            </w:r>
            <w:r w:rsidR="0065019F" w:rsidRPr="00F6293C">
              <w:rPr>
                <w:color w:val="auto"/>
              </w:rPr>
              <w:t>,</w:t>
            </w:r>
            <w:r w:rsidRPr="00F6293C">
              <w:rPr>
                <w:color w:val="auto"/>
              </w:rPr>
              <w:t xml:space="preserve"> présentez-moi </w:t>
            </w:r>
            <w:r w:rsidR="0065019F" w:rsidRPr="00F6293C">
              <w:rPr>
                <w:color w:val="auto"/>
              </w:rPr>
              <w:t>l’</w:t>
            </w:r>
            <w:r w:rsidRPr="00F6293C">
              <w:rPr>
                <w:color w:val="auto"/>
              </w:rPr>
              <w:t xml:space="preserve">algorithme de calcul de ce pourcentage. </w:t>
            </w:r>
            <w:r w:rsidR="006A4D1C" w:rsidRPr="00F6293C">
              <w:rPr>
                <w:color w:val="auto"/>
              </w:rPr>
              <w:t>J</w:t>
            </w:r>
            <w:r w:rsidRPr="00F6293C">
              <w:rPr>
                <w:color w:val="auto"/>
              </w:rPr>
              <w:t xml:space="preserve">e mets à votre disposition </w:t>
            </w:r>
            <w:r w:rsidR="0065019F" w:rsidRPr="00F6293C">
              <w:rPr>
                <w:color w:val="auto"/>
              </w:rPr>
              <w:t xml:space="preserve">les règles de calcul des </w:t>
            </w:r>
            <w:r w:rsidR="0055489F" w:rsidRPr="00F6293C">
              <w:rPr>
                <w:color w:val="auto"/>
              </w:rPr>
              <w:t>taux de dépréciation des stocks qui mettent en évidence que plus la collection est ancienne, plus le taux de dépréciation est élevé.</w:t>
            </w:r>
          </w:p>
          <w:p w:rsidR="00367220" w:rsidRPr="00F6293C" w:rsidRDefault="00367220" w:rsidP="00F539B9">
            <w:pPr>
              <w:rPr>
                <w:color w:val="auto"/>
              </w:rPr>
            </w:pPr>
          </w:p>
          <w:p w:rsidR="00367220" w:rsidRPr="00F6293C" w:rsidRDefault="00367220" w:rsidP="00F539B9">
            <w:pPr>
              <w:rPr>
                <w:color w:val="auto"/>
              </w:rPr>
            </w:pPr>
            <w:r w:rsidRPr="00F6293C">
              <w:rPr>
                <w:color w:val="auto"/>
              </w:rPr>
              <w:t>Merci d’avance et bon travail.</w:t>
            </w:r>
          </w:p>
          <w:p w:rsidR="0065019F" w:rsidRPr="00F6293C" w:rsidRDefault="0065019F" w:rsidP="00F539B9">
            <w:pPr>
              <w:rPr>
                <w:color w:val="auto"/>
              </w:rPr>
            </w:pPr>
          </w:p>
          <w:p w:rsidR="00367220" w:rsidRPr="00F6293C" w:rsidRDefault="0065019F" w:rsidP="00F539B9">
            <w:pPr>
              <w:rPr>
                <w:color w:val="auto"/>
              </w:rPr>
            </w:pPr>
            <w:r w:rsidRPr="00F6293C">
              <w:rPr>
                <w:color w:val="auto"/>
              </w:rPr>
              <w:t>Dominique</w:t>
            </w:r>
            <w:r w:rsidR="00367220" w:rsidRPr="00F6293C">
              <w:rPr>
                <w:color w:val="auto"/>
              </w:rPr>
              <w:t xml:space="preserve"> Blondeau</w:t>
            </w:r>
          </w:p>
          <w:p w:rsidR="00367220" w:rsidRPr="00F6293C" w:rsidRDefault="00367220" w:rsidP="00F539B9">
            <w:pPr>
              <w:rPr>
                <w:color w:val="auto"/>
              </w:rPr>
            </w:pPr>
          </w:p>
        </w:tc>
      </w:tr>
    </w:tbl>
    <w:p w:rsidR="0059390C" w:rsidRPr="00F6293C" w:rsidRDefault="00656201" w:rsidP="00D3120D">
      <w:pPr>
        <w:spacing w:before="240" w:after="240" w:line="360" w:lineRule="auto"/>
        <w:rPr>
          <w:b/>
          <w:color w:val="auto"/>
        </w:rPr>
      </w:pPr>
      <w:r w:rsidRPr="00F6293C">
        <w:rPr>
          <w:b/>
          <w:color w:val="auto"/>
        </w:rPr>
        <w:t xml:space="preserve">ANNEXE </w:t>
      </w:r>
      <w:r w:rsidR="00753675" w:rsidRPr="00F6293C">
        <w:rPr>
          <w:b/>
          <w:color w:val="auto"/>
        </w:rPr>
        <w:t>A8</w:t>
      </w:r>
      <w:r w:rsidRPr="00F6293C">
        <w:rPr>
          <w:b/>
          <w:color w:val="auto"/>
        </w:rPr>
        <w:t> :</w:t>
      </w:r>
      <w:r w:rsidR="002E3B92" w:rsidRPr="00F6293C">
        <w:rPr>
          <w:b/>
          <w:color w:val="auto"/>
        </w:rPr>
        <w:t xml:space="preserve"> </w:t>
      </w:r>
      <w:r w:rsidR="008236E0" w:rsidRPr="00F6293C">
        <w:rPr>
          <w:b/>
          <w:color w:val="auto"/>
        </w:rPr>
        <w:t>EXTRAIT DE LA FICHE D’INVENTAIRE DES FOULARDS AU 31/12/2015</w:t>
      </w:r>
    </w:p>
    <w:bookmarkStart w:id="7" w:name="_MON_1534061697"/>
    <w:bookmarkEnd w:id="7"/>
    <w:p w:rsidR="00D14C0D" w:rsidRPr="00F6293C" w:rsidRDefault="00D14C0D" w:rsidP="00D14C0D">
      <w:pPr>
        <w:rPr>
          <w:color w:val="auto"/>
        </w:rPr>
      </w:pPr>
      <w:r w:rsidRPr="00F6293C">
        <w:rPr>
          <w:color w:val="auto"/>
        </w:rPr>
        <w:object w:dxaOrig="13565" w:dyaOrig="1777">
          <v:shape id="_x0000_i1030" type="#_x0000_t75" style="width:509.25pt;height:84.75pt" o:ole="">
            <v:imagedata r:id="rId26" o:title=""/>
          </v:shape>
          <o:OLEObject Type="Embed" ProgID="Excel.Sheet.12" ShapeID="_x0000_i1030" DrawAspect="Content" ObjectID="_1574578532" r:id="rId27"/>
        </w:object>
      </w:r>
    </w:p>
    <w:p w:rsidR="00512905" w:rsidRDefault="00512905" w:rsidP="00D14C0D">
      <w:pPr>
        <w:spacing w:before="240" w:after="240" w:line="360" w:lineRule="auto"/>
        <w:rPr>
          <w:b/>
          <w:color w:val="auto"/>
        </w:rPr>
      </w:pPr>
    </w:p>
    <w:p w:rsidR="00FB3BAC" w:rsidRPr="00F6293C" w:rsidRDefault="00656201" w:rsidP="00D14C0D">
      <w:pPr>
        <w:spacing w:before="240" w:after="240" w:line="360" w:lineRule="auto"/>
        <w:rPr>
          <w:b/>
          <w:color w:val="auto"/>
        </w:rPr>
      </w:pPr>
      <w:r w:rsidRPr="00F6293C">
        <w:rPr>
          <w:b/>
          <w:color w:val="auto"/>
        </w:rPr>
        <w:t xml:space="preserve">ANNEXE </w:t>
      </w:r>
      <w:r w:rsidR="00367220" w:rsidRPr="00F6293C">
        <w:rPr>
          <w:b/>
          <w:color w:val="auto"/>
        </w:rPr>
        <w:t>A9</w:t>
      </w:r>
      <w:r w:rsidRPr="00F6293C">
        <w:rPr>
          <w:b/>
          <w:color w:val="auto"/>
        </w:rPr>
        <w:t> :</w:t>
      </w:r>
      <w:r w:rsidR="002E3B92" w:rsidRPr="00F6293C">
        <w:rPr>
          <w:b/>
          <w:color w:val="auto"/>
        </w:rPr>
        <w:t xml:space="preserve"> </w:t>
      </w:r>
      <w:r w:rsidR="008236E0" w:rsidRPr="00F6293C">
        <w:rPr>
          <w:b/>
          <w:color w:val="auto"/>
        </w:rPr>
        <w:t>EXTRAIT DE LA FICHE D’INVENTAIRE DES FOULARDS AU 31/12/2016</w:t>
      </w:r>
    </w:p>
    <w:p w:rsidR="00990752" w:rsidRPr="00F6293C" w:rsidRDefault="0095321F" w:rsidP="009D0AF3">
      <w:pPr>
        <w:rPr>
          <w:color w:val="auto"/>
        </w:rPr>
      </w:pPr>
      <w:bookmarkStart w:id="8" w:name="_MON_1534061856"/>
      <w:bookmarkStart w:id="9" w:name="_MON_1537704536"/>
      <w:bookmarkEnd w:id="8"/>
      <w:bookmarkEnd w:id="9"/>
      <w:r>
        <w:rPr>
          <w:noProof/>
          <w:color w:val="auto"/>
        </w:rPr>
        <w:drawing>
          <wp:inline distT="0" distB="0" distL="0" distR="0">
            <wp:extent cx="6477000" cy="33147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77000" cy="3314700"/>
                    </a:xfrm>
                    <a:prstGeom prst="rect">
                      <a:avLst/>
                    </a:prstGeom>
                    <a:noFill/>
                    <a:ln>
                      <a:noFill/>
                    </a:ln>
                  </pic:spPr>
                </pic:pic>
              </a:graphicData>
            </a:graphic>
          </wp:inline>
        </w:drawing>
      </w:r>
    </w:p>
    <w:p w:rsidR="00753675" w:rsidRPr="00F6293C" w:rsidRDefault="00753675" w:rsidP="009D0AF3">
      <w:pPr>
        <w:rPr>
          <w:b/>
          <w:color w:val="auto"/>
        </w:rPr>
      </w:pPr>
    </w:p>
    <w:p w:rsidR="00624564" w:rsidRPr="00F6293C" w:rsidRDefault="00624564" w:rsidP="009D0AF3">
      <w:pPr>
        <w:ind w:right="-291"/>
        <w:rPr>
          <w:b/>
          <w:color w:val="auto"/>
        </w:rPr>
      </w:pPr>
    </w:p>
    <w:p w:rsidR="00FB3BAC" w:rsidRPr="00F6293C" w:rsidRDefault="00656201" w:rsidP="008236E0">
      <w:pPr>
        <w:ind w:right="-291"/>
        <w:jc w:val="center"/>
        <w:rPr>
          <w:b/>
          <w:color w:val="auto"/>
        </w:rPr>
      </w:pPr>
      <w:r w:rsidRPr="00F6293C">
        <w:rPr>
          <w:b/>
          <w:color w:val="auto"/>
        </w:rPr>
        <w:t xml:space="preserve">ANNEXE </w:t>
      </w:r>
      <w:r w:rsidR="00367220" w:rsidRPr="00F6293C">
        <w:rPr>
          <w:b/>
          <w:color w:val="auto"/>
        </w:rPr>
        <w:t>A10</w:t>
      </w:r>
      <w:r w:rsidRPr="00F6293C">
        <w:rPr>
          <w:b/>
          <w:color w:val="auto"/>
        </w:rPr>
        <w:t> :</w:t>
      </w:r>
      <w:r w:rsidR="002E3B92" w:rsidRPr="00F6293C">
        <w:rPr>
          <w:b/>
          <w:color w:val="auto"/>
        </w:rPr>
        <w:t xml:space="preserve"> </w:t>
      </w:r>
      <w:r w:rsidR="008236E0" w:rsidRPr="00F6293C">
        <w:rPr>
          <w:b/>
          <w:color w:val="auto"/>
        </w:rPr>
        <w:t>RÈGLES DE CALCUL DES TAUX DE DÉPRÉCIATION DES STOCKS AU 31/12/N</w:t>
      </w:r>
    </w:p>
    <w:p w:rsidR="005D191A" w:rsidRPr="00F6293C" w:rsidRDefault="005D191A" w:rsidP="009D0AF3">
      <w:pPr>
        <w:ind w:right="-291"/>
        <w:rPr>
          <w:b/>
          <w:color w:val="auto"/>
        </w:rPr>
      </w:pPr>
    </w:p>
    <w:p w:rsidR="00990752" w:rsidRPr="00F6293C" w:rsidRDefault="0095321F" w:rsidP="009D0AF3">
      <w:pPr>
        <w:rPr>
          <w:b/>
          <w:color w:val="auto"/>
        </w:rPr>
      </w:pPr>
      <w:bookmarkStart w:id="10" w:name="_MON_1534059454"/>
      <w:bookmarkStart w:id="11" w:name="_MON_1529240081"/>
      <w:bookmarkEnd w:id="10"/>
      <w:bookmarkEnd w:id="11"/>
      <w:r>
        <w:rPr>
          <w:b/>
          <w:noProof/>
          <w:color w:val="auto"/>
        </w:rPr>
        <mc:AlternateContent>
          <mc:Choice Requires="wps">
            <w:drawing>
              <wp:anchor distT="0" distB="0" distL="114300" distR="114300" simplePos="0" relativeHeight="251753472" behindDoc="0" locked="0" layoutInCell="1" allowOverlap="1">
                <wp:simplePos x="0" y="0"/>
                <wp:positionH relativeFrom="column">
                  <wp:posOffset>3308985</wp:posOffset>
                </wp:positionH>
                <wp:positionV relativeFrom="paragraph">
                  <wp:posOffset>108585</wp:posOffset>
                </wp:positionV>
                <wp:extent cx="1385570" cy="1263015"/>
                <wp:effectExtent l="20320" t="15240" r="13335" b="7620"/>
                <wp:wrapNone/>
                <wp:docPr id="23" name="Auto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5570" cy="1263015"/>
                        </a:xfrm>
                        <a:prstGeom prst="diamond">
                          <a:avLst/>
                        </a:prstGeom>
                        <a:solidFill>
                          <a:srgbClr val="FFFFFF"/>
                        </a:solidFill>
                        <a:ln w="9525">
                          <a:solidFill>
                            <a:srgbClr val="000000"/>
                          </a:solidFill>
                          <a:miter lim="800000"/>
                          <a:headEnd/>
                          <a:tailEnd/>
                        </a:ln>
                      </wps:spPr>
                      <wps:txbx>
                        <w:txbxContent>
                          <w:p w:rsidR="00DF1B31" w:rsidRPr="00664703" w:rsidRDefault="00DF1B31" w:rsidP="00664703">
                            <w:pPr>
                              <w:jc w:val="center"/>
                              <w:rPr>
                                <w:sz w:val="18"/>
                                <w:szCs w:val="18"/>
                              </w:rPr>
                            </w:pPr>
                            <w:r w:rsidRPr="00664703">
                              <w:rPr>
                                <w:sz w:val="18"/>
                                <w:szCs w:val="18"/>
                              </w:rPr>
                              <w:t>Saison printemps/été N</w:t>
                            </w:r>
                          </w:p>
                        </w:txbxContent>
                      </wps:txbx>
                      <wps:bodyPr rot="0" vert="horz" wrap="square" lIns="54000" tIns="10800" rIns="5400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157" o:spid="_x0000_s1044" type="#_x0000_t4" style="position:absolute;left:0;text-align:left;margin-left:260.55pt;margin-top:8.55pt;width:109.1pt;height:99.4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">
                <v:textbox inset="1.5mm,.3mm,1.5mm,.3mm">
                  <w:txbxContent>
                    <w:p w:rsidR="00DF1B31" w:rsidRPr="00664703" w:rsidRDefault="00DF1B31" w:rsidP="00664703">
                      <w:pPr>
                        <w:jc w:val="center"/>
                        <w:rPr>
                          <w:sz w:val="18"/>
                          <w:szCs w:val="18"/>
                        </w:rPr>
                      </w:pPr>
                      <w:r w:rsidRPr="00664703">
                        <w:rPr>
                          <w:sz w:val="18"/>
                          <w:szCs w:val="18"/>
                        </w:rPr>
                        <w:t>Saison printemps/été N</w:t>
                      </w:r>
                    </w:p>
                  </w:txbxContent>
                </v:textbox>
              </v:shape>
            </w:pict>
          </mc:Fallback>
        </mc:AlternateContent>
      </w:r>
      <w:r>
        <w:rPr>
          <w:b/>
          <w:noProof/>
          <w:color w:val="auto"/>
        </w:rPr>
        <mc:AlternateContent>
          <mc:Choice Requires="wps">
            <w:drawing>
              <wp:anchor distT="0" distB="0" distL="114300" distR="114300" simplePos="0" relativeHeight="251752448" behindDoc="0" locked="0" layoutInCell="1" allowOverlap="1">
                <wp:simplePos x="0" y="0"/>
                <wp:positionH relativeFrom="column">
                  <wp:posOffset>1633220</wp:posOffset>
                </wp:positionH>
                <wp:positionV relativeFrom="paragraph">
                  <wp:posOffset>108585</wp:posOffset>
                </wp:positionV>
                <wp:extent cx="1385570" cy="1263015"/>
                <wp:effectExtent l="20955" t="15240" r="12700" b="7620"/>
                <wp:wrapNone/>
                <wp:docPr id="22"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5570" cy="1263015"/>
                        </a:xfrm>
                        <a:prstGeom prst="diamond">
                          <a:avLst/>
                        </a:prstGeom>
                        <a:solidFill>
                          <a:srgbClr val="FFFFFF"/>
                        </a:solidFill>
                        <a:ln w="9525">
                          <a:solidFill>
                            <a:srgbClr val="000000"/>
                          </a:solidFill>
                          <a:miter lim="800000"/>
                          <a:headEnd/>
                          <a:tailEnd/>
                        </a:ln>
                      </wps:spPr>
                      <wps:txbx>
                        <w:txbxContent>
                          <w:p w:rsidR="00DF1B31" w:rsidRDefault="00DF1B31" w:rsidP="00664703">
                            <w:pPr>
                              <w:jc w:val="center"/>
                              <w:rPr>
                                <w:sz w:val="18"/>
                                <w:szCs w:val="18"/>
                              </w:rPr>
                            </w:pPr>
                            <w:r w:rsidRPr="00664703">
                              <w:rPr>
                                <w:sz w:val="18"/>
                                <w:szCs w:val="18"/>
                              </w:rPr>
                              <w:t xml:space="preserve">Saison </w:t>
                            </w:r>
                            <w:r>
                              <w:rPr>
                                <w:sz w:val="18"/>
                                <w:szCs w:val="18"/>
                              </w:rPr>
                              <w:t>automne/</w:t>
                            </w:r>
                          </w:p>
                          <w:p w:rsidR="00DF1B31" w:rsidRPr="00664703" w:rsidRDefault="00DF1B31" w:rsidP="00664703">
                            <w:pPr>
                              <w:jc w:val="center"/>
                              <w:rPr>
                                <w:sz w:val="18"/>
                                <w:szCs w:val="18"/>
                              </w:rPr>
                            </w:pPr>
                            <w:r>
                              <w:rPr>
                                <w:sz w:val="18"/>
                                <w:szCs w:val="18"/>
                              </w:rPr>
                              <w:t>hiver</w:t>
                            </w:r>
                            <w:r w:rsidRPr="00664703">
                              <w:rPr>
                                <w:sz w:val="18"/>
                                <w:szCs w:val="18"/>
                              </w:rPr>
                              <w:t xml:space="preserve"> N</w:t>
                            </w:r>
                            <w:r>
                              <w:rPr>
                                <w:sz w:val="18"/>
                                <w:szCs w:val="18"/>
                              </w:rPr>
                              <w:t xml:space="preserve"> *</w:t>
                            </w:r>
                          </w:p>
                        </w:txbxContent>
                      </wps:txbx>
                      <wps:bodyPr rot="0" vert="horz" wrap="square" lIns="54000" tIns="10800" rIns="5400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156" o:spid="_x0000_s1045" type="#_x0000_t4" style="position:absolute;left:0;text-align:left;margin-left:128.6pt;margin-top:8.55pt;width:109.1pt;height:99.4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">
                <v:textbox inset="1.5mm,.3mm,1.5mm,.3mm">
                  <w:txbxContent>
                    <w:p w:rsidR="00DF1B31" w:rsidRDefault="00DF1B31" w:rsidP="00664703">
                      <w:pPr>
                        <w:jc w:val="center"/>
                        <w:rPr>
                          <w:sz w:val="18"/>
                          <w:szCs w:val="18"/>
                        </w:rPr>
                      </w:pPr>
                      <w:r w:rsidRPr="00664703">
                        <w:rPr>
                          <w:sz w:val="18"/>
                          <w:szCs w:val="18"/>
                        </w:rPr>
                        <w:t xml:space="preserve">Saison </w:t>
                      </w:r>
                      <w:r>
                        <w:rPr>
                          <w:sz w:val="18"/>
                          <w:szCs w:val="18"/>
                        </w:rPr>
                        <w:t>automne/</w:t>
                      </w:r>
                    </w:p>
                    <w:p w:rsidR="00DF1B31" w:rsidRPr="00664703" w:rsidRDefault="00DF1B31" w:rsidP="00664703">
                      <w:pPr>
                        <w:jc w:val="center"/>
                        <w:rPr>
                          <w:sz w:val="18"/>
                          <w:szCs w:val="18"/>
                        </w:rPr>
                      </w:pPr>
                      <w:r>
                        <w:rPr>
                          <w:sz w:val="18"/>
                          <w:szCs w:val="18"/>
                        </w:rPr>
                        <w:t>hiver</w:t>
                      </w:r>
                      <w:r w:rsidRPr="00664703">
                        <w:rPr>
                          <w:sz w:val="18"/>
                          <w:szCs w:val="18"/>
                        </w:rPr>
                        <w:t xml:space="preserve"> N</w:t>
                      </w:r>
                      <w:r>
                        <w:rPr>
                          <w:sz w:val="18"/>
                          <w:szCs w:val="18"/>
                        </w:rPr>
                        <w:t xml:space="preserve"> *</w:t>
                      </w:r>
                    </w:p>
                  </w:txbxContent>
                </v:textbox>
              </v:shape>
            </w:pict>
          </mc:Fallback>
        </mc:AlternateContent>
      </w:r>
      <w:r>
        <w:rPr>
          <w:b/>
          <w:noProof/>
          <w:color w:val="auto"/>
        </w:rPr>
        <mc:AlternateContent>
          <mc:Choice Requires="wps">
            <w:drawing>
              <wp:anchor distT="0" distB="0" distL="114300" distR="114300" simplePos="0" relativeHeight="251749376" behindDoc="0" locked="0" layoutInCell="1" allowOverlap="1">
                <wp:simplePos x="0" y="0"/>
                <wp:positionH relativeFrom="column">
                  <wp:posOffset>-36195</wp:posOffset>
                </wp:positionH>
                <wp:positionV relativeFrom="paragraph">
                  <wp:posOffset>108585</wp:posOffset>
                </wp:positionV>
                <wp:extent cx="1385570" cy="1263015"/>
                <wp:effectExtent l="18415" t="15240" r="15240" b="17145"/>
                <wp:wrapNone/>
                <wp:docPr id="21" name="AutoShap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5570" cy="1263015"/>
                        </a:xfrm>
                        <a:prstGeom prst="diamond">
                          <a:avLst/>
                        </a:prstGeom>
                        <a:solidFill>
                          <a:srgbClr val="FFFFFF"/>
                        </a:solidFill>
                        <a:ln w="9525">
                          <a:solidFill>
                            <a:srgbClr val="000000"/>
                          </a:solidFill>
                          <a:miter lim="800000"/>
                          <a:headEnd/>
                          <a:tailEnd/>
                        </a:ln>
                      </wps:spPr>
                      <wps:txbx>
                        <w:txbxContent>
                          <w:p w:rsidR="00DF1B31" w:rsidRPr="00664703" w:rsidRDefault="00DF1B31" w:rsidP="00664703">
                            <w:pPr>
                              <w:jc w:val="center"/>
                              <w:rPr>
                                <w:sz w:val="18"/>
                                <w:szCs w:val="18"/>
                              </w:rPr>
                            </w:pPr>
                            <w:r w:rsidRPr="00664703">
                              <w:rPr>
                                <w:sz w:val="18"/>
                                <w:szCs w:val="18"/>
                              </w:rPr>
                              <w:t>Saison printemps/été N</w:t>
                            </w:r>
                            <w:r>
                              <w:rPr>
                                <w:sz w:val="18"/>
                                <w:szCs w:val="18"/>
                              </w:rPr>
                              <w:t>+1</w:t>
                            </w:r>
                          </w:p>
                        </w:txbxContent>
                      </wps:txbx>
                      <wps:bodyPr rot="0" vert="horz" wrap="square" lIns="54000" tIns="10800" rIns="5400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127" o:spid="_x0000_s1046" type="#_x0000_t4" style="position:absolute;left:0;text-align:left;margin-left:-2.85pt;margin-top:8.55pt;width:109.1pt;height:99.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">
                <v:textbox inset="1.5mm,.3mm,1.5mm,.3mm">
                  <w:txbxContent>
                    <w:p w:rsidR="00DF1B31" w:rsidRPr="00664703" w:rsidRDefault="00DF1B31" w:rsidP="00664703">
                      <w:pPr>
                        <w:jc w:val="center"/>
                        <w:rPr>
                          <w:sz w:val="18"/>
                          <w:szCs w:val="18"/>
                        </w:rPr>
                      </w:pPr>
                      <w:r w:rsidRPr="00664703">
                        <w:rPr>
                          <w:sz w:val="18"/>
                          <w:szCs w:val="18"/>
                        </w:rPr>
                        <w:t>Saison printemps/été N</w:t>
                      </w:r>
                      <w:r>
                        <w:rPr>
                          <w:sz w:val="18"/>
                          <w:szCs w:val="18"/>
                        </w:rPr>
                        <w:t>+1</w:t>
                      </w:r>
                    </w:p>
                  </w:txbxContent>
                </v:textbox>
              </v:shape>
            </w:pict>
          </mc:Fallback>
        </mc:AlternateContent>
      </w:r>
    </w:p>
    <w:p w:rsidR="00267505" w:rsidRPr="00F6293C" w:rsidRDefault="0095321F" w:rsidP="009D0AF3">
      <w:pPr>
        <w:jc w:val="left"/>
        <w:rPr>
          <w:b/>
          <w:color w:val="auto"/>
        </w:rPr>
      </w:pPr>
      <w:r>
        <w:rPr>
          <w:b/>
          <w:noProof/>
          <w:color w:val="auto"/>
        </w:rPr>
        <mc:AlternateContent>
          <mc:Choice Requires="wps">
            <w:drawing>
              <wp:anchor distT="0" distB="0" distL="114300" distR="114300" simplePos="0" relativeHeight="251660286" behindDoc="0" locked="0" layoutInCell="1" allowOverlap="1">
                <wp:simplePos x="0" y="0"/>
                <wp:positionH relativeFrom="column">
                  <wp:posOffset>1256665</wp:posOffset>
                </wp:positionH>
                <wp:positionV relativeFrom="paragraph">
                  <wp:posOffset>370205</wp:posOffset>
                </wp:positionV>
                <wp:extent cx="450850" cy="206375"/>
                <wp:effectExtent l="0" t="0" r="0" b="3810"/>
                <wp:wrapNone/>
                <wp:docPr id="20"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B31" w:rsidRPr="00EF05EE" w:rsidRDefault="00DF1B31" w:rsidP="00EF05EE">
                            <w:pPr>
                              <w:jc w:val="center"/>
                              <w:rPr>
                                <w:sz w:val="18"/>
                                <w:szCs w:val="18"/>
                              </w:rPr>
                            </w:pPr>
                            <w:r w:rsidRPr="00EF05EE">
                              <w:rPr>
                                <w:sz w:val="18"/>
                                <w:szCs w:val="18"/>
                              </w:rPr>
                              <w:t>non</w:t>
                            </w:r>
                          </w:p>
                        </w:txbxContent>
                      </wps:txbx>
                      <wps:bodyPr rot="0" vert="horz" wrap="square" lIns="91440" tIns="10800" rIns="9144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169" o:spid="_x0000_s1047" type="#_x0000_t202" style="position:absolute;margin-left:98.95pt;margin-top:29.15pt;width:35.5pt;height:16.25pt;z-index:251660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" stroked="f">
                <v:textbox inset=",.3mm,,.3mm">
                  <w:txbxContent>
                    <w:p w:rsidR="00DF1B31" w:rsidRPr="00EF05EE" w:rsidRDefault="00DF1B31" w:rsidP="00EF05EE">
                      <w:pPr>
                        <w:jc w:val="center"/>
                        <w:rPr>
                          <w:sz w:val="18"/>
                          <w:szCs w:val="18"/>
                        </w:rPr>
                      </w:pPr>
                      <w:r w:rsidRPr="00EF05EE">
                        <w:rPr>
                          <w:sz w:val="18"/>
                          <w:szCs w:val="18"/>
                        </w:rPr>
                        <w:t>non</w:t>
                      </w:r>
                    </w:p>
                  </w:txbxContent>
                </v:textbox>
              </v:shape>
            </w:pict>
          </mc:Fallback>
        </mc:AlternateContent>
      </w:r>
      <w:r>
        <w:rPr>
          <w:b/>
          <w:noProof/>
          <w:color w:val="auto"/>
        </w:rPr>
        <mc:AlternateContent>
          <mc:Choice Requires="wps">
            <w:drawing>
              <wp:anchor distT="0" distB="0" distL="114300" distR="114300" simplePos="0" relativeHeight="251659261" behindDoc="0" locked="0" layoutInCell="1" allowOverlap="1">
                <wp:simplePos x="0" y="0"/>
                <wp:positionH relativeFrom="column">
                  <wp:posOffset>2931795</wp:posOffset>
                </wp:positionH>
                <wp:positionV relativeFrom="paragraph">
                  <wp:posOffset>370205</wp:posOffset>
                </wp:positionV>
                <wp:extent cx="450850" cy="206375"/>
                <wp:effectExtent l="0" t="0" r="1270" b="3810"/>
                <wp:wrapNone/>
                <wp:docPr id="19"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B31" w:rsidRPr="003E42BC" w:rsidRDefault="00DF1B31" w:rsidP="00EF05EE">
                            <w:pPr>
                              <w:jc w:val="center"/>
                              <w:rPr>
                                <w:sz w:val="18"/>
                                <w:szCs w:val="18"/>
                              </w:rPr>
                            </w:pPr>
                            <w:r w:rsidRPr="003E42BC">
                              <w:rPr>
                                <w:sz w:val="18"/>
                                <w:szCs w:val="18"/>
                              </w:rPr>
                              <w:t>non</w:t>
                            </w:r>
                          </w:p>
                        </w:txbxContent>
                      </wps:txbx>
                      <wps:bodyPr rot="0" vert="horz" wrap="square" lIns="91440" tIns="10800" rIns="9144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170" o:spid="_x0000_s1048" type="#_x0000_t202" style="position:absolute;margin-left:230.85pt;margin-top:29.15pt;width:35.5pt;height:16.25pt;z-index:251659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" stroked="f">
                <v:textbox inset=",.3mm,,.3mm">
                  <w:txbxContent>
                    <w:p w:rsidR="00DF1B31" w:rsidRPr="003E42BC" w:rsidRDefault="00DF1B31" w:rsidP="00EF05EE">
                      <w:pPr>
                        <w:jc w:val="center"/>
                        <w:rPr>
                          <w:sz w:val="18"/>
                          <w:szCs w:val="18"/>
                        </w:rPr>
                      </w:pPr>
                      <w:r w:rsidRPr="003E42BC">
                        <w:rPr>
                          <w:sz w:val="18"/>
                          <w:szCs w:val="18"/>
                        </w:rPr>
                        <w:t>non</w:t>
                      </w:r>
                    </w:p>
                  </w:txbxContent>
                </v:textbox>
              </v:shape>
            </w:pict>
          </mc:Fallback>
        </mc:AlternateContent>
      </w:r>
      <w:r>
        <w:rPr>
          <w:b/>
          <w:noProof/>
          <w:color w:val="auto"/>
        </w:rPr>
        <mc:AlternateContent>
          <mc:Choice Requires="wps">
            <w:drawing>
              <wp:anchor distT="0" distB="0" distL="114300" distR="114300" simplePos="0" relativeHeight="251658236" behindDoc="0" locked="0" layoutInCell="1" allowOverlap="1">
                <wp:simplePos x="0" y="0"/>
                <wp:positionH relativeFrom="column">
                  <wp:posOffset>4599940</wp:posOffset>
                </wp:positionH>
                <wp:positionV relativeFrom="paragraph">
                  <wp:posOffset>370205</wp:posOffset>
                </wp:positionV>
                <wp:extent cx="450850" cy="206375"/>
                <wp:effectExtent l="0" t="0" r="0" b="3810"/>
                <wp:wrapNone/>
                <wp:docPr id="18"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B31" w:rsidRPr="003E42BC" w:rsidRDefault="00DF1B31" w:rsidP="00EF05EE">
                            <w:pPr>
                              <w:jc w:val="center"/>
                              <w:rPr>
                                <w:sz w:val="18"/>
                                <w:szCs w:val="18"/>
                              </w:rPr>
                            </w:pPr>
                            <w:r>
                              <w:rPr>
                                <w:sz w:val="18"/>
                                <w:szCs w:val="18"/>
                              </w:rPr>
                              <w:t>non</w:t>
                            </w:r>
                          </w:p>
                        </w:txbxContent>
                      </wps:txbx>
                      <wps:bodyPr rot="0" vert="horz" wrap="square" lIns="91440" tIns="10800" rIns="9144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171" o:spid="_x0000_s1049" type="#_x0000_t202" style="position:absolute;margin-left:362.2pt;margin-top:29.15pt;width:35.5pt;height:16.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" stroked="f">
                <v:textbox inset=",.3mm,,.3mm">
                  <w:txbxContent>
                    <w:p w:rsidR="00DF1B31" w:rsidRPr="003E42BC" w:rsidRDefault="00DF1B31" w:rsidP="00EF05EE">
                      <w:pPr>
                        <w:jc w:val="center"/>
                        <w:rPr>
                          <w:sz w:val="18"/>
                          <w:szCs w:val="18"/>
                        </w:rPr>
                      </w:pPr>
                      <w:r>
                        <w:rPr>
                          <w:sz w:val="18"/>
                          <w:szCs w:val="18"/>
                        </w:rPr>
                        <w:t>non</w:t>
                      </w:r>
                    </w:p>
                  </w:txbxContent>
                </v:textbox>
              </v:shape>
            </w:pict>
          </mc:Fallback>
        </mc:AlternateContent>
      </w:r>
      <w:r>
        <w:rPr>
          <w:b/>
          <w:noProof/>
          <w:color w:val="auto"/>
        </w:rPr>
        <mc:AlternateContent>
          <mc:Choice Requires="wps">
            <w:drawing>
              <wp:anchor distT="0" distB="0" distL="114300" distR="114300" simplePos="0" relativeHeight="251769856" behindDoc="0" locked="0" layoutInCell="1" allowOverlap="1">
                <wp:simplePos x="0" y="0"/>
                <wp:positionH relativeFrom="column">
                  <wp:posOffset>4012565</wp:posOffset>
                </wp:positionH>
                <wp:positionV relativeFrom="paragraph">
                  <wp:posOffset>1210945</wp:posOffset>
                </wp:positionV>
                <wp:extent cx="450850" cy="206375"/>
                <wp:effectExtent l="0" t="1905" r="0" b="1270"/>
                <wp:wrapNone/>
                <wp:docPr id="17"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B31" w:rsidRPr="003E42BC" w:rsidRDefault="00DF1B31" w:rsidP="00EF05EE">
                            <w:pPr>
                              <w:jc w:val="center"/>
                              <w:rPr>
                                <w:sz w:val="18"/>
                                <w:szCs w:val="18"/>
                              </w:rPr>
                            </w:pPr>
                            <w:r w:rsidRPr="003E42BC">
                              <w:rPr>
                                <w:sz w:val="18"/>
                                <w:szCs w:val="18"/>
                              </w:rPr>
                              <w:t>oui</w:t>
                            </w:r>
                          </w:p>
                        </w:txbxContent>
                      </wps:txbx>
                      <wps:bodyPr rot="0" vert="horz" wrap="square" lIns="91440" tIns="10800" rIns="9144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174" o:spid="_x0000_s1050" type="#_x0000_t202" style="position:absolute;margin-left:315.95pt;margin-top:95.35pt;width:35.5pt;height:16.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JhwIAABs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" stroked="f">
                <v:textbox inset=",.3mm,,.3mm">
                  <w:txbxContent>
                    <w:p w:rsidR="00DF1B31" w:rsidRPr="003E42BC" w:rsidRDefault="00DF1B31" w:rsidP="00EF05EE">
                      <w:pPr>
                        <w:jc w:val="center"/>
                        <w:rPr>
                          <w:sz w:val="18"/>
                          <w:szCs w:val="18"/>
                        </w:rPr>
                      </w:pPr>
                      <w:r w:rsidRPr="003E42BC">
                        <w:rPr>
                          <w:sz w:val="18"/>
                          <w:szCs w:val="18"/>
                        </w:rPr>
                        <w:t>oui</w:t>
                      </w:r>
                    </w:p>
                  </w:txbxContent>
                </v:textbox>
              </v:shape>
            </w:pict>
          </mc:Fallback>
        </mc:AlternateContent>
      </w:r>
      <w:r>
        <w:rPr>
          <w:b/>
          <w:noProof/>
          <w:color w:val="auto"/>
        </w:rPr>
        <mc:AlternateContent>
          <mc:Choice Requires="wps">
            <w:drawing>
              <wp:anchor distT="0" distB="0" distL="114300" distR="114300" simplePos="0" relativeHeight="251768832" behindDoc="0" locked="0" layoutInCell="1" allowOverlap="1">
                <wp:simplePos x="0" y="0"/>
                <wp:positionH relativeFrom="column">
                  <wp:posOffset>2327275</wp:posOffset>
                </wp:positionH>
                <wp:positionV relativeFrom="paragraph">
                  <wp:posOffset>1210945</wp:posOffset>
                </wp:positionV>
                <wp:extent cx="450850" cy="206375"/>
                <wp:effectExtent l="635" t="1905" r="0" b="1270"/>
                <wp:wrapNone/>
                <wp:docPr id="16"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B31" w:rsidRPr="003E42BC" w:rsidRDefault="00DF1B31" w:rsidP="00EF05EE">
                            <w:pPr>
                              <w:jc w:val="center"/>
                              <w:rPr>
                                <w:sz w:val="18"/>
                                <w:szCs w:val="18"/>
                              </w:rPr>
                            </w:pPr>
                            <w:r w:rsidRPr="003E42BC">
                              <w:rPr>
                                <w:sz w:val="18"/>
                                <w:szCs w:val="18"/>
                              </w:rPr>
                              <w:t>oui</w:t>
                            </w:r>
                          </w:p>
                        </w:txbxContent>
                      </wps:txbx>
                      <wps:bodyPr rot="0" vert="horz" wrap="square" lIns="91440" tIns="10800" rIns="9144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173" o:spid="_x0000_s1051" type="#_x0000_t202" style="position:absolute;margin-left:183.25pt;margin-top:95.35pt;width:35.5pt;height:16.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" stroked="f">
                <v:textbox inset=",.3mm,,.3mm">
                  <w:txbxContent>
                    <w:p w:rsidR="00DF1B31" w:rsidRPr="003E42BC" w:rsidRDefault="00DF1B31" w:rsidP="00EF05EE">
                      <w:pPr>
                        <w:jc w:val="center"/>
                        <w:rPr>
                          <w:sz w:val="18"/>
                          <w:szCs w:val="18"/>
                        </w:rPr>
                      </w:pPr>
                      <w:r w:rsidRPr="003E42BC">
                        <w:rPr>
                          <w:sz w:val="18"/>
                          <w:szCs w:val="18"/>
                        </w:rPr>
                        <w:t>oui</w:t>
                      </w:r>
                    </w:p>
                  </w:txbxContent>
                </v:textbox>
              </v:shape>
            </w:pict>
          </mc:Fallback>
        </mc:AlternateContent>
      </w:r>
      <w:r>
        <w:rPr>
          <w:b/>
          <w:noProof/>
          <w:color w:val="auto"/>
        </w:rPr>
        <mc:AlternateContent>
          <mc:Choice Requires="wps">
            <w:drawing>
              <wp:anchor distT="0" distB="0" distL="114300" distR="114300" simplePos="0" relativeHeight="251767808" behindDoc="0" locked="0" layoutInCell="1" allowOverlap="1">
                <wp:simplePos x="0" y="0"/>
                <wp:positionH relativeFrom="column">
                  <wp:posOffset>714375</wp:posOffset>
                </wp:positionH>
                <wp:positionV relativeFrom="paragraph">
                  <wp:posOffset>1210945</wp:posOffset>
                </wp:positionV>
                <wp:extent cx="450850" cy="206375"/>
                <wp:effectExtent l="0" t="1905" r="0" b="1270"/>
                <wp:wrapNone/>
                <wp:docPr id="15"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1B31" w:rsidRPr="003E42BC" w:rsidRDefault="00DF1B31" w:rsidP="00EF05EE">
                            <w:pPr>
                              <w:jc w:val="center"/>
                              <w:rPr>
                                <w:sz w:val="18"/>
                                <w:szCs w:val="18"/>
                              </w:rPr>
                            </w:pPr>
                            <w:r w:rsidRPr="003E42BC">
                              <w:rPr>
                                <w:sz w:val="18"/>
                                <w:szCs w:val="18"/>
                              </w:rPr>
                              <w:t>oui</w:t>
                            </w:r>
                          </w:p>
                        </w:txbxContent>
                      </wps:txbx>
                      <wps:bodyPr rot="0" vert="horz" wrap="square" lIns="91440" tIns="10800" rIns="91440" bIns="1080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172" o:spid="_x0000_s1052" type="#_x0000_t202" style="position:absolute;margin-left:56.25pt;margin-top:95.35pt;width:35.5pt;height:16.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" stroked="f">
                <v:textbox inset=",.3mm,,.3mm">
                  <w:txbxContent>
                    <w:p w:rsidR="00DF1B31" w:rsidRPr="003E42BC" w:rsidRDefault="00DF1B31" w:rsidP="00EF05EE">
                      <w:pPr>
                        <w:jc w:val="center"/>
                        <w:rPr>
                          <w:sz w:val="18"/>
                          <w:szCs w:val="18"/>
                        </w:rPr>
                      </w:pPr>
                      <w:r w:rsidRPr="003E42BC">
                        <w:rPr>
                          <w:sz w:val="18"/>
                          <w:szCs w:val="18"/>
                        </w:rPr>
                        <w:t>oui</w:t>
                      </w:r>
                    </w:p>
                  </w:txbxContent>
                </v:textbox>
              </v:shape>
            </w:pict>
          </mc:Fallback>
        </mc:AlternateContent>
      </w:r>
      <w:r>
        <w:rPr>
          <w:b/>
          <w:noProof/>
          <w:color w:val="auto"/>
        </w:rPr>
        <mc:AlternateContent>
          <mc:Choice Requires="wps">
            <w:drawing>
              <wp:anchor distT="0" distB="0" distL="114300" distR="114300" simplePos="0" relativeHeight="251757568" behindDoc="0" locked="0" layoutInCell="1" allowOverlap="1">
                <wp:simplePos x="0" y="0"/>
                <wp:positionH relativeFrom="column">
                  <wp:posOffset>3366135</wp:posOffset>
                </wp:positionH>
                <wp:positionV relativeFrom="paragraph">
                  <wp:posOffset>1482725</wp:posOffset>
                </wp:positionV>
                <wp:extent cx="1311910" cy="524510"/>
                <wp:effectExtent l="10795" t="6985" r="10795" b="11430"/>
                <wp:wrapNone/>
                <wp:docPr id="14"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4510"/>
                        </a:xfrm>
                        <a:prstGeom prst="rect">
                          <a:avLst/>
                        </a:prstGeom>
                        <a:solidFill>
                          <a:srgbClr val="FFFFFF"/>
                        </a:solidFill>
                        <a:ln w="9525">
                          <a:solidFill>
                            <a:srgbClr val="000000"/>
                          </a:solidFill>
                          <a:miter lim="800000"/>
                          <a:headEnd/>
                          <a:tailEnd/>
                        </a:ln>
                      </wps:spPr>
                      <wps:txbx>
                        <w:txbxContent>
                          <w:p w:rsidR="00DF1B31" w:rsidRPr="00664703" w:rsidRDefault="00DF1B31" w:rsidP="00664703">
                            <w:pPr>
                              <w:jc w:val="center"/>
                              <w:rPr>
                                <w:sz w:val="18"/>
                                <w:szCs w:val="18"/>
                              </w:rPr>
                            </w:pPr>
                            <w:r>
                              <w:rPr>
                                <w:sz w:val="18"/>
                                <w:szCs w:val="18"/>
                              </w:rPr>
                              <w:t>Taux dépréciation 5</w:t>
                            </w:r>
                            <w:r w:rsidRPr="00664703">
                              <w:rPr>
                                <w:sz w:val="18"/>
                                <w:szCs w:val="18"/>
                              </w:rPr>
                              <w:t>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61" o:spid="_x0000_s1053" style="position:absolute;margin-left:265.05pt;margin-top:116.75pt;width:103.3pt;height:41.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">
                <v:textbox>
                  <w:txbxContent>
                    <w:p w:rsidR="00DF1B31" w:rsidRPr="00664703" w:rsidRDefault="00DF1B31" w:rsidP="00664703">
                      <w:pPr>
                        <w:jc w:val="center"/>
                        <w:rPr>
                          <w:sz w:val="18"/>
                          <w:szCs w:val="18"/>
                        </w:rPr>
                      </w:pPr>
                      <w:r>
                        <w:rPr>
                          <w:sz w:val="18"/>
                          <w:szCs w:val="18"/>
                        </w:rPr>
                        <w:t>Taux dépréciation 5</w:t>
                      </w:r>
                      <w:r w:rsidRPr="00664703">
                        <w:rPr>
                          <w:sz w:val="18"/>
                          <w:szCs w:val="18"/>
                        </w:rPr>
                        <w:t>0%</w:t>
                      </w:r>
                    </w:p>
                  </w:txbxContent>
                </v:textbox>
              </v:rect>
            </w:pict>
          </mc:Fallback>
        </mc:AlternateContent>
      </w:r>
      <w:r>
        <w:rPr>
          <w:b/>
          <w:noProof/>
          <w:color w:val="auto"/>
        </w:rPr>
        <mc:AlternateContent>
          <mc:Choice Requires="wps">
            <w:drawing>
              <wp:anchor distT="0" distB="0" distL="114300" distR="114300" simplePos="0" relativeHeight="251756544" behindDoc="0" locked="0" layoutInCell="1" allowOverlap="1">
                <wp:simplePos x="0" y="0"/>
                <wp:positionH relativeFrom="column">
                  <wp:posOffset>1666240</wp:posOffset>
                </wp:positionH>
                <wp:positionV relativeFrom="paragraph">
                  <wp:posOffset>1482725</wp:posOffset>
                </wp:positionV>
                <wp:extent cx="1311910" cy="524510"/>
                <wp:effectExtent l="6350" t="6985" r="5715" b="11430"/>
                <wp:wrapNone/>
                <wp:docPr id="13"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4510"/>
                        </a:xfrm>
                        <a:prstGeom prst="rect">
                          <a:avLst/>
                        </a:prstGeom>
                        <a:solidFill>
                          <a:srgbClr val="FFFFFF"/>
                        </a:solidFill>
                        <a:ln w="9525">
                          <a:solidFill>
                            <a:srgbClr val="000000"/>
                          </a:solidFill>
                          <a:miter lim="800000"/>
                          <a:headEnd/>
                          <a:tailEnd/>
                        </a:ln>
                      </wps:spPr>
                      <wps:txbx>
                        <w:txbxContent>
                          <w:p w:rsidR="00DF1B31" w:rsidRPr="00664703" w:rsidRDefault="00DF1B31" w:rsidP="00664703">
                            <w:pPr>
                              <w:jc w:val="center"/>
                              <w:rPr>
                                <w:sz w:val="18"/>
                                <w:szCs w:val="18"/>
                              </w:rPr>
                            </w:pPr>
                            <w:r>
                              <w:rPr>
                                <w:sz w:val="18"/>
                                <w:szCs w:val="18"/>
                              </w:rPr>
                              <w:t>Taux dépréciation 30</w:t>
                            </w:r>
                            <w:r w:rsidRPr="00664703">
                              <w:rPr>
                                <w:sz w:val="18"/>
                                <w:szCs w:val="18"/>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54" style="position:absolute;margin-left:131.2pt;margin-top:116.75pt;width:103.3pt;height:41.3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oALAIAAFQ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">
                <v:textbox>
                  <w:txbxContent>
                    <w:p w:rsidR="00DF1B31" w:rsidRPr="00664703" w:rsidRDefault="00DF1B31" w:rsidP="00664703">
                      <w:pPr>
                        <w:jc w:val="center"/>
                        <w:rPr>
                          <w:sz w:val="18"/>
                          <w:szCs w:val="18"/>
                        </w:rPr>
                      </w:pPr>
                      <w:r>
                        <w:rPr>
                          <w:sz w:val="18"/>
                          <w:szCs w:val="18"/>
                        </w:rPr>
                        <w:t>Taux dépréciation 30</w:t>
                      </w:r>
                      <w:r w:rsidRPr="00664703">
                        <w:rPr>
                          <w:sz w:val="18"/>
                          <w:szCs w:val="18"/>
                        </w:rPr>
                        <w:t>%</w:t>
                      </w:r>
                    </w:p>
                  </w:txbxContent>
                </v:textbox>
              </v:rect>
            </w:pict>
          </mc:Fallback>
        </mc:AlternateContent>
      </w:r>
      <w:r>
        <w:rPr>
          <w:b/>
          <w:noProof/>
          <w:color w:val="auto"/>
        </w:rPr>
        <mc:AlternateContent>
          <mc:Choice Requires="wps">
            <w:drawing>
              <wp:anchor distT="0" distB="0" distL="114300" distR="114300" simplePos="0" relativeHeight="251755520" behindDoc="0" locked="0" layoutInCell="1" allowOverlap="1">
                <wp:simplePos x="0" y="0"/>
                <wp:positionH relativeFrom="column">
                  <wp:posOffset>-3175</wp:posOffset>
                </wp:positionH>
                <wp:positionV relativeFrom="paragraph">
                  <wp:posOffset>1482725</wp:posOffset>
                </wp:positionV>
                <wp:extent cx="1311910" cy="524510"/>
                <wp:effectExtent l="13335" t="6985" r="8255" b="11430"/>
                <wp:wrapNone/>
                <wp:docPr id="12"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4510"/>
                        </a:xfrm>
                        <a:prstGeom prst="rect">
                          <a:avLst/>
                        </a:prstGeom>
                        <a:solidFill>
                          <a:srgbClr val="FFFFFF"/>
                        </a:solidFill>
                        <a:ln w="9525">
                          <a:solidFill>
                            <a:srgbClr val="000000"/>
                          </a:solidFill>
                          <a:miter lim="800000"/>
                          <a:headEnd/>
                          <a:tailEnd/>
                        </a:ln>
                      </wps:spPr>
                      <wps:txbx>
                        <w:txbxContent>
                          <w:p w:rsidR="00DF1B31" w:rsidRPr="00664703" w:rsidRDefault="00DF1B31" w:rsidP="00664703">
                            <w:pPr>
                              <w:jc w:val="center"/>
                              <w:rPr>
                                <w:sz w:val="18"/>
                                <w:szCs w:val="18"/>
                              </w:rPr>
                            </w:pPr>
                            <w:r>
                              <w:rPr>
                                <w:sz w:val="18"/>
                                <w:szCs w:val="18"/>
                              </w:rPr>
                              <w:t>Taux dépréciation 0</w:t>
                            </w:r>
                            <w:r w:rsidRPr="00664703">
                              <w:rPr>
                                <w:sz w:val="18"/>
                                <w:szCs w:val="18"/>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59" o:spid="_x0000_s1055" style="position:absolute;margin-left:-.25pt;margin-top:116.75pt;width:103.3pt;height:41.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">
                <v:textbox>
                  <w:txbxContent>
                    <w:p w:rsidR="00DF1B31" w:rsidRPr="00664703" w:rsidRDefault="00DF1B31" w:rsidP="00664703">
                      <w:pPr>
                        <w:jc w:val="center"/>
                        <w:rPr>
                          <w:sz w:val="18"/>
                          <w:szCs w:val="18"/>
                        </w:rPr>
                      </w:pPr>
                      <w:r>
                        <w:rPr>
                          <w:sz w:val="18"/>
                          <w:szCs w:val="18"/>
                        </w:rPr>
                        <w:t>Taux dépréciation 0</w:t>
                      </w:r>
                      <w:r w:rsidRPr="00664703">
                        <w:rPr>
                          <w:sz w:val="18"/>
                          <w:szCs w:val="18"/>
                        </w:rPr>
                        <w:t>%</w:t>
                      </w:r>
                    </w:p>
                  </w:txbxContent>
                </v:textbox>
              </v:rect>
            </w:pict>
          </mc:Fallback>
        </mc:AlternateContent>
      </w:r>
      <w:r>
        <w:rPr>
          <w:b/>
          <w:noProof/>
          <w:color w:val="auto"/>
        </w:rPr>
        <mc:AlternateContent>
          <mc:Choice Requires="wps">
            <w:drawing>
              <wp:anchor distT="0" distB="0" distL="114300" distR="114300" simplePos="0" relativeHeight="251764736" behindDoc="0" locked="0" layoutInCell="1" allowOverlap="1">
                <wp:simplePos x="0" y="0"/>
                <wp:positionH relativeFrom="column">
                  <wp:posOffset>4004945</wp:posOffset>
                </wp:positionH>
                <wp:positionV relativeFrom="paragraph">
                  <wp:posOffset>1210945</wp:posOffset>
                </wp:positionV>
                <wp:extent cx="7620" cy="271780"/>
                <wp:effectExtent l="49530" t="11430" r="57150" b="21590"/>
                <wp:wrapNone/>
                <wp:docPr id="11" name="AutoShap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271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6E51CF" id="AutoShape 168" o:spid="_x0000_s1026" type="#_x0000_t32" style="position:absolute;margin-left:315.35pt;margin-top:95.35pt;width:.6pt;height:21.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">
                <v:stroke endarrow="block"/>
              </v:shape>
            </w:pict>
          </mc:Fallback>
        </mc:AlternateContent>
      </w:r>
      <w:r>
        <w:rPr>
          <w:b/>
          <w:noProof/>
          <w:color w:val="auto"/>
        </w:rPr>
        <mc:AlternateContent>
          <mc:Choice Requires="wps">
            <w:drawing>
              <wp:anchor distT="0" distB="0" distL="114300" distR="114300" simplePos="0" relativeHeight="251763712" behindDoc="0" locked="0" layoutInCell="1" allowOverlap="1">
                <wp:simplePos x="0" y="0"/>
                <wp:positionH relativeFrom="column">
                  <wp:posOffset>2319655</wp:posOffset>
                </wp:positionH>
                <wp:positionV relativeFrom="paragraph">
                  <wp:posOffset>1210945</wp:posOffset>
                </wp:positionV>
                <wp:extent cx="7620" cy="271780"/>
                <wp:effectExtent l="50165" t="11430" r="56515" b="21590"/>
                <wp:wrapNone/>
                <wp:docPr id="10"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271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4151A3" id="AutoShape 167" o:spid="_x0000_s1026" type="#_x0000_t32" style="position:absolute;margin-left:182.65pt;margin-top:95.35pt;width:.6pt;height:21.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">
                <v:stroke endarrow="block"/>
              </v:shape>
            </w:pict>
          </mc:Fallback>
        </mc:AlternateContent>
      </w:r>
      <w:r>
        <w:rPr>
          <w:b/>
          <w:noProof/>
          <w:color w:val="auto"/>
        </w:rPr>
        <mc:AlternateContent>
          <mc:Choice Requires="wps">
            <w:drawing>
              <wp:anchor distT="0" distB="0" distL="114300" distR="114300" simplePos="0" relativeHeight="251762688" behindDoc="0" locked="0" layoutInCell="1" allowOverlap="1">
                <wp:simplePos x="0" y="0"/>
                <wp:positionH relativeFrom="column">
                  <wp:posOffset>657860</wp:posOffset>
                </wp:positionH>
                <wp:positionV relativeFrom="paragraph">
                  <wp:posOffset>1210945</wp:posOffset>
                </wp:positionV>
                <wp:extent cx="7620" cy="271780"/>
                <wp:effectExtent l="45720" t="11430" r="60960" b="21590"/>
                <wp:wrapNone/>
                <wp:docPr id="9" name="AutoShap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271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B55B9B" id="AutoShape 166" o:spid="_x0000_s1026" type="#_x0000_t32" style="position:absolute;margin-left:51.8pt;margin-top:95.35pt;width:.6pt;height:21.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">
                <v:stroke endarrow="block"/>
              </v:shape>
            </w:pict>
          </mc:Fallback>
        </mc:AlternateContent>
      </w:r>
      <w:r>
        <w:rPr>
          <w:b/>
          <w:noProof/>
          <w:color w:val="auto"/>
        </w:rPr>
        <mc:AlternateContent>
          <mc:Choice Requires="wps">
            <w:drawing>
              <wp:anchor distT="0" distB="0" distL="114300" distR="114300" simplePos="0" relativeHeight="251754496" behindDoc="0" locked="0" layoutInCell="1" allowOverlap="1">
                <wp:simplePos x="0" y="0"/>
                <wp:positionH relativeFrom="column">
                  <wp:posOffset>5005705</wp:posOffset>
                </wp:positionH>
                <wp:positionV relativeFrom="paragraph">
                  <wp:posOffset>297815</wp:posOffset>
                </wp:positionV>
                <wp:extent cx="1311910" cy="524510"/>
                <wp:effectExtent l="12065" t="12700" r="9525" b="5715"/>
                <wp:wrapNone/>
                <wp:docPr id="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4510"/>
                        </a:xfrm>
                        <a:prstGeom prst="rect">
                          <a:avLst/>
                        </a:prstGeom>
                        <a:solidFill>
                          <a:srgbClr val="FFFFFF"/>
                        </a:solidFill>
                        <a:ln w="9525">
                          <a:solidFill>
                            <a:srgbClr val="000000"/>
                          </a:solidFill>
                          <a:miter lim="800000"/>
                          <a:headEnd/>
                          <a:tailEnd/>
                        </a:ln>
                      </wps:spPr>
                      <wps:txbx>
                        <w:txbxContent>
                          <w:p w:rsidR="00DF1B31" w:rsidRPr="00664703" w:rsidRDefault="00DF1B31" w:rsidP="00664703">
                            <w:pPr>
                              <w:jc w:val="center"/>
                              <w:rPr>
                                <w:sz w:val="18"/>
                                <w:szCs w:val="18"/>
                              </w:rPr>
                            </w:pPr>
                            <w:r w:rsidRPr="00664703">
                              <w:rPr>
                                <w:sz w:val="18"/>
                                <w:szCs w:val="18"/>
                              </w:rPr>
                              <w:t>Taux dépréciation 80%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56" style="position:absolute;margin-left:394.15pt;margin-top:23.45pt;width:103.3pt;height:41.3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">
                <v:textbox>
                  <w:txbxContent>
                    <w:p w:rsidR="00DF1B31" w:rsidRPr="00664703" w:rsidRDefault="00DF1B31" w:rsidP="00664703">
                      <w:pPr>
                        <w:jc w:val="center"/>
                        <w:rPr>
                          <w:sz w:val="18"/>
                          <w:szCs w:val="18"/>
                        </w:rPr>
                      </w:pPr>
                      <w:r w:rsidRPr="00664703">
                        <w:rPr>
                          <w:sz w:val="18"/>
                          <w:szCs w:val="18"/>
                        </w:rPr>
                        <w:t>Taux dépréciation 80%</w:t>
                      </w:r>
                    </w:p>
                  </w:txbxContent>
                </v:textbox>
              </v:rect>
            </w:pict>
          </mc:Fallback>
        </mc:AlternateContent>
      </w:r>
      <w:r>
        <w:rPr>
          <w:b/>
          <w:noProof/>
          <w:color w:val="auto"/>
        </w:rPr>
        <mc:AlternateContent>
          <mc:Choice Requires="wps">
            <w:drawing>
              <wp:anchor distT="0" distB="0" distL="114300" distR="114300" simplePos="0" relativeHeight="251761664" behindDoc="0" locked="0" layoutInCell="1" allowOverlap="1">
                <wp:simplePos x="0" y="0"/>
                <wp:positionH relativeFrom="column">
                  <wp:posOffset>4694555</wp:posOffset>
                </wp:positionH>
                <wp:positionV relativeFrom="paragraph">
                  <wp:posOffset>576580</wp:posOffset>
                </wp:positionV>
                <wp:extent cx="290195" cy="0"/>
                <wp:effectExtent l="5715" t="53340" r="18415" b="60960"/>
                <wp:wrapNone/>
                <wp:docPr id="5"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352418" id="AutoShape 165" o:spid="_x0000_s1026" type="#_x0000_t32" style="position:absolute;margin-left:369.65pt;margin-top:45.4pt;width:22.8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">
                <v:stroke endarrow="block"/>
              </v:shape>
            </w:pict>
          </mc:Fallback>
        </mc:AlternateContent>
      </w:r>
      <w:r>
        <w:rPr>
          <w:b/>
          <w:noProof/>
          <w:color w:val="auto"/>
        </w:rPr>
        <mc:AlternateContent>
          <mc:Choice Requires="wps">
            <w:drawing>
              <wp:anchor distT="0" distB="0" distL="114300" distR="114300" simplePos="0" relativeHeight="251760640" behindDoc="0" locked="0" layoutInCell="1" allowOverlap="1">
                <wp:simplePos x="0" y="0"/>
                <wp:positionH relativeFrom="column">
                  <wp:posOffset>1349375</wp:posOffset>
                </wp:positionH>
                <wp:positionV relativeFrom="paragraph">
                  <wp:posOffset>576580</wp:posOffset>
                </wp:positionV>
                <wp:extent cx="290195" cy="0"/>
                <wp:effectExtent l="13335" t="53340" r="20320" b="60960"/>
                <wp:wrapNone/>
                <wp:docPr id="4" name="AutoShap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A667D8" id="AutoShape 164" o:spid="_x0000_s1026" type="#_x0000_t32" style="position:absolute;margin-left:106.25pt;margin-top:45.4pt;width:22.85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">
                <v:stroke endarrow="block"/>
              </v:shape>
            </w:pict>
          </mc:Fallback>
        </mc:AlternateContent>
      </w:r>
      <w:r>
        <w:rPr>
          <w:b/>
          <w:noProof/>
          <w:color w:val="auto"/>
        </w:rPr>
        <mc:AlternateContent>
          <mc:Choice Requires="wps">
            <w:drawing>
              <wp:anchor distT="0" distB="0" distL="114300" distR="114300" simplePos="0" relativeHeight="251759616" behindDoc="0" locked="0" layoutInCell="1" allowOverlap="1">
                <wp:simplePos x="0" y="0"/>
                <wp:positionH relativeFrom="column">
                  <wp:posOffset>3018790</wp:posOffset>
                </wp:positionH>
                <wp:positionV relativeFrom="paragraph">
                  <wp:posOffset>576580</wp:posOffset>
                </wp:positionV>
                <wp:extent cx="290195" cy="0"/>
                <wp:effectExtent l="6350" t="53340" r="17780" b="60960"/>
                <wp:wrapNone/>
                <wp:docPr id="3"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C25010" id="AutoShape 163" o:spid="_x0000_s1026" type="#_x0000_t32" style="position:absolute;margin-left:237.7pt;margin-top:45.4pt;width:22.85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uqNQIAAF4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">
                <v:stroke endarrow="block"/>
              </v:shape>
            </w:pict>
          </mc:Fallback>
        </mc:AlternateContent>
      </w: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b/>
          <w:color w:val="auto"/>
        </w:rPr>
      </w:pPr>
    </w:p>
    <w:p w:rsidR="00A05253" w:rsidRPr="00F6293C" w:rsidRDefault="00A05253" w:rsidP="009D0AF3">
      <w:pPr>
        <w:jc w:val="left"/>
        <w:rPr>
          <w:color w:val="auto"/>
        </w:rPr>
      </w:pPr>
      <w:r w:rsidRPr="00F6293C">
        <w:rPr>
          <w:color w:val="auto"/>
        </w:rPr>
        <w:t>* Au 31 décembre N, la saison automne hiver est terminée.</w:t>
      </w:r>
    </w:p>
    <w:p w:rsidR="00A05253" w:rsidRPr="00F6293C" w:rsidRDefault="00A05253" w:rsidP="009D0AF3">
      <w:pPr>
        <w:jc w:val="left"/>
        <w:rPr>
          <w:b/>
          <w:color w:val="auto"/>
        </w:rPr>
      </w:pPr>
    </w:p>
    <w:p w:rsidR="00485416" w:rsidRPr="00F6293C" w:rsidRDefault="00485416">
      <w:pPr>
        <w:jc w:val="left"/>
        <w:rPr>
          <w:b/>
          <w:color w:val="auto"/>
        </w:rPr>
      </w:pPr>
    </w:p>
    <w:p w:rsidR="007B01FE" w:rsidRPr="00F6293C" w:rsidRDefault="00D5386E" w:rsidP="009D0AF3">
      <w:pPr>
        <w:rPr>
          <w:b/>
          <w:color w:val="auto"/>
        </w:rPr>
      </w:pPr>
      <w:r w:rsidRPr="00F6293C">
        <w:rPr>
          <w:b/>
          <w:color w:val="auto"/>
        </w:rPr>
        <w:t xml:space="preserve">ANNEXE </w:t>
      </w:r>
      <w:r w:rsidR="000C1C46" w:rsidRPr="00F6293C">
        <w:rPr>
          <w:b/>
          <w:color w:val="auto"/>
        </w:rPr>
        <w:t>A1</w:t>
      </w:r>
      <w:r w:rsidRPr="00F6293C">
        <w:rPr>
          <w:b/>
          <w:color w:val="auto"/>
        </w:rPr>
        <w:t xml:space="preserve">1 : </w:t>
      </w:r>
      <w:r w:rsidR="007B01FE" w:rsidRPr="00F6293C">
        <w:rPr>
          <w:b/>
          <w:color w:val="auto"/>
        </w:rPr>
        <w:t xml:space="preserve">MESSAGES </w:t>
      </w:r>
      <w:r w:rsidRPr="00F6293C">
        <w:rPr>
          <w:b/>
          <w:color w:val="auto"/>
        </w:rPr>
        <w:t xml:space="preserve">ÉLECTRONIQUES </w:t>
      </w:r>
      <w:r w:rsidR="007B01FE" w:rsidRPr="00F6293C">
        <w:rPr>
          <w:b/>
          <w:color w:val="auto"/>
        </w:rPr>
        <w:t xml:space="preserve">DE </w:t>
      </w:r>
      <w:r w:rsidRPr="00F6293C">
        <w:rPr>
          <w:b/>
          <w:color w:val="auto"/>
        </w:rPr>
        <w:t>DOMINIQUE</w:t>
      </w:r>
      <w:r w:rsidR="007B01FE" w:rsidRPr="00F6293C">
        <w:rPr>
          <w:b/>
          <w:color w:val="auto"/>
        </w:rPr>
        <w:t xml:space="preserve"> BLONDEAU</w:t>
      </w:r>
    </w:p>
    <w:p w:rsidR="007B01FE" w:rsidRPr="00F6293C" w:rsidRDefault="007B01FE" w:rsidP="009D0AF3">
      <w:pPr>
        <w:rPr>
          <w:color w:val="auto"/>
        </w:rPr>
      </w:pPr>
    </w:p>
    <w:tbl>
      <w:tblPr>
        <w:tblStyle w:val="Grilledutableau"/>
        <w:tblW w:w="0" w:type="auto"/>
        <w:tblCellMar>
          <w:top w:w="57" w:type="dxa"/>
        </w:tblCellMar>
        <w:tblLook w:val="04A0" w:firstRow="1" w:lastRow="0" w:firstColumn="1" w:lastColumn="0" w:noHBand="0" w:noVBand="1"/>
      </w:tblPr>
      <w:tblGrid>
        <w:gridCol w:w="6487"/>
        <w:gridCol w:w="3084"/>
      </w:tblGrid>
      <w:tr w:rsidR="007B01FE" w:rsidRPr="00F6293C" w:rsidTr="009D0AF3">
        <w:tc>
          <w:tcPr>
            <w:tcW w:w="6487" w:type="dxa"/>
          </w:tcPr>
          <w:p w:rsidR="007B01FE" w:rsidRPr="00F6293C" w:rsidRDefault="007B01FE" w:rsidP="00F539B9">
            <w:pPr>
              <w:rPr>
                <w:color w:val="auto"/>
              </w:rPr>
            </w:pPr>
            <w:r w:rsidRPr="00F6293C">
              <w:rPr>
                <w:color w:val="auto"/>
              </w:rPr>
              <w:t>De : blondeau@accemoda.com</w:t>
            </w:r>
          </w:p>
        </w:tc>
        <w:tc>
          <w:tcPr>
            <w:tcW w:w="3084" w:type="dxa"/>
          </w:tcPr>
          <w:p w:rsidR="007B01FE" w:rsidRPr="00F6293C" w:rsidRDefault="007B01FE" w:rsidP="00F539B9">
            <w:pPr>
              <w:rPr>
                <w:color w:val="auto"/>
              </w:rPr>
            </w:pPr>
          </w:p>
        </w:tc>
      </w:tr>
      <w:tr w:rsidR="007B01FE" w:rsidRPr="00F6293C" w:rsidTr="009D0AF3">
        <w:tc>
          <w:tcPr>
            <w:tcW w:w="6487" w:type="dxa"/>
          </w:tcPr>
          <w:p w:rsidR="007B01FE" w:rsidRPr="00F6293C" w:rsidRDefault="007B01FE" w:rsidP="00F539B9">
            <w:pPr>
              <w:rPr>
                <w:color w:val="auto"/>
              </w:rPr>
            </w:pPr>
            <w:r w:rsidRPr="00F6293C">
              <w:rPr>
                <w:color w:val="auto"/>
              </w:rPr>
              <w:t>A : stagiaire@accemoda.com</w:t>
            </w:r>
          </w:p>
        </w:tc>
        <w:tc>
          <w:tcPr>
            <w:tcW w:w="3084" w:type="dxa"/>
          </w:tcPr>
          <w:p w:rsidR="007B01FE" w:rsidRPr="00F6293C" w:rsidRDefault="00DD6C86" w:rsidP="00DD6C86">
            <w:pPr>
              <w:rPr>
                <w:color w:val="auto"/>
              </w:rPr>
            </w:pPr>
            <w:r w:rsidRPr="00F6293C">
              <w:rPr>
                <w:color w:val="auto"/>
              </w:rPr>
              <w:t>Date : 06</w:t>
            </w:r>
            <w:r w:rsidR="007B01FE" w:rsidRPr="00F6293C">
              <w:rPr>
                <w:color w:val="auto"/>
              </w:rPr>
              <w:t>/01/2017</w:t>
            </w:r>
          </w:p>
        </w:tc>
      </w:tr>
      <w:tr w:rsidR="007B01FE" w:rsidRPr="00F6293C" w:rsidTr="009D0AF3">
        <w:tc>
          <w:tcPr>
            <w:tcW w:w="6487" w:type="dxa"/>
          </w:tcPr>
          <w:p w:rsidR="007B01FE" w:rsidRPr="00F6293C" w:rsidRDefault="00D5386E" w:rsidP="00C5427F">
            <w:pPr>
              <w:rPr>
                <w:color w:val="auto"/>
              </w:rPr>
            </w:pPr>
            <w:r w:rsidRPr="00F6293C">
              <w:rPr>
                <w:color w:val="auto"/>
              </w:rPr>
              <w:t>Objet : T</w:t>
            </w:r>
            <w:r w:rsidR="007B01FE" w:rsidRPr="00F6293C">
              <w:rPr>
                <w:color w:val="auto"/>
              </w:rPr>
              <w:t xml:space="preserve">raitement </w:t>
            </w:r>
            <w:r w:rsidR="00C5427F" w:rsidRPr="00F6293C">
              <w:rPr>
                <w:color w:val="auto"/>
              </w:rPr>
              <w:t>de l’acquisition du véhicule de tourisme</w:t>
            </w:r>
          </w:p>
        </w:tc>
        <w:tc>
          <w:tcPr>
            <w:tcW w:w="3084" w:type="dxa"/>
          </w:tcPr>
          <w:p w:rsidR="007B01FE" w:rsidRPr="00F6293C" w:rsidRDefault="007B01FE" w:rsidP="00F539B9">
            <w:pPr>
              <w:rPr>
                <w:color w:val="auto"/>
              </w:rPr>
            </w:pPr>
          </w:p>
        </w:tc>
      </w:tr>
      <w:tr w:rsidR="007B01FE" w:rsidRPr="00F6293C" w:rsidTr="009D0AF3">
        <w:trPr>
          <w:trHeight w:val="2597"/>
        </w:trPr>
        <w:tc>
          <w:tcPr>
            <w:tcW w:w="9571" w:type="dxa"/>
            <w:gridSpan w:val="2"/>
          </w:tcPr>
          <w:p w:rsidR="007B01FE" w:rsidRPr="00F6293C" w:rsidRDefault="007B01FE" w:rsidP="00F539B9">
            <w:pPr>
              <w:rPr>
                <w:color w:val="auto"/>
                <w:szCs w:val="22"/>
              </w:rPr>
            </w:pPr>
            <w:r w:rsidRPr="00F6293C">
              <w:rPr>
                <w:color w:val="auto"/>
                <w:szCs w:val="22"/>
              </w:rPr>
              <w:t>Bonjour,</w:t>
            </w:r>
          </w:p>
          <w:p w:rsidR="00741BE5" w:rsidRPr="00F6293C" w:rsidRDefault="00741BE5" w:rsidP="00F539B9">
            <w:pPr>
              <w:rPr>
                <w:color w:val="auto"/>
                <w:szCs w:val="22"/>
              </w:rPr>
            </w:pPr>
          </w:p>
          <w:p w:rsidR="000E19AD" w:rsidRPr="00F6293C" w:rsidRDefault="00D96037" w:rsidP="008439FC">
            <w:pPr>
              <w:rPr>
                <w:color w:val="auto"/>
              </w:rPr>
            </w:pPr>
            <w:r w:rsidRPr="00F6293C">
              <w:rPr>
                <w:color w:val="auto"/>
                <w:szCs w:val="22"/>
              </w:rPr>
              <w:t>En décembre, un stagiaire s’est occupé de</w:t>
            </w:r>
            <w:r w:rsidR="00485416" w:rsidRPr="00F6293C">
              <w:rPr>
                <w:color w:val="auto"/>
                <w:szCs w:val="22"/>
              </w:rPr>
              <w:t xml:space="preserve"> la facture</w:t>
            </w:r>
            <w:r w:rsidRPr="00F6293C">
              <w:rPr>
                <w:color w:val="auto"/>
                <w:szCs w:val="22"/>
              </w:rPr>
              <w:t xml:space="preserve"> d’acquisition du</w:t>
            </w:r>
            <w:r w:rsidR="00DD6C86" w:rsidRPr="00F6293C">
              <w:rPr>
                <w:color w:val="auto"/>
                <w:szCs w:val="22"/>
              </w:rPr>
              <w:t xml:space="preserve"> véhicule de tourisme</w:t>
            </w:r>
            <w:r w:rsidR="00485416" w:rsidRPr="00F6293C">
              <w:rPr>
                <w:color w:val="auto"/>
                <w:szCs w:val="22"/>
              </w:rPr>
              <w:t xml:space="preserve">. </w:t>
            </w:r>
            <w:r w:rsidRPr="00F6293C">
              <w:rPr>
                <w:color w:val="auto"/>
                <w:szCs w:val="22"/>
              </w:rPr>
              <w:t xml:space="preserve"> J’ai besoin de votre aide pour contrôler et poursuivre ce travail.</w:t>
            </w:r>
            <w:r w:rsidR="00C5427F" w:rsidRPr="00F6293C">
              <w:rPr>
                <w:color w:val="auto"/>
                <w:szCs w:val="22"/>
              </w:rPr>
              <w:t xml:space="preserve"> </w:t>
            </w:r>
            <w:r w:rsidR="00485416" w:rsidRPr="00F6293C">
              <w:rPr>
                <w:color w:val="auto"/>
              </w:rPr>
              <w:t>J</w:t>
            </w:r>
            <w:r w:rsidR="008F0FE3" w:rsidRPr="00F6293C">
              <w:rPr>
                <w:color w:val="auto"/>
              </w:rPr>
              <w:t xml:space="preserve">’ai des doutes concernant le traitement de cette acquisition. Merci de le contrôler et de corriger les erreurs éventuelles. </w:t>
            </w:r>
          </w:p>
          <w:p w:rsidR="000E19AD" w:rsidRPr="00F6293C" w:rsidRDefault="000E19AD" w:rsidP="008439FC">
            <w:pPr>
              <w:rPr>
                <w:color w:val="auto"/>
              </w:rPr>
            </w:pPr>
          </w:p>
          <w:p w:rsidR="008439FC" w:rsidRPr="00F6293C" w:rsidRDefault="008439FC" w:rsidP="008439FC">
            <w:pPr>
              <w:rPr>
                <w:color w:val="auto"/>
              </w:rPr>
            </w:pPr>
            <w:r w:rsidRPr="00F6293C">
              <w:rPr>
                <w:color w:val="auto"/>
              </w:rPr>
              <w:t>Ensuite</w:t>
            </w:r>
            <w:r w:rsidR="008F0FE3" w:rsidRPr="00F6293C">
              <w:rPr>
                <w:color w:val="auto"/>
              </w:rPr>
              <w:t>, pour préparer la déclaration fiscale 2058A, j’</w:t>
            </w:r>
            <w:r w:rsidRPr="00F6293C">
              <w:rPr>
                <w:color w:val="auto"/>
              </w:rPr>
              <w:t xml:space="preserve">ai </w:t>
            </w:r>
            <w:r w:rsidR="008F0FE3" w:rsidRPr="00F6293C">
              <w:rPr>
                <w:color w:val="auto"/>
              </w:rPr>
              <w:t xml:space="preserve">besoin de connaître le montant de la dotation aux amortissements à réintégrer au titre de l’exercice 2016. </w:t>
            </w:r>
          </w:p>
          <w:p w:rsidR="00741BE5" w:rsidRPr="00F6293C" w:rsidRDefault="00741BE5" w:rsidP="00F539B9">
            <w:pPr>
              <w:rPr>
                <w:color w:val="auto"/>
                <w:szCs w:val="22"/>
              </w:rPr>
            </w:pPr>
          </w:p>
          <w:p w:rsidR="007B01FE" w:rsidRPr="00F6293C" w:rsidRDefault="007B01FE" w:rsidP="00F539B9">
            <w:pPr>
              <w:rPr>
                <w:color w:val="auto"/>
                <w:szCs w:val="22"/>
              </w:rPr>
            </w:pPr>
            <w:r w:rsidRPr="00F6293C">
              <w:rPr>
                <w:color w:val="auto"/>
                <w:szCs w:val="22"/>
              </w:rPr>
              <w:t>Merci d’avance et bon travail.</w:t>
            </w:r>
          </w:p>
          <w:p w:rsidR="006B7221" w:rsidRPr="00F6293C" w:rsidRDefault="006B7221" w:rsidP="00F539B9">
            <w:pPr>
              <w:rPr>
                <w:color w:val="auto"/>
              </w:rPr>
            </w:pPr>
          </w:p>
        </w:tc>
      </w:tr>
    </w:tbl>
    <w:p w:rsidR="007B01FE" w:rsidRPr="00F6293C" w:rsidRDefault="007B01FE" w:rsidP="009D0AF3">
      <w:pPr>
        <w:rPr>
          <w:color w:val="auto"/>
        </w:rPr>
      </w:pPr>
    </w:p>
    <w:p w:rsidR="00267505" w:rsidRPr="00F6293C" w:rsidRDefault="00267505" w:rsidP="009D0AF3">
      <w:pPr>
        <w:rPr>
          <w:color w:val="auto"/>
        </w:rPr>
      </w:pPr>
    </w:p>
    <w:p w:rsidR="00485416" w:rsidRPr="00F6293C" w:rsidRDefault="00485416" w:rsidP="009D0AF3">
      <w:pPr>
        <w:rPr>
          <w:color w:val="auto"/>
        </w:rPr>
      </w:pPr>
    </w:p>
    <w:tbl>
      <w:tblPr>
        <w:tblStyle w:val="Grilledutableau"/>
        <w:tblW w:w="0" w:type="auto"/>
        <w:tblCellMar>
          <w:top w:w="57" w:type="dxa"/>
        </w:tblCellMar>
        <w:tblLook w:val="04A0" w:firstRow="1" w:lastRow="0" w:firstColumn="1" w:lastColumn="0" w:noHBand="0" w:noVBand="1"/>
      </w:tblPr>
      <w:tblGrid>
        <w:gridCol w:w="6912"/>
        <w:gridCol w:w="2694"/>
      </w:tblGrid>
      <w:tr w:rsidR="007B01FE" w:rsidRPr="00F6293C" w:rsidTr="00250A6A">
        <w:tc>
          <w:tcPr>
            <w:tcW w:w="6912" w:type="dxa"/>
          </w:tcPr>
          <w:p w:rsidR="007B01FE" w:rsidRPr="00F6293C" w:rsidRDefault="007B01FE" w:rsidP="00F539B9">
            <w:pPr>
              <w:rPr>
                <w:color w:val="auto"/>
              </w:rPr>
            </w:pPr>
            <w:r w:rsidRPr="00F6293C">
              <w:rPr>
                <w:color w:val="auto"/>
              </w:rPr>
              <w:t>De : blondeau@accemoda.com</w:t>
            </w:r>
          </w:p>
        </w:tc>
        <w:tc>
          <w:tcPr>
            <w:tcW w:w="2694" w:type="dxa"/>
          </w:tcPr>
          <w:p w:rsidR="007B01FE" w:rsidRPr="00F6293C" w:rsidRDefault="007B01FE" w:rsidP="00F539B9">
            <w:pPr>
              <w:rPr>
                <w:color w:val="auto"/>
              </w:rPr>
            </w:pPr>
          </w:p>
        </w:tc>
      </w:tr>
      <w:tr w:rsidR="007B01FE" w:rsidRPr="00F6293C" w:rsidTr="00250A6A">
        <w:tc>
          <w:tcPr>
            <w:tcW w:w="6912" w:type="dxa"/>
          </w:tcPr>
          <w:p w:rsidR="007B01FE" w:rsidRPr="00F6293C" w:rsidRDefault="007B01FE" w:rsidP="00F539B9">
            <w:pPr>
              <w:rPr>
                <w:color w:val="auto"/>
              </w:rPr>
            </w:pPr>
            <w:r w:rsidRPr="00F6293C">
              <w:rPr>
                <w:color w:val="auto"/>
              </w:rPr>
              <w:t>A : stagiaire@accemoda.com</w:t>
            </w:r>
          </w:p>
        </w:tc>
        <w:tc>
          <w:tcPr>
            <w:tcW w:w="2694" w:type="dxa"/>
          </w:tcPr>
          <w:p w:rsidR="007B01FE" w:rsidRPr="00F6293C" w:rsidRDefault="007B01FE" w:rsidP="006B7221">
            <w:pPr>
              <w:rPr>
                <w:color w:val="auto"/>
                <w:szCs w:val="22"/>
              </w:rPr>
            </w:pPr>
            <w:r w:rsidRPr="00F6293C">
              <w:rPr>
                <w:color w:val="auto"/>
                <w:szCs w:val="22"/>
              </w:rPr>
              <w:t xml:space="preserve">Date : </w:t>
            </w:r>
            <w:r w:rsidR="00B86A74" w:rsidRPr="00F6293C">
              <w:rPr>
                <w:color w:val="auto"/>
                <w:szCs w:val="22"/>
              </w:rPr>
              <w:t>09</w:t>
            </w:r>
            <w:r w:rsidRPr="00F6293C">
              <w:rPr>
                <w:color w:val="auto"/>
                <w:szCs w:val="22"/>
              </w:rPr>
              <w:t>/01/2017</w:t>
            </w:r>
          </w:p>
        </w:tc>
      </w:tr>
      <w:tr w:rsidR="007B01FE" w:rsidRPr="00F6293C" w:rsidTr="00250A6A">
        <w:tc>
          <w:tcPr>
            <w:tcW w:w="6912" w:type="dxa"/>
            <w:tcBorders>
              <w:bottom w:val="single" w:sz="4" w:space="0" w:color="auto"/>
            </w:tcBorders>
          </w:tcPr>
          <w:p w:rsidR="007B01FE" w:rsidRPr="00F6293C" w:rsidRDefault="007B01FE" w:rsidP="00250A6A">
            <w:pPr>
              <w:rPr>
                <w:color w:val="auto"/>
              </w:rPr>
            </w:pPr>
            <w:r w:rsidRPr="00F6293C">
              <w:rPr>
                <w:color w:val="auto"/>
              </w:rPr>
              <w:t xml:space="preserve">Objet : </w:t>
            </w:r>
            <w:r w:rsidR="00250A6A" w:rsidRPr="00F6293C">
              <w:rPr>
                <w:color w:val="auto"/>
              </w:rPr>
              <w:t>C</w:t>
            </w:r>
            <w:r w:rsidR="00735D7C" w:rsidRPr="00F6293C">
              <w:rPr>
                <w:color w:val="auto"/>
              </w:rPr>
              <w:t>alcul prévisionnel de la t</w:t>
            </w:r>
            <w:r w:rsidR="00250A6A" w:rsidRPr="00F6293C">
              <w:rPr>
                <w:color w:val="auto"/>
              </w:rPr>
              <w:t>axe sur les véhicules des sociétés (TVS)</w:t>
            </w:r>
          </w:p>
        </w:tc>
        <w:tc>
          <w:tcPr>
            <w:tcW w:w="2694" w:type="dxa"/>
            <w:tcBorders>
              <w:bottom w:val="single" w:sz="4" w:space="0" w:color="auto"/>
            </w:tcBorders>
          </w:tcPr>
          <w:p w:rsidR="007B01FE" w:rsidRPr="00F6293C" w:rsidRDefault="007B01FE" w:rsidP="00F539B9">
            <w:pPr>
              <w:rPr>
                <w:color w:val="auto"/>
              </w:rPr>
            </w:pPr>
          </w:p>
        </w:tc>
      </w:tr>
      <w:tr w:rsidR="007B01FE" w:rsidRPr="00F6293C" w:rsidTr="009D0AF3">
        <w:trPr>
          <w:trHeight w:val="1239"/>
        </w:trPr>
        <w:tc>
          <w:tcPr>
            <w:tcW w:w="9606" w:type="dxa"/>
            <w:gridSpan w:val="2"/>
            <w:tcBorders>
              <w:bottom w:val="single" w:sz="4" w:space="0" w:color="auto"/>
            </w:tcBorders>
          </w:tcPr>
          <w:p w:rsidR="007B01FE" w:rsidRPr="00F6293C" w:rsidRDefault="007B01FE" w:rsidP="00F539B9">
            <w:pPr>
              <w:rPr>
                <w:color w:val="auto"/>
              </w:rPr>
            </w:pPr>
            <w:r w:rsidRPr="00F6293C">
              <w:rPr>
                <w:color w:val="auto"/>
              </w:rPr>
              <w:t>Bonjour,</w:t>
            </w:r>
          </w:p>
          <w:p w:rsidR="00AE53EA" w:rsidRPr="00F6293C" w:rsidRDefault="00AE53EA" w:rsidP="00F539B9">
            <w:pPr>
              <w:rPr>
                <w:color w:val="auto"/>
              </w:rPr>
            </w:pPr>
          </w:p>
          <w:p w:rsidR="007B01FE" w:rsidRPr="00F6293C" w:rsidRDefault="00260FA5" w:rsidP="00F539B9">
            <w:pPr>
              <w:rPr>
                <w:color w:val="auto"/>
              </w:rPr>
            </w:pPr>
            <w:r w:rsidRPr="00F6293C">
              <w:rPr>
                <w:color w:val="auto"/>
              </w:rPr>
              <w:t xml:space="preserve">Je viens de calculer le montant de </w:t>
            </w:r>
            <w:r w:rsidR="00735D7C" w:rsidRPr="00F6293C">
              <w:rPr>
                <w:color w:val="auto"/>
              </w:rPr>
              <w:t xml:space="preserve">la </w:t>
            </w:r>
            <w:r w:rsidRPr="00F6293C">
              <w:rPr>
                <w:color w:val="auto"/>
              </w:rPr>
              <w:t xml:space="preserve">TVS à payer </w:t>
            </w:r>
            <w:r w:rsidR="007B01FE" w:rsidRPr="00F6293C">
              <w:rPr>
                <w:color w:val="auto"/>
              </w:rPr>
              <w:t xml:space="preserve">en novembre 2017 </w:t>
            </w:r>
            <w:r w:rsidRPr="00F6293C">
              <w:rPr>
                <w:color w:val="auto"/>
              </w:rPr>
              <w:t xml:space="preserve">pour le nouveau véhicule. Celui-ci s’élève à </w:t>
            </w:r>
            <w:r w:rsidR="007B01FE" w:rsidRPr="00F6293C">
              <w:rPr>
                <w:color w:val="auto"/>
              </w:rPr>
              <w:t>188,50 €</w:t>
            </w:r>
            <w:r w:rsidRPr="00F6293C">
              <w:rPr>
                <w:color w:val="auto"/>
              </w:rPr>
              <w:t>. Je vous remercie de bien vouloir vérifier ce montant et justifier les calculs effectués.</w:t>
            </w:r>
            <w:r w:rsidR="007B01FE" w:rsidRPr="00F6293C">
              <w:rPr>
                <w:color w:val="auto"/>
              </w:rPr>
              <w:t xml:space="preserve"> </w:t>
            </w:r>
            <w:r w:rsidR="00A77B2A" w:rsidRPr="00F6293C">
              <w:rPr>
                <w:color w:val="auto"/>
              </w:rPr>
              <w:t>Précisez-moi</w:t>
            </w:r>
            <w:r w:rsidRPr="00F6293C">
              <w:rPr>
                <w:color w:val="auto"/>
              </w:rPr>
              <w:t xml:space="preserve"> également</w:t>
            </w:r>
            <w:r w:rsidR="007B01FE" w:rsidRPr="00F6293C">
              <w:rPr>
                <w:color w:val="auto"/>
              </w:rPr>
              <w:t xml:space="preserve"> si cette taxe sera déductible de notre résultat fiscal 2017. </w:t>
            </w:r>
          </w:p>
          <w:p w:rsidR="00AE53EA" w:rsidRPr="00F6293C" w:rsidRDefault="00AE53EA" w:rsidP="00F539B9">
            <w:pPr>
              <w:rPr>
                <w:color w:val="auto"/>
              </w:rPr>
            </w:pPr>
          </w:p>
          <w:p w:rsidR="007B01FE" w:rsidRPr="00F6293C" w:rsidRDefault="00C85D5F" w:rsidP="00F539B9">
            <w:pPr>
              <w:rPr>
                <w:color w:val="auto"/>
              </w:rPr>
            </w:pPr>
            <w:r w:rsidRPr="00F6293C">
              <w:rPr>
                <w:color w:val="auto"/>
              </w:rPr>
              <w:t>Merci.</w:t>
            </w:r>
          </w:p>
          <w:p w:rsidR="00C85D5F" w:rsidRPr="00F6293C" w:rsidRDefault="00C85D5F" w:rsidP="00F539B9">
            <w:pPr>
              <w:rPr>
                <w:color w:val="auto"/>
              </w:rPr>
            </w:pPr>
          </w:p>
        </w:tc>
      </w:tr>
    </w:tbl>
    <w:p w:rsidR="007B01FE" w:rsidRPr="00F6293C" w:rsidRDefault="007B01FE" w:rsidP="009D0AF3">
      <w:pPr>
        <w:rPr>
          <w:b/>
          <w:color w:val="auto"/>
        </w:rPr>
      </w:pPr>
    </w:p>
    <w:p w:rsidR="007B01FE" w:rsidRPr="00F6293C" w:rsidRDefault="007B01FE" w:rsidP="009D0AF3">
      <w:pPr>
        <w:rPr>
          <w:b/>
          <w:color w:val="auto"/>
        </w:rPr>
      </w:pPr>
    </w:p>
    <w:p w:rsidR="00267505" w:rsidRPr="00F6293C" w:rsidRDefault="00267505" w:rsidP="009D0AF3">
      <w:pPr>
        <w:rPr>
          <w:b/>
          <w:color w:val="auto"/>
        </w:rPr>
      </w:pPr>
    </w:p>
    <w:p w:rsidR="00C85D5F" w:rsidRPr="00F6293C" w:rsidRDefault="00C85D5F" w:rsidP="009D0AF3">
      <w:pPr>
        <w:jc w:val="left"/>
        <w:rPr>
          <w:b/>
          <w:color w:val="auto"/>
        </w:rPr>
      </w:pPr>
      <w:r w:rsidRPr="00F6293C">
        <w:rPr>
          <w:b/>
          <w:color w:val="auto"/>
        </w:rPr>
        <w:br w:type="page"/>
      </w:r>
    </w:p>
    <w:p w:rsidR="00DB25B0" w:rsidRPr="00F6293C" w:rsidRDefault="00DD6C86" w:rsidP="009D0AF3">
      <w:pPr>
        <w:rPr>
          <w:b/>
          <w:color w:val="auto"/>
        </w:rPr>
      </w:pPr>
      <w:r w:rsidRPr="00F6293C">
        <w:rPr>
          <w:b/>
          <w:color w:val="auto"/>
        </w:rPr>
        <w:lastRenderedPageBreak/>
        <w:t xml:space="preserve">ANNEXE </w:t>
      </w:r>
      <w:r w:rsidR="007B01FE" w:rsidRPr="00F6293C">
        <w:rPr>
          <w:b/>
          <w:color w:val="auto"/>
        </w:rPr>
        <w:t>A12</w:t>
      </w:r>
      <w:r w:rsidR="00AE53EA" w:rsidRPr="00F6293C">
        <w:rPr>
          <w:b/>
          <w:color w:val="auto"/>
        </w:rPr>
        <w:t> :</w:t>
      </w:r>
      <w:r w:rsidR="007B01FE" w:rsidRPr="00F6293C">
        <w:rPr>
          <w:b/>
          <w:color w:val="auto"/>
        </w:rPr>
        <w:t xml:space="preserve"> </w:t>
      </w:r>
      <w:r w:rsidRPr="00F6293C">
        <w:rPr>
          <w:b/>
          <w:color w:val="auto"/>
        </w:rPr>
        <w:t xml:space="preserve">INFORMATIONS CONCERNANT LE </w:t>
      </w:r>
      <w:r w:rsidR="008236E0" w:rsidRPr="00F6293C">
        <w:rPr>
          <w:b/>
          <w:color w:val="auto"/>
        </w:rPr>
        <w:t>VÉHICULE</w:t>
      </w:r>
      <w:r w:rsidRPr="00F6293C">
        <w:rPr>
          <w:b/>
          <w:color w:val="auto"/>
        </w:rPr>
        <w:t xml:space="preserve"> DE TOURISME</w:t>
      </w:r>
    </w:p>
    <w:p w:rsidR="000C1C46" w:rsidRPr="00F6293C" w:rsidRDefault="000C1C46" w:rsidP="009D0AF3">
      <w:pPr>
        <w:rPr>
          <w:b/>
          <w:bCs/>
          <w:color w:val="auto"/>
        </w:rPr>
      </w:pPr>
    </w:p>
    <w:p w:rsidR="000C1C46" w:rsidRPr="00F6293C" w:rsidRDefault="000C1C46" w:rsidP="009D0AF3">
      <w:pPr>
        <w:ind w:left="363"/>
        <w:rPr>
          <w:color w:val="auto"/>
        </w:rPr>
      </w:pPr>
    </w:p>
    <w:p w:rsidR="00AE53EA" w:rsidRPr="00F6293C" w:rsidRDefault="00AE53EA" w:rsidP="009D0AF3">
      <w:pPr>
        <w:pStyle w:val="Paragraphedeliste"/>
        <w:numPr>
          <w:ilvl w:val="0"/>
          <w:numId w:val="25"/>
        </w:numPr>
        <w:ind w:left="363"/>
        <w:rPr>
          <w:rFonts w:ascii="Times New Roman" w:hAnsi="Times New Roman" w:cs="Times New Roman"/>
          <w:b/>
          <w:sz w:val="22"/>
        </w:rPr>
      </w:pPr>
      <w:r w:rsidRPr="00F6293C">
        <w:rPr>
          <w:rFonts w:ascii="Times New Roman" w:hAnsi="Times New Roman" w:cs="Times New Roman"/>
          <w:b/>
          <w:sz w:val="22"/>
        </w:rPr>
        <w:t>Facture du garage Renault</w:t>
      </w:r>
    </w:p>
    <w:p w:rsidR="002E3B92" w:rsidRPr="00F6293C" w:rsidRDefault="002E3B92" w:rsidP="009D0AF3">
      <w:pPr>
        <w:rPr>
          <w:color w:val="auto"/>
          <w:sz w:val="18"/>
        </w:rPr>
      </w:pPr>
    </w:p>
    <w:p w:rsidR="00AE53EA" w:rsidRPr="00F6293C" w:rsidRDefault="0095321F" w:rsidP="009D0AF3">
      <w:pPr>
        <w:jc w:val="left"/>
        <w:rPr>
          <w:b/>
          <w:color w:val="auto"/>
        </w:rPr>
      </w:pPr>
      <w:bookmarkStart w:id="12" w:name="_MON_1528553491"/>
      <w:bookmarkEnd w:id="12"/>
      <w:r>
        <w:rPr>
          <w:noProof/>
          <w:color w:val="auto"/>
        </w:rPr>
        <mc:AlternateContent>
          <mc:Choice Requires="wps">
            <w:drawing>
              <wp:anchor distT="0" distB="0" distL="114300" distR="114300" simplePos="0" relativeHeight="251708416" behindDoc="0" locked="0" layoutInCell="1" allowOverlap="1">
                <wp:simplePos x="0" y="0"/>
                <wp:positionH relativeFrom="column">
                  <wp:posOffset>828675</wp:posOffset>
                </wp:positionH>
                <wp:positionV relativeFrom="paragraph">
                  <wp:posOffset>760095</wp:posOffset>
                </wp:positionV>
                <wp:extent cx="1162050" cy="768350"/>
                <wp:effectExtent l="6985" t="7620" r="12065" b="508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768350"/>
                        </a:xfrm>
                        <a:prstGeom prst="foldedCorner">
                          <a:avLst>
                            <a:gd name="adj" fmla="val 12500"/>
                          </a:avLst>
                        </a:prstGeom>
                        <a:solidFill>
                          <a:srgbClr val="FFFFFF"/>
                        </a:solidFill>
                        <a:ln w="9525">
                          <a:solidFill>
                            <a:schemeClr val="tx1">
                              <a:lumMod val="100000"/>
                              <a:lumOff val="0"/>
                            </a:schemeClr>
                          </a:solidFill>
                          <a:round/>
                          <a:headEnd/>
                          <a:tailEnd/>
                        </a:ln>
                      </wps:spPr>
                      <wps:txbx>
                        <w:txbxContent>
                          <w:p w:rsidR="00DF1B31" w:rsidRPr="004E58B4" w:rsidRDefault="00DF1B31" w:rsidP="00690520">
                            <w:pPr>
                              <w:rPr>
                                <w:rFonts w:ascii="Lucida Handwriting" w:hAnsi="Lucida Handwriting"/>
                                <w:b/>
                                <w:sz w:val="20"/>
                              </w:rPr>
                            </w:pPr>
                            <w:r w:rsidRPr="004E58B4">
                              <w:rPr>
                                <w:rFonts w:ascii="Lucida Handwriting" w:hAnsi="Lucida Handwriting"/>
                                <w:b/>
                                <w:sz w:val="20"/>
                              </w:rPr>
                              <w:t>Date de mise en service : 01/12/2016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7" o:spid="_x0000_s1057" type="#_x0000_t65" style="position:absolute;margin-left:65.25pt;margin-top:59.85pt;width:91.5pt;height:6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" strokecolor="black [3213]">
                <v:textbox>
                  <w:txbxContent>
                    <w:p w:rsidR="00DF1B31" w:rsidRPr="004E58B4" w:rsidRDefault="00DF1B31" w:rsidP="00690520">
                      <w:pPr>
                        <w:rPr>
                          <w:rFonts w:ascii="Lucida Handwriting" w:hAnsi="Lucida Handwriting"/>
                          <w:b/>
                          <w:sz w:val="20"/>
                        </w:rPr>
                      </w:pPr>
                      <w:r w:rsidRPr="004E58B4">
                        <w:rPr>
                          <w:rFonts w:ascii="Lucida Handwriting" w:hAnsi="Lucida Handwriting"/>
                          <w:b/>
                          <w:sz w:val="20"/>
                        </w:rPr>
                        <w:t>Date de mise en service : 01/12/2016</w:t>
                      </w:r>
                    </w:p>
                  </w:txbxContent>
                </v:textbox>
              </v:shape>
            </w:pict>
          </mc:Fallback>
        </mc:AlternateContent>
      </w:r>
      <w:r>
        <w:rPr>
          <w:noProof/>
          <w:color w:val="auto"/>
        </w:rPr>
        <mc:AlternateContent>
          <mc:Choice Requires="wps">
            <w:drawing>
              <wp:anchor distT="0" distB="0" distL="114300" distR="114300" simplePos="0" relativeHeight="251662336" behindDoc="0" locked="0" layoutInCell="1" allowOverlap="1">
                <wp:simplePos x="0" y="0"/>
                <wp:positionH relativeFrom="column">
                  <wp:posOffset>396240</wp:posOffset>
                </wp:positionH>
                <wp:positionV relativeFrom="paragraph">
                  <wp:posOffset>3463925</wp:posOffset>
                </wp:positionV>
                <wp:extent cx="1533525" cy="590550"/>
                <wp:effectExtent l="0" t="0" r="9525" b="0"/>
                <wp:wrapNone/>
                <wp:docPr id="6" name="Rectangle à coins arrondi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590550"/>
                        </a:xfrm>
                        <a:prstGeom prst="roundRect">
                          <a:avLst>
                            <a:gd name="adj" fmla="val 16667"/>
                          </a:avLst>
                        </a:prstGeom>
                        <a:solidFill>
                          <a:srgbClr val="FFFFFF"/>
                        </a:solidFill>
                        <a:ln w="9525">
                          <a:solidFill>
                            <a:schemeClr val="tx1">
                              <a:lumMod val="100000"/>
                              <a:lumOff val="0"/>
                            </a:schemeClr>
                          </a:solidFill>
                          <a:round/>
                          <a:headEnd/>
                          <a:tailEnd/>
                        </a:ln>
                      </wps:spPr>
                      <wps:txbx>
                        <w:txbxContent>
                          <w:p w:rsidR="00DF1B31" w:rsidRPr="007A2A1E" w:rsidRDefault="00DF1B31" w:rsidP="000C1C46">
                            <w:pPr>
                              <w:jc w:val="center"/>
                              <w:rPr>
                                <w:rFonts w:ascii="Lucida Handwriting" w:hAnsi="Lucida Handwriting"/>
                                <w:b/>
                              </w:rPr>
                            </w:pPr>
                            <w:r w:rsidRPr="007A2A1E">
                              <w:rPr>
                                <w:rFonts w:ascii="Lucida Handwriting" w:hAnsi="Lucida Handwriting"/>
                                <w:b/>
                              </w:rPr>
                              <w:t>Véhicule de tourisme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angle à coins arrondis 6" o:spid="_x0000_s1058" style="position:absolute;margin-left:31.2pt;margin-top:272.75pt;width:120.75pt;height: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" strokecolor="black [3213]">
                <v:textbox>
                  <w:txbxContent>
                    <w:p w:rsidR="00DF1B31" w:rsidRPr="007A2A1E" w:rsidRDefault="00DF1B31" w:rsidP="000C1C46">
                      <w:pPr>
                        <w:jc w:val="center"/>
                        <w:rPr>
                          <w:rFonts w:ascii="Lucida Handwriting" w:hAnsi="Lucida Handwriting"/>
                          <w:b/>
                        </w:rPr>
                      </w:pPr>
                      <w:r w:rsidRPr="007A2A1E">
                        <w:rPr>
                          <w:rFonts w:ascii="Lucida Handwriting" w:hAnsi="Lucida Handwriting"/>
                          <w:b/>
                        </w:rPr>
                        <w:t>Véhicule de tourisme</w:t>
                      </w:r>
                    </w:p>
                  </w:txbxContent>
                </v:textbox>
              </v:roundrect>
            </w:pict>
          </mc:Fallback>
        </mc:AlternateContent>
      </w:r>
      <w:bookmarkStart w:id="13" w:name="_MON_1543130603"/>
      <w:bookmarkEnd w:id="13"/>
      <w:r w:rsidR="00462E1B" w:rsidRPr="00F6293C">
        <w:rPr>
          <w:color w:val="auto"/>
        </w:rPr>
        <w:object w:dxaOrig="8871" w:dyaOrig="6989">
          <v:shape id="_x0000_i1032" type="#_x0000_t75" style="width:445.5pt;height:349.5pt" o:ole="">
            <v:imagedata r:id="rId29" o:title=""/>
          </v:shape>
          <o:OLEObject Type="Embed" ProgID="Excel.Sheet.12" ShapeID="_x0000_i1032" DrawAspect="Content" ObjectID="_1574578533" r:id="rId30"/>
        </w:object>
      </w:r>
    </w:p>
    <w:p w:rsidR="00AE53EA" w:rsidRPr="00F6293C" w:rsidRDefault="00AE53EA" w:rsidP="009D0AF3">
      <w:pPr>
        <w:rPr>
          <w:color w:val="auto"/>
          <w:sz w:val="18"/>
        </w:rPr>
      </w:pPr>
    </w:p>
    <w:p w:rsidR="000C1C46" w:rsidRPr="00F6293C" w:rsidRDefault="00AE53EA" w:rsidP="009D0AF3">
      <w:pPr>
        <w:pStyle w:val="Paragraphedeliste"/>
        <w:numPr>
          <w:ilvl w:val="0"/>
          <w:numId w:val="25"/>
        </w:numPr>
        <w:ind w:left="363"/>
        <w:rPr>
          <w:rFonts w:ascii="Times New Roman" w:hAnsi="Times New Roman" w:cs="Times New Roman"/>
          <w:b/>
          <w:sz w:val="22"/>
        </w:rPr>
      </w:pPr>
      <w:r w:rsidRPr="00F6293C">
        <w:rPr>
          <w:rFonts w:ascii="Times New Roman" w:hAnsi="Times New Roman" w:cs="Times New Roman"/>
          <w:b/>
          <w:sz w:val="22"/>
        </w:rPr>
        <w:t>Écriture</w:t>
      </w:r>
      <w:r w:rsidR="000C1C46" w:rsidRPr="00F6293C">
        <w:rPr>
          <w:rFonts w:ascii="Times New Roman" w:hAnsi="Times New Roman" w:cs="Times New Roman"/>
          <w:b/>
          <w:sz w:val="22"/>
        </w:rPr>
        <w:t xml:space="preserve"> </w:t>
      </w:r>
      <w:r w:rsidRPr="00F6293C">
        <w:rPr>
          <w:rFonts w:ascii="Times New Roman" w:hAnsi="Times New Roman" w:cs="Times New Roman"/>
          <w:b/>
          <w:sz w:val="22"/>
        </w:rPr>
        <w:t xml:space="preserve">de la facture du Garage Renault  </w:t>
      </w:r>
      <w:r w:rsidR="00DF1B31">
        <w:rPr>
          <w:rFonts w:ascii="Times New Roman" w:hAnsi="Times New Roman" w:cs="Times New Roman"/>
          <w:b/>
          <w:sz w:val="22"/>
        </w:rPr>
        <w:t>générée par le P</w:t>
      </w:r>
      <w:r w:rsidRPr="00F6293C">
        <w:rPr>
          <w:rFonts w:ascii="Times New Roman" w:hAnsi="Times New Roman" w:cs="Times New Roman"/>
          <w:b/>
          <w:sz w:val="22"/>
        </w:rPr>
        <w:t>GI </w:t>
      </w:r>
    </w:p>
    <w:p w:rsidR="00AE53EA" w:rsidRPr="00F6293C" w:rsidRDefault="00AE53EA" w:rsidP="009D0AF3">
      <w:pPr>
        <w:rPr>
          <w:color w:val="auto"/>
          <w:sz w:val="18"/>
        </w:rPr>
      </w:pPr>
    </w:p>
    <w:tbl>
      <w:tblPr>
        <w:tblStyle w:val="Grilledutableau"/>
        <w:tblW w:w="8897" w:type="dxa"/>
        <w:tblLook w:val="04A0" w:firstRow="1" w:lastRow="0" w:firstColumn="1" w:lastColumn="0" w:noHBand="0" w:noVBand="1"/>
      </w:tblPr>
      <w:tblGrid>
        <w:gridCol w:w="825"/>
        <w:gridCol w:w="1304"/>
        <w:gridCol w:w="4258"/>
        <w:gridCol w:w="1250"/>
        <w:gridCol w:w="1260"/>
      </w:tblGrid>
      <w:tr w:rsidR="000C1C46" w:rsidRPr="00F6293C" w:rsidTr="009D0AF3">
        <w:tc>
          <w:tcPr>
            <w:tcW w:w="840" w:type="dxa"/>
            <w:tcBorders>
              <w:right w:val="nil"/>
            </w:tcBorders>
          </w:tcPr>
          <w:p w:rsidR="000C1C46" w:rsidRPr="00F6293C" w:rsidRDefault="000C1C46" w:rsidP="005334C5">
            <w:pPr>
              <w:jc w:val="center"/>
              <w:rPr>
                <w:b/>
                <w:color w:val="auto"/>
              </w:rPr>
            </w:pPr>
          </w:p>
        </w:tc>
        <w:tc>
          <w:tcPr>
            <w:tcW w:w="986" w:type="dxa"/>
            <w:tcBorders>
              <w:right w:val="nil"/>
            </w:tcBorders>
          </w:tcPr>
          <w:p w:rsidR="000C1C46" w:rsidRPr="00F6293C" w:rsidRDefault="000C1C46" w:rsidP="005334C5">
            <w:pPr>
              <w:jc w:val="center"/>
              <w:rPr>
                <w:b/>
                <w:color w:val="auto"/>
              </w:rPr>
            </w:pPr>
          </w:p>
        </w:tc>
        <w:tc>
          <w:tcPr>
            <w:tcW w:w="4519" w:type="dxa"/>
            <w:tcBorders>
              <w:left w:val="nil"/>
              <w:right w:val="nil"/>
            </w:tcBorders>
          </w:tcPr>
          <w:p w:rsidR="000C1C46" w:rsidRPr="00F6293C" w:rsidRDefault="000C1C46" w:rsidP="005334C5">
            <w:pPr>
              <w:jc w:val="center"/>
              <w:rPr>
                <w:b/>
                <w:color w:val="auto"/>
              </w:rPr>
            </w:pPr>
            <w:r w:rsidRPr="00F6293C">
              <w:rPr>
                <w:b/>
                <w:color w:val="auto"/>
              </w:rPr>
              <w:t>04/12/2016</w:t>
            </w:r>
          </w:p>
        </w:tc>
        <w:tc>
          <w:tcPr>
            <w:tcW w:w="1276" w:type="dxa"/>
            <w:tcBorders>
              <w:left w:val="nil"/>
              <w:right w:val="nil"/>
            </w:tcBorders>
          </w:tcPr>
          <w:p w:rsidR="000C1C46" w:rsidRPr="00F6293C" w:rsidRDefault="000C1C46" w:rsidP="005334C5">
            <w:pPr>
              <w:jc w:val="center"/>
              <w:rPr>
                <w:b/>
                <w:color w:val="auto"/>
              </w:rPr>
            </w:pPr>
          </w:p>
        </w:tc>
        <w:tc>
          <w:tcPr>
            <w:tcW w:w="1276" w:type="dxa"/>
            <w:tcBorders>
              <w:left w:val="nil"/>
            </w:tcBorders>
          </w:tcPr>
          <w:p w:rsidR="000C1C46" w:rsidRPr="00F6293C" w:rsidRDefault="000C1C46" w:rsidP="005334C5">
            <w:pPr>
              <w:jc w:val="center"/>
              <w:rPr>
                <w:b/>
                <w:color w:val="auto"/>
              </w:rPr>
            </w:pPr>
          </w:p>
        </w:tc>
      </w:tr>
      <w:tr w:rsidR="000C1C46" w:rsidRPr="00F6293C" w:rsidTr="009D0AF3">
        <w:tc>
          <w:tcPr>
            <w:tcW w:w="840" w:type="dxa"/>
          </w:tcPr>
          <w:p w:rsidR="000C1C46" w:rsidRPr="00F6293C" w:rsidRDefault="000C1C46" w:rsidP="005334C5">
            <w:pPr>
              <w:jc w:val="center"/>
              <w:rPr>
                <w:b/>
                <w:color w:val="auto"/>
              </w:rPr>
            </w:pPr>
            <w:r w:rsidRPr="00F6293C">
              <w:rPr>
                <w:b/>
                <w:color w:val="auto"/>
              </w:rPr>
              <w:t>JL</w:t>
            </w:r>
          </w:p>
        </w:tc>
        <w:tc>
          <w:tcPr>
            <w:tcW w:w="986" w:type="dxa"/>
          </w:tcPr>
          <w:p w:rsidR="000C1C46" w:rsidRPr="00F6293C" w:rsidRDefault="000C1C46" w:rsidP="005334C5">
            <w:pPr>
              <w:jc w:val="center"/>
              <w:rPr>
                <w:b/>
                <w:color w:val="auto"/>
              </w:rPr>
            </w:pPr>
            <w:r w:rsidRPr="00F6293C">
              <w:rPr>
                <w:b/>
                <w:color w:val="auto"/>
              </w:rPr>
              <w:t>Compte</w:t>
            </w:r>
          </w:p>
        </w:tc>
        <w:tc>
          <w:tcPr>
            <w:tcW w:w="4519" w:type="dxa"/>
          </w:tcPr>
          <w:p w:rsidR="000C1C46" w:rsidRPr="00F6293C" w:rsidRDefault="000C1C46" w:rsidP="005334C5">
            <w:pPr>
              <w:jc w:val="center"/>
              <w:rPr>
                <w:b/>
                <w:color w:val="auto"/>
              </w:rPr>
            </w:pPr>
            <w:r w:rsidRPr="00F6293C">
              <w:rPr>
                <w:b/>
                <w:color w:val="auto"/>
              </w:rPr>
              <w:t>Libellé compte</w:t>
            </w:r>
          </w:p>
        </w:tc>
        <w:tc>
          <w:tcPr>
            <w:tcW w:w="1276" w:type="dxa"/>
          </w:tcPr>
          <w:p w:rsidR="000C1C46" w:rsidRPr="00F6293C" w:rsidRDefault="000C1C46" w:rsidP="005334C5">
            <w:pPr>
              <w:jc w:val="center"/>
              <w:rPr>
                <w:b/>
                <w:color w:val="auto"/>
              </w:rPr>
            </w:pPr>
            <w:r w:rsidRPr="00F6293C">
              <w:rPr>
                <w:b/>
                <w:color w:val="auto"/>
              </w:rPr>
              <w:t>Débit</w:t>
            </w:r>
          </w:p>
        </w:tc>
        <w:tc>
          <w:tcPr>
            <w:tcW w:w="1276" w:type="dxa"/>
          </w:tcPr>
          <w:p w:rsidR="000C1C46" w:rsidRPr="00F6293C" w:rsidRDefault="000C1C46" w:rsidP="005334C5">
            <w:pPr>
              <w:jc w:val="center"/>
              <w:rPr>
                <w:b/>
                <w:color w:val="auto"/>
              </w:rPr>
            </w:pPr>
            <w:r w:rsidRPr="00F6293C">
              <w:rPr>
                <w:b/>
                <w:color w:val="auto"/>
              </w:rPr>
              <w:t>Crédit</w:t>
            </w:r>
          </w:p>
        </w:tc>
      </w:tr>
      <w:tr w:rsidR="000C1C46" w:rsidRPr="00F6293C" w:rsidTr="009D0AF3">
        <w:tc>
          <w:tcPr>
            <w:tcW w:w="840" w:type="dxa"/>
          </w:tcPr>
          <w:p w:rsidR="000C1C46" w:rsidRPr="00F6293C" w:rsidRDefault="008459D6" w:rsidP="005334C5">
            <w:pPr>
              <w:rPr>
                <w:color w:val="auto"/>
              </w:rPr>
            </w:pPr>
            <w:r w:rsidRPr="00F6293C">
              <w:rPr>
                <w:color w:val="auto"/>
              </w:rPr>
              <w:t>ACH</w:t>
            </w:r>
          </w:p>
        </w:tc>
        <w:tc>
          <w:tcPr>
            <w:tcW w:w="986" w:type="dxa"/>
          </w:tcPr>
          <w:p w:rsidR="000C1C46" w:rsidRPr="00F6293C" w:rsidRDefault="000C1C46" w:rsidP="005334C5">
            <w:pPr>
              <w:rPr>
                <w:color w:val="auto"/>
              </w:rPr>
            </w:pPr>
            <w:r w:rsidRPr="00F6293C">
              <w:rPr>
                <w:color w:val="auto"/>
              </w:rPr>
              <w:t>2182</w:t>
            </w:r>
            <w:r w:rsidR="00690520" w:rsidRPr="00F6293C">
              <w:rPr>
                <w:color w:val="auto"/>
              </w:rPr>
              <w:t>0000</w:t>
            </w:r>
          </w:p>
        </w:tc>
        <w:tc>
          <w:tcPr>
            <w:tcW w:w="4519" w:type="dxa"/>
          </w:tcPr>
          <w:p w:rsidR="000C1C46" w:rsidRPr="00F6293C" w:rsidRDefault="000C1C46" w:rsidP="005334C5">
            <w:pPr>
              <w:rPr>
                <w:color w:val="auto"/>
              </w:rPr>
            </w:pPr>
            <w:r w:rsidRPr="00F6293C">
              <w:rPr>
                <w:color w:val="auto"/>
              </w:rPr>
              <w:t>Matériel de transport</w:t>
            </w:r>
          </w:p>
        </w:tc>
        <w:tc>
          <w:tcPr>
            <w:tcW w:w="1276" w:type="dxa"/>
          </w:tcPr>
          <w:p w:rsidR="000C1C46" w:rsidRPr="00F6293C" w:rsidRDefault="000C1C46" w:rsidP="005334C5">
            <w:pPr>
              <w:jc w:val="right"/>
              <w:rPr>
                <w:color w:val="auto"/>
              </w:rPr>
            </w:pPr>
            <w:r w:rsidRPr="00F6293C">
              <w:rPr>
                <w:color w:val="auto"/>
              </w:rPr>
              <w:t>25</w:t>
            </w:r>
            <w:r w:rsidR="00132346" w:rsidRPr="00F6293C">
              <w:rPr>
                <w:color w:val="auto"/>
              </w:rPr>
              <w:t xml:space="preserve"> </w:t>
            </w:r>
            <w:r w:rsidRPr="00F6293C">
              <w:rPr>
                <w:color w:val="auto"/>
              </w:rPr>
              <w:t>901,00</w:t>
            </w:r>
          </w:p>
        </w:tc>
        <w:tc>
          <w:tcPr>
            <w:tcW w:w="1276" w:type="dxa"/>
          </w:tcPr>
          <w:p w:rsidR="000C1C46" w:rsidRPr="00F6293C" w:rsidRDefault="000C1C46" w:rsidP="005334C5">
            <w:pPr>
              <w:rPr>
                <w:color w:val="auto"/>
              </w:rPr>
            </w:pPr>
          </w:p>
        </w:tc>
      </w:tr>
      <w:tr w:rsidR="000C1C46" w:rsidRPr="00F6293C" w:rsidTr="009D0AF3">
        <w:tc>
          <w:tcPr>
            <w:tcW w:w="840" w:type="dxa"/>
            <w:tcBorders>
              <w:bottom w:val="single" w:sz="4" w:space="0" w:color="auto"/>
            </w:tcBorders>
          </w:tcPr>
          <w:p w:rsidR="000C1C46" w:rsidRPr="00F6293C" w:rsidRDefault="000C1C46" w:rsidP="005334C5">
            <w:pPr>
              <w:rPr>
                <w:color w:val="auto"/>
              </w:rPr>
            </w:pPr>
          </w:p>
        </w:tc>
        <w:tc>
          <w:tcPr>
            <w:tcW w:w="986" w:type="dxa"/>
            <w:tcBorders>
              <w:bottom w:val="single" w:sz="4" w:space="0" w:color="auto"/>
            </w:tcBorders>
          </w:tcPr>
          <w:p w:rsidR="000C1C46" w:rsidRPr="00F6293C" w:rsidRDefault="000C1C46" w:rsidP="005334C5">
            <w:pPr>
              <w:rPr>
                <w:color w:val="auto"/>
              </w:rPr>
            </w:pPr>
            <w:r w:rsidRPr="00F6293C">
              <w:rPr>
                <w:color w:val="auto"/>
              </w:rPr>
              <w:t>44562</w:t>
            </w:r>
            <w:r w:rsidR="00690520" w:rsidRPr="00F6293C">
              <w:rPr>
                <w:color w:val="auto"/>
              </w:rPr>
              <w:t>400</w:t>
            </w:r>
          </w:p>
        </w:tc>
        <w:tc>
          <w:tcPr>
            <w:tcW w:w="4519" w:type="dxa"/>
            <w:tcBorders>
              <w:bottom w:val="single" w:sz="4" w:space="0" w:color="auto"/>
            </w:tcBorders>
          </w:tcPr>
          <w:p w:rsidR="000C1C46" w:rsidRPr="00F6293C" w:rsidRDefault="000C1C46" w:rsidP="005334C5">
            <w:pPr>
              <w:rPr>
                <w:color w:val="auto"/>
              </w:rPr>
            </w:pPr>
            <w:r w:rsidRPr="00F6293C">
              <w:rPr>
                <w:color w:val="auto"/>
              </w:rPr>
              <w:t>TVA déductible sur immobilisations</w:t>
            </w:r>
          </w:p>
        </w:tc>
        <w:tc>
          <w:tcPr>
            <w:tcW w:w="1276" w:type="dxa"/>
            <w:tcBorders>
              <w:bottom w:val="single" w:sz="4" w:space="0" w:color="auto"/>
            </w:tcBorders>
            <w:vAlign w:val="center"/>
          </w:tcPr>
          <w:p w:rsidR="000C1C46" w:rsidRPr="00F6293C" w:rsidRDefault="000C1C46" w:rsidP="005334C5">
            <w:pPr>
              <w:jc w:val="right"/>
              <w:rPr>
                <w:color w:val="auto"/>
              </w:rPr>
            </w:pPr>
            <w:r w:rsidRPr="00F6293C">
              <w:rPr>
                <w:color w:val="auto"/>
              </w:rPr>
              <w:t>5 103,80</w:t>
            </w:r>
          </w:p>
        </w:tc>
        <w:tc>
          <w:tcPr>
            <w:tcW w:w="1276" w:type="dxa"/>
            <w:tcBorders>
              <w:bottom w:val="single" w:sz="4" w:space="0" w:color="auto"/>
            </w:tcBorders>
          </w:tcPr>
          <w:p w:rsidR="000C1C46" w:rsidRPr="00F6293C" w:rsidRDefault="000C1C46" w:rsidP="005334C5">
            <w:pPr>
              <w:jc w:val="right"/>
              <w:rPr>
                <w:color w:val="auto"/>
              </w:rPr>
            </w:pPr>
          </w:p>
        </w:tc>
      </w:tr>
      <w:tr w:rsidR="000C1C46" w:rsidRPr="00F6293C" w:rsidTr="009D0AF3">
        <w:tc>
          <w:tcPr>
            <w:tcW w:w="840" w:type="dxa"/>
            <w:tcBorders>
              <w:bottom w:val="single" w:sz="4" w:space="0" w:color="auto"/>
            </w:tcBorders>
          </w:tcPr>
          <w:p w:rsidR="000C1C46" w:rsidRPr="00F6293C" w:rsidRDefault="000C1C46" w:rsidP="005334C5">
            <w:pPr>
              <w:rPr>
                <w:color w:val="auto"/>
              </w:rPr>
            </w:pPr>
          </w:p>
        </w:tc>
        <w:tc>
          <w:tcPr>
            <w:tcW w:w="986" w:type="dxa"/>
            <w:tcBorders>
              <w:bottom w:val="single" w:sz="4" w:space="0" w:color="auto"/>
            </w:tcBorders>
          </w:tcPr>
          <w:p w:rsidR="000C1C46" w:rsidRPr="00F6293C" w:rsidRDefault="000C1C46" w:rsidP="005334C5">
            <w:pPr>
              <w:rPr>
                <w:color w:val="auto"/>
              </w:rPr>
            </w:pPr>
            <w:r w:rsidRPr="00F6293C">
              <w:rPr>
                <w:color w:val="auto"/>
              </w:rPr>
              <w:t>404REN</w:t>
            </w:r>
            <w:r w:rsidR="00690520" w:rsidRPr="00F6293C">
              <w:rPr>
                <w:color w:val="auto"/>
              </w:rPr>
              <w:t>AU</w:t>
            </w:r>
          </w:p>
        </w:tc>
        <w:tc>
          <w:tcPr>
            <w:tcW w:w="4519" w:type="dxa"/>
            <w:tcBorders>
              <w:bottom w:val="single" w:sz="4" w:space="0" w:color="auto"/>
            </w:tcBorders>
          </w:tcPr>
          <w:p w:rsidR="000C1C46" w:rsidRPr="00F6293C" w:rsidRDefault="000C1C46" w:rsidP="005334C5">
            <w:pPr>
              <w:rPr>
                <w:color w:val="auto"/>
              </w:rPr>
            </w:pPr>
            <w:r w:rsidRPr="00F6293C">
              <w:rPr>
                <w:color w:val="auto"/>
              </w:rPr>
              <w:t>Fournisseur garage RENAULT</w:t>
            </w:r>
          </w:p>
        </w:tc>
        <w:tc>
          <w:tcPr>
            <w:tcW w:w="1276" w:type="dxa"/>
            <w:tcBorders>
              <w:bottom w:val="single" w:sz="4" w:space="0" w:color="auto"/>
            </w:tcBorders>
          </w:tcPr>
          <w:p w:rsidR="000C1C46" w:rsidRPr="00F6293C" w:rsidRDefault="000C1C46" w:rsidP="005334C5">
            <w:pPr>
              <w:rPr>
                <w:color w:val="auto"/>
              </w:rPr>
            </w:pPr>
          </w:p>
        </w:tc>
        <w:tc>
          <w:tcPr>
            <w:tcW w:w="1276" w:type="dxa"/>
            <w:tcBorders>
              <w:bottom w:val="single" w:sz="4" w:space="0" w:color="auto"/>
            </w:tcBorders>
          </w:tcPr>
          <w:p w:rsidR="000C1C46" w:rsidRPr="00F6293C" w:rsidRDefault="000C1C46" w:rsidP="005334C5">
            <w:pPr>
              <w:jc w:val="right"/>
              <w:rPr>
                <w:color w:val="auto"/>
              </w:rPr>
            </w:pPr>
            <w:r w:rsidRPr="00F6293C">
              <w:rPr>
                <w:color w:val="auto"/>
              </w:rPr>
              <w:t>31 004,80</w:t>
            </w:r>
          </w:p>
        </w:tc>
      </w:tr>
      <w:tr w:rsidR="000C1C46" w:rsidRPr="00F6293C" w:rsidTr="009D0AF3">
        <w:tc>
          <w:tcPr>
            <w:tcW w:w="840" w:type="dxa"/>
            <w:tcBorders>
              <w:right w:val="nil"/>
            </w:tcBorders>
          </w:tcPr>
          <w:p w:rsidR="000C1C46" w:rsidRPr="00F6293C" w:rsidRDefault="000C1C46" w:rsidP="005334C5">
            <w:pPr>
              <w:rPr>
                <w:color w:val="auto"/>
              </w:rPr>
            </w:pPr>
          </w:p>
        </w:tc>
        <w:tc>
          <w:tcPr>
            <w:tcW w:w="8057" w:type="dxa"/>
            <w:gridSpan w:val="4"/>
            <w:vAlign w:val="center"/>
          </w:tcPr>
          <w:p w:rsidR="000C1C46" w:rsidRPr="00F6293C" w:rsidRDefault="000C1C46" w:rsidP="003B0611">
            <w:pPr>
              <w:jc w:val="center"/>
              <w:rPr>
                <w:color w:val="auto"/>
              </w:rPr>
            </w:pPr>
            <w:r w:rsidRPr="00F6293C">
              <w:rPr>
                <w:i/>
                <w:color w:val="auto"/>
              </w:rPr>
              <w:t xml:space="preserve">* Facture 16-2564 – véhicule </w:t>
            </w:r>
            <w:r w:rsidR="003B0611" w:rsidRPr="00F6293C">
              <w:rPr>
                <w:i/>
                <w:color w:val="auto"/>
              </w:rPr>
              <w:t>Renault Kadjar</w:t>
            </w:r>
          </w:p>
        </w:tc>
      </w:tr>
    </w:tbl>
    <w:p w:rsidR="000C1C46" w:rsidRPr="00F6293C" w:rsidRDefault="000C1C46" w:rsidP="009D0AF3">
      <w:pPr>
        <w:rPr>
          <w:color w:val="auto"/>
        </w:rPr>
      </w:pPr>
    </w:p>
    <w:p w:rsidR="00C85D5F" w:rsidRPr="00F6293C" w:rsidRDefault="00C85D5F" w:rsidP="009D0AF3">
      <w:pPr>
        <w:pStyle w:val="Paragraphedeliste"/>
        <w:numPr>
          <w:ilvl w:val="0"/>
          <w:numId w:val="25"/>
        </w:numPr>
        <w:ind w:left="363"/>
        <w:rPr>
          <w:rFonts w:ascii="Times New Roman" w:hAnsi="Times New Roman" w:cs="Times New Roman"/>
          <w:b/>
          <w:sz w:val="22"/>
        </w:rPr>
      </w:pPr>
      <w:r w:rsidRPr="00F6293C">
        <w:rPr>
          <w:rFonts w:ascii="Times New Roman" w:hAnsi="Times New Roman" w:cs="Times New Roman"/>
          <w:b/>
          <w:sz w:val="22"/>
        </w:rPr>
        <w:t>Extrait de la fiche immobilisation du véhicule Renault Kadjar</w:t>
      </w:r>
    </w:p>
    <w:p w:rsidR="00C85D5F" w:rsidRPr="00F6293C" w:rsidRDefault="00C85D5F" w:rsidP="009D0AF3">
      <w:pPr>
        <w:rPr>
          <w:color w:val="auto"/>
        </w:rPr>
      </w:pPr>
    </w:p>
    <w:tbl>
      <w:tblPr>
        <w:tblStyle w:val="Grilledutableau"/>
        <w:tblW w:w="0" w:type="auto"/>
        <w:tblLook w:val="04A0" w:firstRow="1" w:lastRow="0" w:firstColumn="1" w:lastColumn="0" w:noHBand="0" w:noVBand="1"/>
      </w:tblPr>
      <w:tblGrid>
        <w:gridCol w:w="2264"/>
        <w:gridCol w:w="2264"/>
        <w:gridCol w:w="2264"/>
        <w:gridCol w:w="2264"/>
      </w:tblGrid>
      <w:tr w:rsidR="00C85D5F" w:rsidRPr="00F6293C" w:rsidTr="009D0AF3">
        <w:tc>
          <w:tcPr>
            <w:tcW w:w="2264" w:type="dxa"/>
            <w:tcBorders>
              <w:top w:val="nil"/>
              <w:left w:val="nil"/>
              <w:bottom w:val="nil"/>
              <w:right w:val="single" w:sz="4" w:space="0" w:color="auto"/>
            </w:tcBorders>
          </w:tcPr>
          <w:p w:rsidR="00C85D5F" w:rsidRPr="00F6293C" w:rsidRDefault="00C85D5F" w:rsidP="00A46132">
            <w:pPr>
              <w:rPr>
                <w:color w:val="auto"/>
              </w:rPr>
            </w:pPr>
            <w:r w:rsidRPr="00F6293C">
              <w:rPr>
                <w:color w:val="auto"/>
              </w:rPr>
              <w:t>Mode d’amortissement</w:t>
            </w:r>
          </w:p>
        </w:tc>
        <w:tc>
          <w:tcPr>
            <w:tcW w:w="2264" w:type="dxa"/>
            <w:tcBorders>
              <w:left w:val="single" w:sz="4" w:space="0" w:color="auto"/>
              <w:right w:val="single" w:sz="4" w:space="0" w:color="auto"/>
            </w:tcBorders>
          </w:tcPr>
          <w:p w:rsidR="00C85D5F" w:rsidRPr="00F6293C" w:rsidRDefault="00C85D5F" w:rsidP="00A46132">
            <w:pPr>
              <w:rPr>
                <w:color w:val="auto"/>
              </w:rPr>
            </w:pPr>
            <w:r w:rsidRPr="00F6293C">
              <w:rPr>
                <w:color w:val="auto"/>
              </w:rPr>
              <w:t>Linéaire</w:t>
            </w:r>
          </w:p>
        </w:tc>
        <w:tc>
          <w:tcPr>
            <w:tcW w:w="4528" w:type="dxa"/>
            <w:gridSpan w:val="2"/>
            <w:tcBorders>
              <w:top w:val="nil"/>
              <w:left w:val="single" w:sz="4" w:space="0" w:color="auto"/>
              <w:bottom w:val="nil"/>
              <w:right w:val="nil"/>
            </w:tcBorders>
          </w:tcPr>
          <w:p w:rsidR="00C85D5F" w:rsidRPr="00F6293C" w:rsidRDefault="00C85D5F" w:rsidP="00A46132">
            <w:pPr>
              <w:jc w:val="center"/>
              <w:rPr>
                <w:color w:val="auto"/>
              </w:rPr>
            </w:pPr>
            <w:r w:rsidRPr="00F6293C">
              <w:rPr>
                <w:color w:val="auto"/>
              </w:rPr>
              <w:t>Caractéristiques techniques</w:t>
            </w:r>
          </w:p>
        </w:tc>
      </w:tr>
      <w:tr w:rsidR="00C85D5F" w:rsidRPr="00F6293C" w:rsidTr="009D0AF3">
        <w:tc>
          <w:tcPr>
            <w:tcW w:w="2264" w:type="dxa"/>
            <w:tcBorders>
              <w:top w:val="nil"/>
              <w:left w:val="nil"/>
              <w:bottom w:val="nil"/>
              <w:right w:val="single" w:sz="4" w:space="0" w:color="auto"/>
            </w:tcBorders>
          </w:tcPr>
          <w:p w:rsidR="00C85D5F" w:rsidRPr="00F6293C" w:rsidRDefault="00C85D5F" w:rsidP="00A46132">
            <w:pPr>
              <w:rPr>
                <w:color w:val="auto"/>
              </w:rPr>
            </w:pPr>
            <w:r w:rsidRPr="00F6293C">
              <w:rPr>
                <w:color w:val="auto"/>
              </w:rPr>
              <w:t>Durée en mois</w:t>
            </w:r>
          </w:p>
        </w:tc>
        <w:tc>
          <w:tcPr>
            <w:tcW w:w="2264" w:type="dxa"/>
            <w:tcBorders>
              <w:left w:val="single" w:sz="4" w:space="0" w:color="auto"/>
              <w:right w:val="single" w:sz="4" w:space="0" w:color="auto"/>
            </w:tcBorders>
          </w:tcPr>
          <w:p w:rsidR="00C85D5F" w:rsidRPr="00F6293C" w:rsidRDefault="00C85D5F" w:rsidP="00A46132">
            <w:pPr>
              <w:jc w:val="right"/>
              <w:rPr>
                <w:color w:val="auto"/>
              </w:rPr>
            </w:pPr>
            <w:r w:rsidRPr="00F6293C">
              <w:rPr>
                <w:color w:val="auto"/>
              </w:rPr>
              <w:t>60</w:t>
            </w:r>
          </w:p>
        </w:tc>
        <w:tc>
          <w:tcPr>
            <w:tcW w:w="2264" w:type="dxa"/>
            <w:tcBorders>
              <w:top w:val="nil"/>
              <w:left w:val="single" w:sz="4" w:space="0" w:color="auto"/>
              <w:bottom w:val="nil"/>
              <w:right w:val="single" w:sz="4" w:space="0" w:color="auto"/>
            </w:tcBorders>
          </w:tcPr>
          <w:p w:rsidR="00C85D5F" w:rsidRPr="00F6293C" w:rsidRDefault="00C85D5F" w:rsidP="00A46132">
            <w:pPr>
              <w:ind w:left="292"/>
              <w:rPr>
                <w:color w:val="auto"/>
              </w:rPr>
            </w:pPr>
            <w:r w:rsidRPr="00F6293C">
              <w:rPr>
                <w:color w:val="auto"/>
              </w:rPr>
              <w:t>Carburant</w:t>
            </w:r>
          </w:p>
        </w:tc>
        <w:tc>
          <w:tcPr>
            <w:tcW w:w="2264" w:type="dxa"/>
            <w:tcBorders>
              <w:top w:val="single" w:sz="4" w:space="0" w:color="auto"/>
              <w:left w:val="single" w:sz="4" w:space="0" w:color="auto"/>
            </w:tcBorders>
          </w:tcPr>
          <w:p w:rsidR="00C85D5F" w:rsidRPr="00F6293C" w:rsidRDefault="00C85D5F" w:rsidP="00A46132">
            <w:pPr>
              <w:jc w:val="right"/>
              <w:rPr>
                <w:color w:val="auto"/>
              </w:rPr>
            </w:pPr>
            <w:r w:rsidRPr="00F6293C">
              <w:rPr>
                <w:color w:val="auto"/>
              </w:rPr>
              <w:t>Diesel</w:t>
            </w:r>
          </w:p>
        </w:tc>
      </w:tr>
      <w:tr w:rsidR="00C85D5F" w:rsidRPr="00F6293C" w:rsidTr="009D0AF3">
        <w:tc>
          <w:tcPr>
            <w:tcW w:w="2264" w:type="dxa"/>
            <w:tcBorders>
              <w:top w:val="nil"/>
              <w:left w:val="nil"/>
              <w:bottom w:val="nil"/>
              <w:right w:val="single" w:sz="4" w:space="0" w:color="auto"/>
            </w:tcBorders>
          </w:tcPr>
          <w:p w:rsidR="00C85D5F" w:rsidRPr="00F6293C" w:rsidRDefault="00C85D5F" w:rsidP="00A46132">
            <w:pPr>
              <w:rPr>
                <w:color w:val="auto"/>
              </w:rPr>
            </w:pPr>
            <w:r w:rsidRPr="00F6293C">
              <w:rPr>
                <w:color w:val="auto"/>
              </w:rPr>
              <w:t>Base amortissable</w:t>
            </w:r>
          </w:p>
        </w:tc>
        <w:tc>
          <w:tcPr>
            <w:tcW w:w="2264" w:type="dxa"/>
            <w:tcBorders>
              <w:left w:val="single" w:sz="4" w:space="0" w:color="auto"/>
              <w:right w:val="single" w:sz="4" w:space="0" w:color="auto"/>
            </w:tcBorders>
          </w:tcPr>
          <w:p w:rsidR="00C85D5F" w:rsidRPr="00F6293C" w:rsidRDefault="00C85D5F" w:rsidP="00A46132">
            <w:pPr>
              <w:jc w:val="right"/>
              <w:rPr>
                <w:color w:val="auto"/>
              </w:rPr>
            </w:pPr>
            <w:r w:rsidRPr="00F6293C">
              <w:rPr>
                <w:color w:val="auto"/>
              </w:rPr>
              <w:t>25 901,00</w:t>
            </w:r>
          </w:p>
        </w:tc>
        <w:tc>
          <w:tcPr>
            <w:tcW w:w="2264" w:type="dxa"/>
            <w:tcBorders>
              <w:top w:val="nil"/>
              <w:left w:val="single" w:sz="4" w:space="0" w:color="auto"/>
              <w:bottom w:val="nil"/>
              <w:right w:val="single" w:sz="4" w:space="0" w:color="auto"/>
            </w:tcBorders>
          </w:tcPr>
          <w:p w:rsidR="00C85D5F" w:rsidRPr="00F6293C" w:rsidRDefault="00C85D5F" w:rsidP="00A46132">
            <w:pPr>
              <w:ind w:left="292"/>
              <w:rPr>
                <w:color w:val="auto"/>
              </w:rPr>
            </w:pPr>
            <w:r w:rsidRPr="00F6293C">
              <w:rPr>
                <w:color w:val="auto"/>
              </w:rPr>
              <w:t>CO</w:t>
            </w:r>
            <w:r w:rsidRPr="00F6293C">
              <w:rPr>
                <w:color w:val="auto"/>
                <w:vertAlign w:val="subscript"/>
              </w:rPr>
              <w:t>2</w:t>
            </w:r>
          </w:p>
        </w:tc>
        <w:tc>
          <w:tcPr>
            <w:tcW w:w="2264" w:type="dxa"/>
            <w:tcBorders>
              <w:left w:val="single" w:sz="4" w:space="0" w:color="auto"/>
            </w:tcBorders>
          </w:tcPr>
          <w:p w:rsidR="00C85D5F" w:rsidRPr="00F6293C" w:rsidRDefault="00C85D5F" w:rsidP="00A46132">
            <w:pPr>
              <w:jc w:val="right"/>
              <w:rPr>
                <w:color w:val="auto"/>
              </w:rPr>
            </w:pPr>
            <w:r w:rsidRPr="00F6293C">
              <w:rPr>
                <w:color w:val="auto"/>
              </w:rPr>
              <w:t>99g/km</w:t>
            </w:r>
          </w:p>
        </w:tc>
      </w:tr>
      <w:tr w:rsidR="00C85D5F" w:rsidRPr="00F6293C" w:rsidTr="009D0AF3">
        <w:tc>
          <w:tcPr>
            <w:tcW w:w="2264" w:type="dxa"/>
            <w:tcBorders>
              <w:top w:val="nil"/>
              <w:left w:val="nil"/>
              <w:bottom w:val="nil"/>
              <w:right w:val="single" w:sz="4" w:space="0" w:color="auto"/>
            </w:tcBorders>
          </w:tcPr>
          <w:p w:rsidR="00C85D5F" w:rsidRPr="00F6293C" w:rsidRDefault="00C85D5F" w:rsidP="00A46132">
            <w:pPr>
              <w:rPr>
                <w:color w:val="auto"/>
              </w:rPr>
            </w:pPr>
            <w:r w:rsidRPr="00F6293C">
              <w:rPr>
                <w:color w:val="auto"/>
              </w:rPr>
              <w:t>Valeur de revente</w:t>
            </w:r>
          </w:p>
        </w:tc>
        <w:tc>
          <w:tcPr>
            <w:tcW w:w="2264" w:type="dxa"/>
            <w:tcBorders>
              <w:left w:val="single" w:sz="4" w:space="0" w:color="auto"/>
              <w:right w:val="single" w:sz="4" w:space="0" w:color="auto"/>
            </w:tcBorders>
          </w:tcPr>
          <w:p w:rsidR="00C85D5F" w:rsidRPr="00F6293C" w:rsidRDefault="00C85D5F" w:rsidP="00A46132">
            <w:pPr>
              <w:jc w:val="right"/>
              <w:rPr>
                <w:color w:val="auto"/>
              </w:rPr>
            </w:pPr>
            <w:r w:rsidRPr="00F6293C">
              <w:rPr>
                <w:color w:val="auto"/>
              </w:rPr>
              <w:t>0,00</w:t>
            </w:r>
          </w:p>
        </w:tc>
        <w:tc>
          <w:tcPr>
            <w:tcW w:w="2264" w:type="dxa"/>
            <w:tcBorders>
              <w:top w:val="nil"/>
              <w:left w:val="single" w:sz="4" w:space="0" w:color="auto"/>
              <w:bottom w:val="nil"/>
              <w:right w:val="single" w:sz="4" w:space="0" w:color="auto"/>
            </w:tcBorders>
          </w:tcPr>
          <w:p w:rsidR="00C85D5F" w:rsidRPr="00F6293C" w:rsidRDefault="00C85D5F" w:rsidP="00A46132">
            <w:pPr>
              <w:ind w:left="292"/>
              <w:rPr>
                <w:color w:val="auto"/>
              </w:rPr>
            </w:pPr>
            <w:r w:rsidRPr="00F6293C">
              <w:rPr>
                <w:color w:val="auto"/>
              </w:rPr>
              <w:t>Puissance</w:t>
            </w:r>
          </w:p>
        </w:tc>
        <w:tc>
          <w:tcPr>
            <w:tcW w:w="2264" w:type="dxa"/>
            <w:tcBorders>
              <w:left w:val="single" w:sz="4" w:space="0" w:color="auto"/>
            </w:tcBorders>
          </w:tcPr>
          <w:p w:rsidR="00C85D5F" w:rsidRPr="00F6293C" w:rsidRDefault="00C85D5F" w:rsidP="00A46132">
            <w:pPr>
              <w:jc w:val="right"/>
              <w:rPr>
                <w:color w:val="auto"/>
              </w:rPr>
            </w:pPr>
            <w:r w:rsidRPr="00F6293C">
              <w:rPr>
                <w:color w:val="auto"/>
              </w:rPr>
              <w:t>110 CV</w:t>
            </w:r>
          </w:p>
        </w:tc>
      </w:tr>
    </w:tbl>
    <w:p w:rsidR="00C85D5F" w:rsidRPr="00F6293C" w:rsidRDefault="00C85D5F" w:rsidP="009D0AF3">
      <w:pPr>
        <w:rPr>
          <w:color w:val="auto"/>
        </w:rPr>
      </w:pPr>
    </w:p>
    <w:p w:rsidR="00C85D5F" w:rsidRPr="00F6293C" w:rsidRDefault="00C85D5F" w:rsidP="009D0AF3">
      <w:pPr>
        <w:jc w:val="left"/>
        <w:rPr>
          <w:b/>
          <w:color w:val="auto"/>
        </w:rPr>
      </w:pPr>
      <w:r w:rsidRPr="00F6293C">
        <w:rPr>
          <w:b/>
          <w:color w:val="auto"/>
        </w:rPr>
        <w:br w:type="page"/>
      </w:r>
    </w:p>
    <w:p w:rsidR="003E0FC3" w:rsidRPr="00F6293C" w:rsidRDefault="003E0FC3" w:rsidP="009D0AF3">
      <w:pPr>
        <w:rPr>
          <w:b/>
          <w:color w:val="auto"/>
          <w:sz w:val="25"/>
          <w:szCs w:val="25"/>
        </w:rPr>
      </w:pPr>
      <w:r w:rsidRPr="00F6293C">
        <w:rPr>
          <w:b/>
          <w:color w:val="auto"/>
          <w:sz w:val="25"/>
          <w:szCs w:val="25"/>
        </w:rPr>
        <w:lastRenderedPageBreak/>
        <w:t>B - Extraits issus de la réglementation comptable, financière, fiscale et sociale en vigueur</w:t>
      </w:r>
    </w:p>
    <w:p w:rsidR="003E0FC3" w:rsidRPr="00F6293C" w:rsidRDefault="003E0FC3" w:rsidP="009D0AF3">
      <w:pPr>
        <w:rPr>
          <w:b/>
          <w:color w:val="auto"/>
          <w:sz w:val="24"/>
        </w:rPr>
      </w:pPr>
    </w:p>
    <w:p w:rsidR="003E0FC3" w:rsidRPr="00A11CF0" w:rsidRDefault="003530B1" w:rsidP="009D0AF3">
      <w:pPr>
        <w:rPr>
          <w:b/>
          <w:color w:val="auto"/>
        </w:rPr>
      </w:pPr>
      <w:r w:rsidRPr="00A11CF0">
        <w:rPr>
          <w:b/>
          <w:color w:val="auto"/>
        </w:rPr>
        <w:t xml:space="preserve">ANNEXE </w:t>
      </w:r>
      <w:r w:rsidR="003E0FC3" w:rsidRPr="00A11CF0">
        <w:rPr>
          <w:b/>
          <w:color w:val="auto"/>
        </w:rPr>
        <w:t>B1</w:t>
      </w:r>
      <w:r w:rsidRPr="00A11CF0">
        <w:rPr>
          <w:b/>
          <w:color w:val="auto"/>
        </w:rPr>
        <w:t xml:space="preserve"> : </w:t>
      </w:r>
      <w:r w:rsidR="00BE0271" w:rsidRPr="00A11CF0">
        <w:rPr>
          <w:b/>
          <w:color w:val="auto"/>
        </w:rPr>
        <w:t>Extrait</w:t>
      </w:r>
      <w:r w:rsidR="001C7D4D" w:rsidRPr="00A11CF0">
        <w:rPr>
          <w:b/>
          <w:color w:val="auto"/>
        </w:rPr>
        <w:t>s</w:t>
      </w:r>
      <w:r w:rsidR="00BE0271" w:rsidRPr="00A11CF0">
        <w:rPr>
          <w:b/>
          <w:color w:val="auto"/>
        </w:rPr>
        <w:t xml:space="preserve"> des règles d’évaluation des créances et dettes en monnaies étrangères</w:t>
      </w:r>
    </w:p>
    <w:p w:rsidR="003E0FC3" w:rsidRPr="00F6293C" w:rsidRDefault="003E0FC3" w:rsidP="009D0AF3">
      <w:pPr>
        <w:rPr>
          <w:color w:val="auto"/>
        </w:rPr>
      </w:pPr>
    </w:p>
    <w:p w:rsidR="00BE0271" w:rsidRPr="00F6293C" w:rsidRDefault="00BE0271" w:rsidP="009D0AF3">
      <w:pPr>
        <w:rPr>
          <w:color w:val="auto"/>
        </w:rPr>
      </w:pPr>
      <w:r w:rsidRPr="00F6293C">
        <w:rPr>
          <w:color w:val="auto"/>
        </w:rPr>
        <w:t>2081</w:t>
      </w:r>
    </w:p>
    <w:p w:rsidR="00BE0271" w:rsidRPr="00F6293C" w:rsidRDefault="001269C3" w:rsidP="009D0AF3">
      <w:pPr>
        <w:rPr>
          <w:color w:val="auto"/>
        </w:rPr>
      </w:pPr>
      <w:r w:rsidRPr="00F6293C">
        <w:rPr>
          <w:color w:val="auto"/>
        </w:rPr>
        <w:t>[…]</w:t>
      </w:r>
    </w:p>
    <w:p w:rsidR="00BE0271" w:rsidRPr="00F6293C" w:rsidRDefault="00BE0271" w:rsidP="009D0AF3">
      <w:pPr>
        <w:rPr>
          <w:color w:val="auto"/>
        </w:rPr>
      </w:pPr>
      <w:r w:rsidRPr="00F6293C">
        <w:rPr>
          <w:color w:val="auto"/>
        </w:rPr>
        <w:t>A notre avis, en l'absence de précisions des organismes compétents, il nous paraît possible de retenir l'un des taux de change suivants (choix à effectuer globalement par l'entreprise en fonction des circonstances particulières) :</w:t>
      </w:r>
    </w:p>
    <w:p w:rsidR="00BE0271" w:rsidRPr="00F6293C" w:rsidRDefault="00BE0271" w:rsidP="009D0AF3">
      <w:pPr>
        <w:pStyle w:val="Paragraphedeliste"/>
        <w:numPr>
          <w:ilvl w:val="0"/>
          <w:numId w:val="24"/>
        </w:numPr>
        <w:ind w:left="363"/>
        <w:rPr>
          <w:rFonts w:ascii="Times New Roman" w:hAnsi="Times New Roman" w:cs="Times New Roman"/>
          <w:sz w:val="22"/>
        </w:rPr>
      </w:pPr>
      <w:r w:rsidRPr="00F6293C">
        <w:rPr>
          <w:rFonts w:ascii="Times New Roman" w:hAnsi="Times New Roman" w:cs="Times New Roman"/>
          <w:sz w:val="22"/>
        </w:rPr>
        <w:t>taux estimé ayant servi de base à la négociation,</w:t>
      </w:r>
    </w:p>
    <w:p w:rsidR="00BE0271" w:rsidRPr="00F6293C" w:rsidRDefault="00BE0271" w:rsidP="009D0AF3">
      <w:pPr>
        <w:pStyle w:val="Paragraphedeliste"/>
        <w:numPr>
          <w:ilvl w:val="0"/>
          <w:numId w:val="24"/>
        </w:numPr>
        <w:ind w:left="363"/>
        <w:rPr>
          <w:rFonts w:ascii="Times New Roman" w:hAnsi="Times New Roman" w:cs="Times New Roman"/>
          <w:sz w:val="22"/>
        </w:rPr>
      </w:pPr>
      <w:r w:rsidRPr="00F6293C">
        <w:rPr>
          <w:rFonts w:ascii="Times New Roman" w:hAnsi="Times New Roman" w:cs="Times New Roman"/>
          <w:sz w:val="22"/>
        </w:rPr>
        <w:t>taux du jour de l'acceptation de la commande,</w:t>
      </w:r>
    </w:p>
    <w:p w:rsidR="00BE0271" w:rsidRPr="00F6293C" w:rsidRDefault="001269C3" w:rsidP="00337DB3">
      <w:pPr>
        <w:rPr>
          <w:color w:val="auto"/>
          <w:sz w:val="20"/>
          <w:szCs w:val="20"/>
        </w:rPr>
      </w:pPr>
      <w:r w:rsidRPr="00F6293C">
        <w:rPr>
          <w:color w:val="auto"/>
          <w:sz w:val="20"/>
          <w:szCs w:val="20"/>
        </w:rPr>
        <w:t>[…]</w:t>
      </w:r>
    </w:p>
    <w:p w:rsidR="00BE0271" w:rsidRPr="00F6293C" w:rsidRDefault="00BE0271" w:rsidP="009D0AF3">
      <w:pPr>
        <w:pStyle w:val="Paragraphedeliste"/>
        <w:numPr>
          <w:ilvl w:val="0"/>
          <w:numId w:val="24"/>
        </w:numPr>
        <w:ind w:left="363"/>
        <w:rPr>
          <w:rFonts w:ascii="Times New Roman" w:hAnsi="Times New Roman" w:cs="Times New Roman"/>
          <w:sz w:val="22"/>
        </w:rPr>
      </w:pPr>
      <w:r w:rsidRPr="00F6293C">
        <w:rPr>
          <w:rFonts w:ascii="Times New Roman" w:hAnsi="Times New Roman" w:cs="Times New Roman"/>
          <w:sz w:val="22"/>
        </w:rPr>
        <w:t>taux du jour de la facturation,</w:t>
      </w:r>
    </w:p>
    <w:p w:rsidR="003E0FC3" w:rsidRPr="00F6293C" w:rsidRDefault="00BE0271" w:rsidP="009D0AF3">
      <w:pPr>
        <w:pStyle w:val="Paragraphedeliste"/>
        <w:numPr>
          <w:ilvl w:val="0"/>
          <w:numId w:val="24"/>
        </w:numPr>
        <w:ind w:left="363"/>
        <w:rPr>
          <w:rFonts w:ascii="Times New Roman" w:hAnsi="Times New Roman" w:cs="Times New Roman"/>
          <w:sz w:val="22"/>
        </w:rPr>
      </w:pPr>
      <w:r w:rsidRPr="00F6293C">
        <w:rPr>
          <w:rFonts w:ascii="Times New Roman" w:hAnsi="Times New Roman" w:cs="Times New Roman"/>
          <w:sz w:val="22"/>
        </w:rPr>
        <w:t>taux du mois de comptabilisation de la facture.</w:t>
      </w:r>
    </w:p>
    <w:p w:rsidR="003530B1" w:rsidRPr="00F6293C" w:rsidRDefault="003530B1" w:rsidP="009D0AF3">
      <w:pPr>
        <w:jc w:val="left"/>
        <w:rPr>
          <w:i/>
          <w:color w:val="auto"/>
        </w:rPr>
      </w:pPr>
    </w:p>
    <w:p w:rsidR="009F6958" w:rsidRPr="00F6293C" w:rsidRDefault="009F6958" w:rsidP="009D0AF3">
      <w:pPr>
        <w:jc w:val="left"/>
        <w:rPr>
          <w:color w:val="auto"/>
        </w:rPr>
      </w:pPr>
      <w:r w:rsidRPr="00F6293C">
        <w:rPr>
          <w:color w:val="auto"/>
        </w:rPr>
        <w:t>2082</w:t>
      </w:r>
    </w:p>
    <w:p w:rsidR="009F6958" w:rsidRPr="00F6293C" w:rsidRDefault="009F6958" w:rsidP="009D0AF3">
      <w:pPr>
        <w:jc w:val="left"/>
        <w:rPr>
          <w:color w:val="auto"/>
        </w:rPr>
      </w:pPr>
      <w:r w:rsidRPr="00F6293C">
        <w:rPr>
          <w:color w:val="auto"/>
        </w:rPr>
        <w:t>[…]</w:t>
      </w:r>
    </w:p>
    <w:p w:rsidR="009F6958" w:rsidRPr="00F6293C" w:rsidRDefault="009F6958" w:rsidP="009D0AF3">
      <w:pPr>
        <w:rPr>
          <w:color w:val="auto"/>
        </w:rPr>
      </w:pPr>
      <w:r w:rsidRPr="00F6293C">
        <w:rPr>
          <w:color w:val="auto"/>
        </w:rPr>
        <w:t>II. Comptabilisation des différences de conversion</w:t>
      </w:r>
    </w:p>
    <w:p w:rsidR="009F6958" w:rsidRPr="00F6293C" w:rsidRDefault="009F6958" w:rsidP="009D0AF3">
      <w:pPr>
        <w:rPr>
          <w:color w:val="auto"/>
        </w:rPr>
      </w:pPr>
      <w:r w:rsidRPr="00F6293C">
        <w:rPr>
          <w:color w:val="auto"/>
        </w:rPr>
        <w:t>Lorsque l'application du taux de conversion à la date de l'arrêté des comptes a pour effet de modifier les montants en monnaie nationale précédemment comptabilisés, les différences de conversion sont inscrites à des comptes transitoires, en attente de régularisations ultérieures (C. com. art. R 123-182, PCG, art. 420-5 et art. 944-47) :</w:t>
      </w:r>
    </w:p>
    <w:p w:rsidR="009F6958" w:rsidRPr="00F6293C" w:rsidRDefault="009F6958" w:rsidP="009D0AF3">
      <w:pPr>
        <w:rPr>
          <w:color w:val="auto"/>
        </w:rPr>
      </w:pPr>
      <w:r w:rsidRPr="00F6293C">
        <w:rPr>
          <w:color w:val="auto"/>
        </w:rPr>
        <w:t>à l'actif du bilan, lorsque la différence correspond à une perte latente (compte 476 « Différences de conversion-Actif ») ;</w:t>
      </w:r>
    </w:p>
    <w:p w:rsidR="009F6958" w:rsidRPr="00F6293C" w:rsidRDefault="009F6958" w:rsidP="009D0AF3">
      <w:pPr>
        <w:rPr>
          <w:color w:val="auto"/>
        </w:rPr>
      </w:pPr>
      <w:r w:rsidRPr="00F6293C">
        <w:rPr>
          <w:color w:val="auto"/>
        </w:rPr>
        <w:t>[…]</w:t>
      </w:r>
    </w:p>
    <w:p w:rsidR="009F6958" w:rsidRPr="00F6293C" w:rsidRDefault="009F6958" w:rsidP="009D0AF3">
      <w:pPr>
        <w:rPr>
          <w:color w:val="auto"/>
        </w:rPr>
      </w:pPr>
    </w:p>
    <w:p w:rsidR="009F6958" w:rsidRPr="00F6293C" w:rsidRDefault="009F6958" w:rsidP="009D0AF3">
      <w:pPr>
        <w:rPr>
          <w:color w:val="auto"/>
        </w:rPr>
      </w:pPr>
      <w:r w:rsidRPr="00F6293C">
        <w:rPr>
          <w:color w:val="auto"/>
        </w:rPr>
        <w:t>au passif du bilan, lorsque la différence correspond à un gain latent (compte 477 « Différences de conversion-Passif »).</w:t>
      </w:r>
    </w:p>
    <w:p w:rsidR="009F6958" w:rsidRPr="00F6293C" w:rsidRDefault="009F6958" w:rsidP="009D0AF3">
      <w:pPr>
        <w:rPr>
          <w:color w:val="auto"/>
        </w:rPr>
      </w:pPr>
      <w:r w:rsidRPr="00F6293C">
        <w:rPr>
          <w:color w:val="auto"/>
        </w:rPr>
        <w:t>[…]</w:t>
      </w:r>
    </w:p>
    <w:p w:rsidR="009F6958" w:rsidRPr="00F6293C" w:rsidRDefault="009F6958" w:rsidP="009D0AF3">
      <w:pPr>
        <w:rPr>
          <w:color w:val="auto"/>
        </w:rPr>
      </w:pPr>
    </w:p>
    <w:p w:rsidR="009F6958" w:rsidRPr="00F6293C" w:rsidRDefault="009F6958" w:rsidP="009D0AF3">
      <w:pPr>
        <w:rPr>
          <w:color w:val="auto"/>
        </w:rPr>
      </w:pPr>
      <w:r w:rsidRPr="00F6293C">
        <w:rPr>
          <w:color w:val="auto"/>
        </w:rPr>
        <w:t>V. Pertes latentes</w:t>
      </w:r>
    </w:p>
    <w:p w:rsidR="009F6958" w:rsidRPr="00F6293C" w:rsidRDefault="009F6958" w:rsidP="009D0AF3">
      <w:pPr>
        <w:rPr>
          <w:color w:val="auto"/>
        </w:rPr>
      </w:pPr>
      <w:r w:rsidRPr="00F6293C">
        <w:rPr>
          <w:color w:val="auto"/>
        </w:rPr>
        <w:t>Les pertes latentes entraînent, en revanche (sauf dérogations examinées ci-après, voir n° 2083), la constitution d'une provision pour risques au compte 1515 « Provisions pour pertes de change » par le débit du compte 6865 « Dotations aux provisions financières » (PCG, art. 420-5).</w:t>
      </w:r>
    </w:p>
    <w:p w:rsidR="009F6958" w:rsidRPr="00F6293C" w:rsidRDefault="009F6958" w:rsidP="009D0AF3">
      <w:pPr>
        <w:rPr>
          <w:color w:val="auto"/>
        </w:rPr>
      </w:pPr>
      <w:r w:rsidRPr="00F6293C">
        <w:rPr>
          <w:color w:val="auto"/>
        </w:rPr>
        <w:t>[…]</w:t>
      </w:r>
    </w:p>
    <w:p w:rsidR="009F6958" w:rsidRPr="00F6293C" w:rsidRDefault="009F6958" w:rsidP="009D0AF3">
      <w:pPr>
        <w:jc w:val="left"/>
        <w:rPr>
          <w:i/>
          <w:color w:val="auto"/>
        </w:rPr>
      </w:pPr>
    </w:p>
    <w:p w:rsidR="003530B1" w:rsidRPr="00F6293C" w:rsidRDefault="00BE0271" w:rsidP="009D0AF3">
      <w:pPr>
        <w:jc w:val="right"/>
        <w:rPr>
          <w:i/>
          <w:color w:val="auto"/>
        </w:rPr>
      </w:pPr>
      <w:r w:rsidRPr="00F6293C">
        <w:rPr>
          <w:i/>
          <w:color w:val="auto"/>
        </w:rPr>
        <w:t>M</w:t>
      </w:r>
      <w:r w:rsidR="00DF1B31">
        <w:rPr>
          <w:i/>
          <w:color w:val="auto"/>
        </w:rPr>
        <w:t>É</w:t>
      </w:r>
      <w:r w:rsidRPr="00F6293C">
        <w:rPr>
          <w:i/>
          <w:color w:val="auto"/>
        </w:rPr>
        <w:t xml:space="preserve">MENTO PRATIQUE COMPTABLE </w:t>
      </w:r>
      <w:r w:rsidR="00DF1B31">
        <w:rPr>
          <w:i/>
          <w:color w:val="auto"/>
        </w:rPr>
        <w:t>É</w:t>
      </w:r>
      <w:r w:rsidRPr="00F6293C">
        <w:rPr>
          <w:i/>
          <w:color w:val="auto"/>
        </w:rPr>
        <w:t>DITIONS FRANCIS LEFEBVRE</w:t>
      </w:r>
    </w:p>
    <w:p w:rsidR="009F6958" w:rsidRPr="00F6293C" w:rsidRDefault="009F6958" w:rsidP="009D0AF3">
      <w:pPr>
        <w:jc w:val="right"/>
        <w:rPr>
          <w:i/>
          <w:color w:val="auto"/>
        </w:rPr>
      </w:pPr>
    </w:p>
    <w:p w:rsidR="001C7D4D" w:rsidRPr="00A11CF0" w:rsidRDefault="001C7D4D" w:rsidP="009D0AF3">
      <w:pPr>
        <w:rPr>
          <w:b/>
          <w:color w:val="auto"/>
        </w:rPr>
      </w:pPr>
      <w:r w:rsidRPr="00A11CF0">
        <w:rPr>
          <w:b/>
          <w:color w:val="auto"/>
        </w:rPr>
        <w:t>ANNEXE B2 : Régularisation des dettes d'exploitation en fin d'exercice</w:t>
      </w:r>
    </w:p>
    <w:p w:rsidR="001C7D4D" w:rsidRPr="00F6293C" w:rsidRDefault="001C7D4D" w:rsidP="007D7988">
      <w:pPr>
        <w:rPr>
          <w:color w:val="auto"/>
        </w:rPr>
      </w:pPr>
    </w:p>
    <w:p w:rsidR="001C7D4D" w:rsidRPr="00F6293C" w:rsidRDefault="001C7D4D" w:rsidP="007D7988">
      <w:pPr>
        <w:rPr>
          <w:color w:val="auto"/>
        </w:rPr>
      </w:pPr>
      <w:r w:rsidRPr="00F6293C">
        <w:rPr>
          <w:color w:val="auto"/>
        </w:rPr>
        <w:t>791</w:t>
      </w:r>
    </w:p>
    <w:p w:rsidR="001C7D4D" w:rsidRPr="00F6293C" w:rsidRDefault="001C7D4D" w:rsidP="007D7988">
      <w:pPr>
        <w:rPr>
          <w:color w:val="auto"/>
        </w:rPr>
      </w:pPr>
      <w:r w:rsidRPr="00F6293C">
        <w:rPr>
          <w:color w:val="auto"/>
        </w:rPr>
        <w:t>Durant l'exercice, les achats de biens ou services ont été enregistrés lors de la réception des factures qui coïncide habituellement avec la livraison. Toutefois, lorsqu'existe à la date d'arrêté des comptes, pour un motif quelconque, un décalage entre facturation, comptabilisation et livraison, il convient de régulariser la situation à l'occasion des opérations d'inventaire.</w:t>
      </w:r>
    </w:p>
    <w:p w:rsidR="001C7D4D" w:rsidRPr="00F6293C" w:rsidRDefault="001C7D4D" w:rsidP="007D7988">
      <w:pPr>
        <w:rPr>
          <w:color w:val="auto"/>
        </w:rPr>
      </w:pPr>
      <w:r w:rsidRPr="00F6293C">
        <w:rPr>
          <w:color w:val="auto"/>
        </w:rPr>
        <w:t>[…]</w:t>
      </w:r>
    </w:p>
    <w:p w:rsidR="00BE0271" w:rsidRPr="00F6293C" w:rsidRDefault="00BE0271" w:rsidP="009D0AF3">
      <w:pPr>
        <w:jc w:val="right"/>
        <w:rPr>
          <w:i/>
          <w:color w:val="auto"/>
        </w:rPr>
      </w:pPr>
    </w:p>
    <w:p w:rsidR="001C7D4D" w:rsidRPr="00F6293C" w:rsidRDefault="001C7D4D" w:rsidP="009D0AF3">
      <w:pPr>
        <w:jc w:val="right"/>
        <w:rPr>
          <w:i/>
          <w:color w:val="auto"/>
        </w:rPr>
      </w:pPr>
      <w:r w:rsidRPr="00F6293C">
        <w:rPr>
          <w:i/>
          <w:color w:val="auto"/>
        </w:rPr>
        <w:t>M</w:t>
      </w:r>
      <w:r w:rsidR="00DF1B31">
        <w:rPr>
          <w:i/>
          <w:color w:val="auto"/>
        </w:rPr>
        <w:t>É</w:t>
      </w:r>
      <w:r w:rsidRPr="00F6293C">
        <w:rPr>
          <w:i/>
          <w:color w:val="auto"/>
        </w:rPr>
        <w:t xml:space="preserve">MENTO PRATIQUE COMPTABLE </w:t>
      </w:r>
      <w:r w:rsidR="00DF1B31">
        <w:rPr>
          <w:i/>
          <w:color w:val="auto"/>
        </w:rPr>
        <w:t>É</w:t>
      </w:r>
      <w:r w:rsidRPr="00F6293C">
        <w:rPr>
          <w:i/>
          <w:color w:val="auto"/>
        </w:rPr>
        <w:t>DITIONS FRANCIS LEFEBVRE</w:t>
      </w:r>
    </w:p>
    <w:p w:rsidR="00BE0271" w:rsidRPr="00F6293C" w:rsidRDefault="00BE0271" w:rsidP="009D0AF3">
      <w:pPr>
        <w:jc w:val="right"/>
        <w:rPr>
          <w:i/>
          <w:color w:val="auto"/>
        </w:rPr>
      </w:pPr>
    </w:p>
    <w:p w:rsidR="00BE0271" w:rsidRPr="00F6293C" w:rsidRDefault="00BE0271" w:rsidP="009D0AF3">
      <w:pPr>
        <w:jc w:val="right"/>
        <w:rPr>
          <w:color w:val="auto"/>
        </w:rPr>
      </w:pPr>
    </w:p>
    <w:p w:rsidR="003E0FC3" w:rsidRPr="00A11CF0" w:rsidRDefault="003530B1" w:rsidP="009D0AF3">
      <w:pPr>
        <w:rPr>
          <w:b/>
          <w:color w:val="auto"/>
        </w:rPr>
      </w:pPr>
      <w:r w:rsidRPr="00A11CF0">
        <w:rPr>
          <w:b/>
          <w:color w:val="auto"/>
        </w:rPr>
        <w:t xml:space="preserve">ANNEXE </w:t>
      </w:r>
      <w:r w:rsidR="008B5882" w:rsidRPr="00A11CF0">
        <w:rPr>
          <w:b/>
          <w:color w:val="auto"/>
        </w:rPr>
        <w:t>B</w:t>
      </w:r>
      <w:r w:rsidR="001C7D4D" w:rsidRPr="00A11CF0">
        <w:rPr>
          <w:b/>
          <w:color w:val="auto"/>
        </w:rPr>
        <w:t>3</w:t>
      </w:r>
      <w:r w:rsidRPr="00A11CF0">
        <w:rPr>
          <w:b/>
          <w:color w:val="auto"/>
        </w:rPr>
        <w:t> :</w:t>
      </w:r>
      <w:r w:rsidR="003E0FC3" w:rsidRPr="00A11CF0">
        <w:rPr>
          <w:b/>
          <w:color w:val="auto"/>
        </w:rPr>
        <w:t xml:space="preserve"> Parité devise DOLLAR / EURO</w:t>
      </w:r>
    </w:p>
    <w:p w:rsidR="003E0FC3" w:rsidRPr="00F6293C" w:rsidRDefault="003E0FC3" w:rsidP="009D0AF3">
      <w:pPr>
        <w:rPr>
          <w:color w:val="auto"/>
        </w:rPr>
      </w:pPr>
    </w:p>
    <w:tbl>
      <w:tblPr>
        <w:tblStyle w:val="Grilledutableau"/>
        <w:tblW w:w="0" w:type="auto"/>
        <w:tblInd w:w="2093" w:type="dxa"/>
        <w:tblLook w:val="04A0" w:firstRow="1" w:lastRow="0" w:firstColumn="1" w:lastColumn="0" w:noHBand="0" w:noVBand="1"/>
      </w:tblPr>
      <w:tblGrid>
        <w:gridCol w:w="1701"/>
        <w:gridCol w:w="2268"/>
      </w:tblGrid>
      <w:tr w:rsidR="0075282D" w:rsidRPr="00F6293C" w:rsidTr="009D0AF3">
        <w:tc>
          <w:tcPr>
            <w:tcW w:w="1701" w:type="dxa"/>
          </w:tcPr>
          <w:p w:rsidR="0075282D" w:rsidRPr="00F6293C" w:rsidRDefault="0075282D" w:rsidP="006A12D3">
            <w:pPr>
              <w:jc w:val="center"/>
              <w:rPr>
                <w:b/>
                <w:color w:val="auto"/>
                <w:lang w:val="en-US"/>
              </w:rPr>
            </w:pPr>
            <w:r w:rsidRPr="00F6293C">
              <w:rPr>
                <w:b/>
                <w:color w:val="auto"/>
                <w:szCs w:val="24"/>
                <w:lang w:val="en-US"/>
              </w:rPr>
              <w:t>Date</w:t>
            </w:r>
          </w:p>
        </w:tc>
        <w:tc>
          <w:tcPr>
            <w:tcW w:w="2268" w:type="dxa"/>
          </w:tcPr>
          <w:p w:rsidR="0075282D" w:rsidRPr="00F6293C" w:rsidRDefault="0075282D" w:rsidP="006A12D3">
            <w:pPr>
              <w:jc w:val="center"/>
              <w:rPr>
                <w:b/>
                <w:color w:val="auto"/>
                <w:lang w:val="en-US"/>
              </w:rPr>
            </w:pPr>
            <w:r w:rsidRPr="00F6293C">
              <w:rPr>
                <w:b/>
                <w:color w:val="auto"/>
                <w:szCs w:val="24"/>
                <w:lang w:val="en-US"/>
              </w:rPr>
              <w:t>1 US dollar = xx €</w:t>
            </w:r>
          </w:p>
        </w:tc>
      </w:tr>
      <w:tr w:rsidR="0075282D" w:rsidRPr="00F6293C" w:rsidTr="009D0AF3">
        <w:tc>
          <w:tcPr>
            <w:tcW w:w="1701" w:type="dxa"/>
          </w:tcPr>
          <w:p w:rsidR="0075282D" w:rsidRPr="00F6293C" w:rsidRDefault="0075282D" w:rsidP="006A12D3">
            <w:pPr>
              <w:rPr>
                <w:color w:val="auto"/>
                <w:lang w:val="en-US"/>
              </w:rPr>
            </w:pPr>
            <w:r w:rsidRPr="00F6293C">
              <w:rPr>
                <w:color w:val="auto"/>
                <w:szCs w:val="24"/>
                <w:lang w:val="en-US"/>
              </w:rPr>
              <w:t>05/12/2016</w:t>
            </w:r>
          </w:p>
        </w:tc>
        <w:tc>
          <w:tcPr>
            <w:tcW w:w="2268" w:type="dxa"/>
          </w:tcPr>
          <w:p w:rsidR="0075282D" w:rsidRPr="00F6293C" w:rsidRDefault="0075282D" w:rsidP="006A12D3">
            <w:pPr>
              <w:jc w:val="center"/>
              <w:rPr>
                <w:color w:val="auto"/>
                <w:lang w:val="en-US"/>
              </w:rPr>
            </w:pPr>
            <w:r w:rsidRPr="00F6293C">
              <w:rPr>
                <w:color w:val="auto"/>
                <w:szCs w:val="24"/>
                <w:lang w:val="en-US"/>
              </w:rPr>
              <w:t>0,88512</w:t>
            </w:r>
          </w:p>
        </w:tc>
      </w:tr>
      <w:tr w:rsidR="0075282D" w:rsidRPr="00F6293C" w:rsidTr="009D0AF3">
        <w:tc>
          <w:tcPr>
            <w:tcW w:w="1701" w:type="dxa"/>
          </w:tcPr>
          <w:p w:rsidR="0075282D" w:rsidRPr="00F6293C" w:rsidRDefault="0075282D" w:rsidP="006A12D3">
            <w:pPr>
              <w:rPr>
                <w:color w:val="auto"/>
                <w:lang w:val="en-US"/>
              </w:rPr>
            </w:pPr>
            <w:r w:rsidRPr="00F6293C">
              <w:rPr>
                <w:color w:val="auto"/>
                <w:szCs w:val="24"/>
                <w:lang w:val="en-US"/>
              </w:rPr>
              <w:t>15/12/2016</w:t>
            </w:r>
          </w:p>
        </w:tc>
        <w:tc>
          <w:tcPr>
            <w:tcW w:w="2268" w:type="dxa"/>
          </w:tcPr>
          <w:p w:rsidR="0075282D" w:rsidRPr="00F6293C" w:rsidRDefault="0075282D" w:rsidP="006A12D3">
            <w:pPr>
              <w:jc w:val="center"/>
              <w:rPr>
                <w:color w:val="auto"/>
                <w:lang w:val="en-US"/>
              </w:rPr>
            </w:pPr>
            <w:r w:rsidRPr="00F6293C">
              <w:rPr>
                <w:color w:val="auto"/>
                <w:szCs w:val="24"/>
                <w:lang w:val="en-US"/>
              </w:rPr>
              <w:t>0,88632</w:t>
            </w:r>
          </w:p>
        </w:tc>
      </w:tr>
      <w:tr w:rsidR="0075282D" w:rsidRPr="00F6293C" w:rsidTr="009D0AF3">
        <w:tc>
          <w:tcPr>
            <w:tcW w:w="1701" w:type="dxa"/>
          </w:tcPr>
          <w:p w:rsidR="0075282D" w:rsidRPr="00F6293C" w:rsidRDefault="0075282D" w:rsidP="006A12D3">
            <w:pPr>
              <w:rPr>
                <w:color w:val="auto"/>
                <w:lang w:val="en-US"/>
              </w:rPr>
            </w:pPr>
            <w:r w:rsidRPr="00F6293C">
              <w:rPr>
                <w:color w:val="auto"/>
                <w:szCs w:val="24"/>
                <w:lang w:val="en-US"/>
              </w:rPr>
              <w:t>31/12/2016</w:t>
            </w:r>
          </w:p>
        </w:tc>
        <w:tc>
          <w:tcPr>
            <w:tcW w:w="2268" w:type="dxa"/>
          </w:tcPr>
          <w:p w:rsidR="0075282D" w:rsidRPr="00F6293C" w:rsidRDefault="0075282D" w:rsidP="006A12D3">
            <w:pPr>
              <w:jc w:val="center"/>
              <w:rPr>
                <w:color w:val="auto"/>
                <w:lang w:val="en-US"/>
              </w:rPr>
            </w:pPr>
            <w:r w:rsidRPr="00F6293C">
              <w:rPr>
                <w:color w:val="auto"/>
                <w:szCs w:val="24"/>
                <w:lang w:val="en-US"/>
              </w:rPr>
              <w:t>0,87796</w:t>
            </w:r>
          </w:p>
        </w:tc>
      </w:tr>
      <w:tr w:rsidR="0075282D" w:rsidRPr="00F6293C" w:rsidTr="009D0AF3">
        <w:tc>
          <w:tcPr>
            <w:tcW w:w="1701" w:type="dxa"/>
          </w:tcPr>
          <w:p w:rsidR="0075282D" w:rsidRPr="00F6293C" w:rsidRDefault="0075282D" w:rsidP="006A12D3">
            <w:pPr>
              <w:rPr>
                <w:color w:val="auto"/>
                <w:lang w:val="en-US"/>
              </w:rPr>
            </w:pPr>
            <w:r w:rsidRPr="00F6293C">
              <w:rPr>
                <w:color w:val="auto"/>
                <w:szCs w:val="24"/>
                <w:lang w:val="en-US"/>
              </w:rPr>
              <w:t>15/01/2017</w:t>
            </w:r>
          </w:p>
        </w:tc>
        <w:tc>
          <w:tcPr>
            <w:tcW w:w="2268" w:type="dxa"/>
          </w:tcPr>
          <w:p w:rsidR="0075282D" w:rsidRPr="00F6293C" w:rsidRDefault="0075282D" w:rsidP="006A12D3">
            <w:pPr>
              <w:jc w:val="center"/>
              <w:rPr>
                <w:color w:val="auto"/>
                <w:lang w:val="en-US"/>
              </w:rPr>
            </w:pPr>
            <w:r w:rsidRPr="00F6293C">
              <w:rPr>
                <w:color w:val="auto"/>
                <w:szCs w:val="24"/>
                <w:lang w:val="en-US"/>
              </w:rPr>
              <w:t>0,87621</w:t>
            </w:r>
          </w:p>
        </w:tc>
      </w:tr>
    </w:tbl>
    <w:p w:rsidR="003E0FC3" w:rsidRPr="00F6293C" w:rsidRDefault="003E0FC3" w:rsidP="009D0AF3">
      <w:pPr>
        <w:rPr>
          <w:color w:val="auto"/>
          <w:lang w:val="en-US"/>
        </w:rPr>
      </w:pPr>
    </w:p>
    <w:p w:rsidR="007676D3" w:rsidRPr="00F6293C" w:rsidRDefault="007676D3">
      <w:pPr>
        <w:jc w:val="left"/>
        <w:rPr>
          <w:b/>
          <w:color w:val="auto"/>
          <w:sz w:val="24"/>
        </w:rPr>
      </w:pPr>
      <w:r w:rsidRPr="00F6293C">
        <w:rPr>
          <w:b/>
          <w:color w:val="auto"/>
          <w:sz w:val="24"/>
        </w:rPr>
        <w:br w:type="page"/>
      </w:r>
    </w:p>
    <w:p w:rsidR="003E0FC3" w:rsidRPr="00A11CF0" w:rsidRDefault="003530B1" w:rsidP="009D0AF3">
      <w:pPr>
        <w:rPr>
          <w:b/>
          <w:color w:val="auto"/>
        </w:rPr>
      </w:pPr>
      <w:r w:rsidRPr="00A11CF0">
        <w:rPr>
          <w:b/>
          <w:color w:val="auto"/>
        </w:rPr>
        <w:lastRenderedPageBreak/>
        <w:t xml:space="preserve">ANNEXE </w:t>
      </w:r>
      <w:r w:rsidR="00D26860" w:rsidRPr="00A11CF0">
        <w:rPr>
          <w:b/>
          <w:color w:val="auto"/>
        </w:rPr>
        <w:t>B</w:t>
      </w:r>
      <w:r w:rsidR="001C7D4D" w:rsidRPr="00A11CF0">
        <w:rPr>
          <w:b/>
          <w:color w:val="auto"/>
        </w:rPr>
        <w:t>4</w:t>
      </w:r>
      <w:r w:rsidR="0069689F" w:rsidRPr="00A11CF0">
        <w:rPr>
          <w:b/>
          <w:color w:val="auto"/>
        </w:rPr>
        <w:t xml:space="preserve"> </w:t>
      </w:r>
      <w:r w:rsidRPr="00A11CF0">
        <w:rPr>
          <w:b/>
          <w:color w:val="auto"/>
        </w:rPr>
        <w:t xml:space="preserve">: </w:t>
      </w:r>
      <w:r w:rsidR="00617D88" w:rsidRPr="00A11CF0">
        <w:rPr>
          <w:b/>
          <w:color w:val="auto"/>
        </w:rPr>
        <w:t xml:space="preserve">Taux et barèmes </w:t>
      </w:r>
      <w:r w:rsidR="00462E1B" w:rsidRPr="00A11CF0">
        <w:rPr>
          <w:b/>
          <w:color w:val="auto"/>
        </w:rPr>
        <w:t xml:space="preserve">des </w:t>
      </w:r>
      <w:r w:rsidR="00617D88" w:rsidRPr="00A11CF0">
        <w:rPr>
          <w:b/>
          <w:color w:val="auto"/>
        </w:rPr>
        <w:t>frais professionnels</w:t>
      </w:r>
      <w:r w:rsidR="00462E1B" w:rsidRPr="00A11CF0">
        <w:rPr>
          <w:b/>
          <w:color w:val="auto"/>
        </w:rPr>
        <w:t xml:space="preserve"> et des indemnités kilométriques</w:t>
      </w:r>
    </w:p>
    <w:p w:rsidR="003E0FC3" w:rsidRPr="00F6293C" w:rsidRDefault="003E0FC3" w:rsidP="009D0AF3">
      <w:pPr>
        <w:rPr>
          <w:color w:val="auto"/>
        </w:rPr>
      </w:pPr>
    </w:p>
    <w:p w:rsidR="003E0FC3" w:rsidRPr="003F39D1" w:rsidRDefault="00D26860" w:rsidP="009D0AF3">
      <w:pPr>
        <w:shd w:val="clear" w:color="auto" w:fill="FFFFFF"/>
        <w:spacing w:line="240" w:lineRule="atLeast"/>
        <w:outlineLvl w:val="0"/>
        <w:rPr>
          <w:b/>
          <w:color w:val="auto"/>
          <w:kern w:val="36"/>
          <w:szCs w:val="35"/>
        </w:rPr>
      </w:pPr>
      <w:r w:rsidRPr="003F39D1">
        <w:rPr>
          <w:b/>
          <w:color w:val="auto"/>
          <w:kern w:val="36"/>
          <w:szCs w:val="35"/>
        </w:rPr>
        <w:sym w:font="Wingdings" w:char="F09F"/>
      </w:r>
      <w:r w:rsidR="00692AEB" w:rsidRPr="003F39D1">
        <w:rPr>
          <w:b/>
          <w:color w:val="auto"/>
          <w:kern w:val="36"/>
          <w:szCs w:val="35"/>
        </w:rPr>
        <w:t xml:space="preserve"> </w:t>
      </w:r>
      <w:r w:rsidR="003E0FC3" w:rsidRPr="003F39D1">
        <w:rPr>
          <w:b/>
          <w:color w:val="auto"/>
          <w:kern w:val="36"/>
          <w:szCs w:val="35"/>
        </w:rPr>
        <w:t>Indemnité de grand déplacement</w:t>
      </w:r>
    </w:p>
    <w:p w:rsidR="003E0FC3" w:rsidRPr="00F6293C" w:rsidRDefault="003E0FC3" w:rsidP="009D0AF3">
      <w:pPr>
        <w:shd w:val="clear" w:color="auto" w:fill="FFFFFF"/>
        <w:rPr>
          <w:color w:val="auto"/>
        </w:rPr>
      </w:pPr>
      <w:r w:rsidRPr="00F6293C">
        <w:rPr>
          <w:color w:val="auto"/>
        </w:rPr>
        <w:t>Le grand déplacement se caractérise par l’impossibilité, pour le salarié en situation de déplacement, de regagner son domicile chaque jour. L’indemnité de grand déplacement a pour objet de couvrir les frais supplémentaires de nourriture et de logement engagés par le salarié dans cette situation.</w:t>
      </w:r>
    </w:p>
    <w:p w:rsidR="00692AEB" w:rsidRPr="00F6293C" w:rsidRDefault="00692AEB" w:rsidP="009D0AF3">
      <w:pPr>
        <w:shd w:val="clear" w:color="auto" w:fill="FFFFFF"/>
        <w:rPr>
          <w:color w:val="auto"/>
          <w:sz w:val="12"/>
        </w:rPr>
      </w:pPr>
    </w:p>
    <w:p w:rsidR="00692AEB" w:rsidRPr="00F6293C" w:rsidRDefault="00692AEB" w:rsidP="009D0AF3">
      <w:pPr>
        <w:shd w:val="clear" w:color="auto" w:fill="FFFFFF"/>
        <w:rPr>
          <w:b/>
          <w:color w:val="auto"/>
        </w:rPr>
      </w:pPr>
      <w:r w:rsidRPr="00F6293C">
        <w:rPr>
          <w:b/>
          <w:color w:val="auto"/>
        </w:rPr>
        <w:t>Déplacements en métropole</w:t>
      </w:r>
    </w:p>
    <w:p w:rsidR="00692AEB" w:rsidRPr="00F6293C" w:rsidRDefault="00692AEB" w:rsidP="009D0AF3">
      <w:pPr>
        <w:shd w:val="clear" w:color="auto" w:fill="FFFFFF"/>
        <w:rPr>
          <w:color w:val="auto"/>
          <w:sz w:val="12"/>
        </w:rPr>
      </w:pPr>
    </w:p>
    <w:p w:rsidR="00692AEB" w:rsidRPr="00F6293C" w:rsidRDefault="00692AEB" w:rsidP="009D0AF3">
      <w:pPr>
        <w:shd w:val="clear" w:color="auto" w:fill="FFFFFF"/>
        <w:rPr>
          <w:b/>
          <w:i/>
          <w:color w:val="auto"/>
          <w:sz w:val="20"/>
        </w:rPr>
      </w:pPr>
      <w:r w:rsidRPr="00F6293C">
        <w:rPr>
          <w:b/>
          <w:i/>
          <w:color w:val="auto"/>
          <w:sz w:val="20"/>
        </w:rPr>
        <w:t>Montants au 1</w:t>
      </w:r>
      <w:r w:rsidRPr="00F6293C">
        <w:rPr>
          <w:b/>
          <w:i/>
          <w:color w:val="auto"/>
          <w:sz w:val="20"/>
          <w:vertAlign w:val="superscript"/>
        </w:rPr>
        <w:t>er</w:t>
      </w:r>
      <w:r w:rsidRPr="00F6293C">
        <w:rPr>
          <w:b/>
          <w:i/>
          <w:color w:val="auto"/>
          <w:sz w:val="20"/>
        </w:rPr>
        <w:t xml:space="preserve"> janvier 2016</w:t>
      </w:r>
    </w:p>
    <w:tbl>
      <w:tblPr>
        <w:tblStyle w:val="Grilledutableau"/>
        <w:tblW w:w="0" w:type="auto"/>
        <w:jc w:val="center"/>
        <w:tblLook w:val="04A0" w:firstRow="1" w:lastRow="0" w:firstColumn="1" w:lastColumn="0" w:noHBand="0" w:noVBand="1"/>
      </w:tblPr>
      <w:tblGrid>
        <w:gridCol w:w="2407"/>
        <w:gridCol w:w="1774"/>
        <w:gridCol w:w="3260"/>
        <w:gridCol w:w="2189"/>
      </w:tblGrid>
      <w:tr w:rsidR="00692AEB" w:rsidRPr="00F6293C" w:rsidTr="00EC4D45">
        <w:trPr>
          <w:trHeight w:val="385"/>
          <w:jc w:val="center"/>
        </w:trPr>
        <w:tc>
          <w:tcPr>
            <w:tcW w:w="2407" w:type="dxa"/>
            <w:tcBorders>
              <w:bottom w:val="nil"/>
            </w:tcBorders>
            <w:vAlign w:val="center"/>
          </w:tcPr>
          <w:p w:rsidR="00692AEB" w:rsidRPr="00F6293C" w:rsidRDefault="00692AEB" w:rsidP="00692AEB">
            <w:pPr>
              <w:jc w:val="center"/>
              <w:rPr>
                <w:color w:val="auto"/>
              </w:rPr>
            </w:pPr>
          </w:p>
        </w:tc>
        <w:tc>
          <w:tcPr>
            <w:tcW w:w="1774" w:type="dxa"/>
            <w:tcBorders>
              <w:bottom w:val="nil"/>
            </w:tcBorders>
            <w:vAlign w:val="center"/>
          </w:tcPr>
          <w:p w:rsidR="00692AEB" w:rsidRPr="00F6293C" w:rsidRDefault="00692AEB" w:rsidP="00692AEB">
            <w:pPr>
              <w:jc w:val="center"/>
              <w:rPr>
                <w:color w:val="auto"/>
              </w:rPr>
            </w:pPr>
          </w:p>
        </w:tc>
        <w:tc>
          <w:tcPr>
            <w:tcW w:w="5449" w:type="dxa"/>
            <w:gridSpan w:val="2"/>
            <w:vAlign w:val="center"/>
          </w:tcPr>
          <w:p w:rsidR="00692AEB" w:rsidRPr="00F6293C" w:rsidRDefault="00692AEB" w:rsidP="00692AEB">
            <w:pPr>
              <w:jc w:val="center"/>
              <w:rPr>
                <w:color w:val="auto"/>
              </w:rPr>
            </w:pPr>
            <w:r w:rsidRPr="00F6293C">
              <w:rPr>
                <w:color w:val="auto"/>
              </w:rPr>
              <w:t>Logement et petit déjeuner</w:t>
            </w:r>
          </w:p>
        </w:tc>
      </w:tr>
      <w:tr w:rsidR="00692AEB" w:rsidRPr="00F6293C" w:rsidTr="00EC4D45">
        <w:trPr>
          <w:jc w:val="center"/>
        </w:trPr>
        <w:tc>
          <w:tcPr>
            <w:tcW w:w="2407" w:type="dxa"/>
            <w:tcBorders>
              <w:top w:val="nil"/>
              <w:bottom w:val="nil"/>
            </w:tcBorders>
            <w:vAlign w:val="center"/>
          </w:tcPr>
          <w:p w:rsidR="00692AEB" w:rsidRPr="00F6293C" w:rsidRDefault="00692AEB" w:rsidP="00692AEB">
            <w:pPr>
              <w:jc w:val="center"/>
              <w:rPr>
                <w:color w:val="auto"/>
              </w:rPr>
            </w:pPr>
          </w:p>
        </w:tc>
        <w:tc>
          <w:tcPr>
            <w:tcW w:w="1774" w:type="dxa"/>
            <w:tcBorders>
              <w:top w:val="nil"/>
            </w:tcBorders>
            <w:vAlign w:val="center"/>
          </w:tcPr>
          <w:p w:rsidR="00692AEB" w:rsidRPr="00F6293C" w:rsidRDefault="00692AEB" w:rsidP="00692AEB">
            <w:pPr>
              <w:jc w:val="center"/>
              <w:rPr>
                <w:color w:val="auto"/>
              </w:rPr>
            </w:pPr>
            <w:r w:rsidRPr="00F6293C">
              <w:rPr>
                <w:color w:val="auto"/>
              </w:rPr>
              <w:t>Repas</w:t>
            </w:r>
          </w:p>
        </w:tc>
        <w:tc>
          <w:tcPr>
            <w:tcW w:w="3260" w:type="dxa"/>
            <w:vAlign w:val="center"/>
          </w:tcPr>
          <w:p w:rsidR="00692AEB" w:rsidRPr="00F6293C" w:rsidRDefault="00692AEB" w:rsidP="00692AEB">
            <w:pPr>
              <w:jc w:val="center"/>
              <w:rPr>
                <w:color w:val="auto"/>
              </w:rPr>
            </w:pPr>
            <w:r w:rsidRPr="00F6293C">
              <w:rPr>
                <w:color w:val="auto"/>
              </w:rPr>
              <w:t>Paris et départements des Hauts-de-Seine (92), Seine-Saint-Denis (93) et Val-de-Marne (94)</w:t>
            </w:r>
          </w:p>
        </w:tc>
        <w:tc>
          <w:tcPr>
            <w:tcW w:w="2189" w:type="dxa"/>
            <w:vAlign w:val="center"/>
          </w:tcPr>
          <w:p w:rsidR="00692AEB" w:rsidRPr="00F6293C" w:rsidRDefault="00692AEB" w:rsidP="00692AEB">
            <w:pPr>
              <w:jc w:val="center"/>
              <w:rPr>
                <w:color w:val="auto"/>
              </w:rPr>
            </w:pPr>
            <w:r w:rsidRPr="00F6293C">
              <w:rPr>
                <w:color w:val="auto"/>
              </w:rPr>
              <w:t>Autres départements</w:t>
            </w:r>
          </w:p>
        </w:tc>
      </w:tr>
      <w:tr w:rsidR="00692AEB" w:rsidRPr="00F6293C" w:rsidTr="00EC4D45">
        <w:trPr>
          <w:trHeight w:val="389"/>
          <w:jc w:val="center"/>
        </w:trPr>
        <w:tc>
          <w:tcPr>
            <w:tcW w:w="2407" w:type="dxa"/>
            <w:tcBorders>
              <w:top w:val="nil"/>
            </w:tcBorders>
            <w:vAlign w:val="center"/>
          </w:tcPr>
          <w:p w:rsidR="00692AEB" w:rsidRPr="00F6293C" w:rsidRDefault="00692AEB" w:rsidP="00692AEB">
            <w:pPr>
              <w:jc w:val="center"/>
              <w:rPr>
                <w:color w:val="auto"/>
              </w:rPr>
            </w:pPr>
            <w:r w:rsidRPr="00F6293C">
              <w:rPr>
                <w:color w:val="auto"/>
              </w:rPr>
              <w:t>Pour les 3 premiers mois</w:t>
            </w:r>
          </w:p>
        </w:tc>
        <w:tc>
          <w:tcPr>
            <w:tcW w:w="1774" w:type="dxa"/>
            <w:vAlign w:val="center"/>
          </w:tcPr>
          <w:p w:rsidR="00692AEB" w:rsidRPr="00F6293C" w:rsidRDefault="00692AEB" w:rsidP="00692AEB">
            <w:pPr>
              <w:jc w:val="center"/>
              <w:rPr>
                <w:color w:val="auto"/>
              </w:rPr>
            </w:pPr>
            <w:r w:rsidRPr="00F6293C">
              <w:rPr>
                <w:color w:val="auto"/>
              </w:rPr>
              <w:t xml:space="preserve">18,30 € </w:t>
            </w:r>
          </w:p>
        </w:tc>
        <w:tc>
          <w:tcPr>
            <w:tcW w:w="3260" w:type="dxa"/>
            <w:vAlign w:val="center"/>
          </w:tcPr>
          <w:p w:rsidR="00692AEB" w:rsidRPr="00F6293C" w:rsidRDefault="00692AEB" w:rsidP="00692AEB">
            <w:pPr>
              <w:jc w:val="center"/>
              <w:rPr>
                <w:color w:val="auto"/>
              </w:rPr>
            </w:pPr>
            <w:r w:rsidRPr="00F6293C">
              <w:rPr>
                <w:color w:val="auto"/>
              </w:rPr>
              <w:t xml:space="preserve">65,30 € </w:t>
            </w:r>
          </w:p>
        </w:tc>
        <w:tc>
          <w:tcPr>
            <w:tcW w:w="2189" w:type="dxa"/>
            <w:vAlign w:val="center"/>
          </w:tcPr>
          <w:p w:rsidR="00692AEB" w:rsidRPr="00F6293C" w:rsidRDefault="00692AEB" w:rsidP="00692AEB">
            <w:pPr>
              <w:jc w:val="center"/>
              <w:rPr>
                <w:color w:val="auto"/>
              </w:rPr>
            </w:pPr>
            <w:r w:rsidRPr="00F6293C">
              <w:rPr>
                <w:color w:val="auto"/>
              </w:rPr>
              <w:t xml:space="preserve">48,50 € </w:t>
            </w:r>
          </w:p>
        </w:tc>
      </w:tr>
    </w:tbl>
    <w:p w:rsidR="00692AEB" w:rsidRPr="00F6293C" w:rsidRDefault="00692AEB" w:rsidP="009D0AF3">
      <w:pPr>
        <w:shd w:val="clear" w:color="auto" w:fill="FFFFFF"/>
        <w:rPr>
          <w:color w:val="auto"/>
        </w:rPr>
      </w:pPr>
    </w:p>
    <w:p w:rsidR="003E0FC3" w:rsidRPr="003F39D1" w:rsidRDefault="00D26860" w:rsidP="009D0AF3">
      <w:pPr>
        <w:shd w:val="clear" w:color="auto" w:fill="FFFFFF"/>
        <w:spacing w:line="240" w:lineRule="atLeast"/>
        <w:outlineLvl w:val="0"/>
        <w:rPr>
          <w:b/>
          <w:color w:val="auto"/>
          <w:kern w:val="36"/>
        </w:rPr>
      </w:pPr>
      <w:r w:rsidRPr="003F39D1">
        <w:rPr>
          <w:b/>
          <w:color w:val="auto"/>
          <w:kern w:val="36"/>
          <w:szCs w:val="35"/>
        </w:rPr>
        <w:sym w:font="Wingdings" w:char="F09F"/>
      </w:r>
      <w:r w:rsidR="00692AEB" w:rsidRPr="003F39D1">
        <w:rPr>
          <w:b/>
          <w:color w:val="auto"/>
          <w:kern w:val="36"/>
          <w:szCs w:val="35"/>
        </w:rPr>
        <w:t xml:space="preserve"> </w:t>
      </w:r>
      <w:r w:rsidR="003E0FC3" w:rsidRPr="003F39D1">
        <w:rPr>
          <w:b/>
          <w:color w:val="auto"/>
          <w:kern w:val="36"/>
        </w:rPr>
        <w:t>Indemnité de petit déplacement</w:t>
      </w:r>
    </w:p>
    <w:p w:rsidR="00692AEB" w:rsidRPr="00F6293C" w:rsidRDefault="00692AEB" w:rsidP="00EC4D45">
      <w:pPr>
        <w:rPr>
          <w:color w:val="auto"/>
          <w:kern w:val="36"/>
          <w:sz w:val="12"/>
        </w:rPr>
      </w:pPr>
    </w:p>
    <w:p w:rsidR="00692AEB" w:rsidRPr="00F6293C" w:rsidRDefault="00A46132" w:rsidP="00692AEB">
      <w:pPr>
        <w:shd w:val="clear" w:color="auto" w:fill="FFFFFF"/>
        <w:rPr>
          <w:b/>
          <w:color w:val="auto"/>
        </w:rPr>
      </w:pPr>
      <w:r w:rsidRPr="00F6293C">
        <w:rPr>
          <w:b/>
          <w:color w:val="auto"/>
        </w:rPr>
        <w:t>Repas</w:t>
      </w:r>
    </w:p>
    <w:p w:rsidR="00692AEB" w:rsidRPr="00F6293C" w:rsidRDefault="00692AEB" w:rsidP="00692AEB">
      <w:pPr>
        <w:shd w:val="clear" w:color="auto" w:fill="FFFFFF"/>
        <w:rPr>
          <w:color w:val="auto"/>
          <w:sz w:val="12"/>
        </w:rPr>
      </w:pPr>
    </w:p>
    <w:p w:rsidR="00692AEB" w:rsidRPr="00F6293C" w:rsidRDefault="00692AEB" w:rsidP="00692AEB">
      <w:pPr>
        <w:shd w:val="clear" w:color="auto" w:fill="FFFFFF"/>
        <w:rPr>
          <w:b/>
          <w:i/>
          <w:color w:val="auto"/>
          <w:sz w:val="20"/>
        </w:rPr>
      </w:pPr>
      <w:r w:rsidRPr="00F6293C">
        <w:rPr>
          <w:b/>
          <w:i/>
          <w:color w:val="auto"/>
          <w:sz w:val="20"/>
        </w:rPr>
        <w:t xml:space="preserve">Montants au </w:t>
      </w:r>
      <w:r w:rsidR="00462E1B" w:rsidRPr="00F6293C">
        <w:rPr>
          <w:b/>
          <w:i/>
          <w:color w:val="auto"/>
          <w:sz w:val="20"/>
        </w:rPr>
        <w:t>1</w:t>
      </w:r>
      <w:r w:rsidR="00462E1B" w:rsidRPr="00F6293C">
        <w:rPr>
          <w:b/>
          <w:i/>
          <w:color w:val="auto"/>
          <w:sz w:val="20"/>
          <w:vertAlign w:val="superscript"/>
        </w:rPr>
        <w:t>er</w:t>
      </w:r>
      <w:r w:rsidRPr="00F6293C">
        <w:rPr>
          <w:b/>
          <w:i/>
          <w:color w:val="auto"/>
          <w:sz w:val="20"/>
        </w:rPr>
        <w:t xml:space="preserve"> janvier 2016</w:t>
      </w:r>
    </w:p>
    <w:tbl>
      <w:tblPr>
        <w:tblStyle w:val="Grilledutableau"/>
        <w:tblW w:w="0" w:type="auto"/>
        <w:tblLook w:val="04A0" w:firstRow="1" w:lastRow="0" w:firstColumn="1" w:lastColumn="0" w:noHBand="0" w:noVBand="1"/>
      </w:tblPr>
      <w:tblGrid>
        <w:gridCol w:w="7479"/>
        <w:gridCol w:w="2151"/>
      </w:tblGrid>
      <w:tr w:rsidR="00A46132" w:rsidRPr="00F6293C" w:rsidTr="00C67FE5">
        <w:trPr>
          <w:trHeight w:val="449"/>
        </w:trPr>
        <w:tc>
          <w:tcPr>
            <w:tcW w:w="7479" w:type="dxa"/>
            <w:vAlign w:val="center"/>
          </w:tcPr>
          <w:p w:rsidR="00A46132" w:rsidRPr="00F6293C" w:rsidRDefault="00A46132" w:rsidP="00C67FE5">
            <w:pPr>
              <w:spacing w:line="240" w:lineRule="atLeast"/>
              <w:jc w:val="center"/>
              <w:outlineLvl w:val="0"/>
              <w:rPr>
                <w:b/>
                <w:color w:val="auto"/>
                <w:kern w:val="36"/>
              </w:rPr>
            </w:pPr>
            <w:r w:rsidRPr="00F6293C">
              <w:rPr>
                <w:b/>
                <w:color w:val="auto"/>
                <w:kern w:val="36"/>
              </w:rPr>
              <w:t>Nature de l'indemnité</w:t>
            </w:r>
          </w:p>
        </w:tc>
        <w:tc>
          <w:tcPr>
            <w:tcW w:w="2151" w:type="dxa"/>
            <w:vAlign w:val="center"/>
          </w:tcPr>
          <w:p w:rsidR="00A46132" w:rsidRPr="00F6293C" w:rsidRDefault="00A46132" w:rsidP="00C67FE5">
            <w:pPr>
              <w:spacing w:line="240" w:lineRule="atLeast"/>
              <w:jc w:val="center"/>
              <w:outlineLvl w:val="0"/>
              <w:rPr>
                <w:b/>
                <w:color w:val="auto"/>
                <w:kern w:val="36"/>
              </w:rPr>
            </w:pPr>
            <w:r w:rsidRPr="00F6293C">
              <w:rPr>
                <w:b/>
                <w:color w:val="auto"/>
                <w:kern w:val="36"/>
              </w:rPr>
              <w:t>Limites d'exonération</w:t>
            </w:r>
          </w:p>
        </w:tc>
      </w:tr>
      <w:tr w:rsidR="00C67FE5" w:rsidRPr="00F6293C" w:rsidTr="00C67FE5">
        <w:trPr>
          <w:trHeight w:val="371"/>
        </w:trPr>
        <w:tc>
          <w:tcPr>
            <w:tcW w:w="9630" w:type="dxa"/>
            <w:gridSpan w:val="2"/>
            <w:vAlign w:val="center"/>
          </w:tcPr>
          <w:p w:rsidR="00C67FE5" w:rsidRPr="00F6293C" w:rsidRDefault="00C67FE5" w:rsidP="00C67FE5">
            <w:pPr>
              <w:spacing w:line="240" w:lineRule="atLeast"/>
              <w:jc w:val="center"/>
              <w:outlineLvl w:val="0"/>
              <w:rPr>
                <w:b/>
                <w:color w:val="auto"/>
                <w:kern w:val="36"/>
              </w:rPr>
            </w:pPr>
            <w:r w:rsidRPr="00F6293C">
              <w:rPr>
                <w:b/>
                <w:color w:val="auto"/>
                <w:kern w:val="36"/>
              </w:rPr>
              <w:t>Indemnité de restauration sur le lieu de travail</w:t>
            </w:r>
          </w:p>
        </w:tc>
      </w:tr>
      <w:tr w:rsidR="00A46132" w:rsidRPr="00F6293C" w:rsidTr="00C67FE5">
        <w:trPr>
          <w:trHeight w:val="844"/>
        </w:trPr>
        <w:tc>
          <w:tcPr>
            <w:tcW w:w="7479" w:type="dxa"/>
            <w:vAlign w:val="center"/>
          </w:tcPr>
          <w:p w:rsidR="00A46132" w:rsidRPr="00F6293C" w:rsidRDefault="00A46132" w:rsidP="00C67FE5">
            <w:pPr>
              <w:spacing w:line="240" w:lineRule="atLeast"/>
              <w:jc w:val="left"/>
              <w:outlineLvl w:val="0"/>
              <w:rPr>
                <w:color w:val="auto"/>
                <w:kern w:val="36"/>
              </w:rPr>
            </w:pPr>
            <w:r w:rsidRPr="00F6293C">
              <w:rPr>
                <w:color w:val="auto"/>
                <w:kern w:val="36"/>
              </w:rPr>
              <w:t>Salarié contraint de prendre une restauration sur son lieu de travail en raison de conditions particulières d'organisation ou d'horaires de travail (ex : travail en équipe, travail posté, travail continu, travail de nuit</w:t>
            </w:r>
            <w:r w:rsidR="00C67FE5" w:rsidRPr="00F6293C">
              <w:rPr>
                <w:color w:val="auto"/>
                <w:kern w:val="36"/>
              </w:rPr>
              <w:t>, travail en horaire décalé)</w:t>
            </w:r>
          </w:p>
        </w:tc>
        <w:tc>
          <w:tcPr>
            <w:tcW w:w="2151" w:type="dxa"/>
            <w:vAlign w:val="center"/>
          </w:tcPr>
          <w:p w:rsidR="00A46132" w:rsidRPr="00F6293C" w:rsidRDefault="00C67FE5" w:rsidP="00C67FE5">
            <w:pPr>
              <w:spacing w:line="240" w:lineRule="atLeast"/>
              <w:jc w:val="center"/>
              <w:outlineLvl w:val="0"/>
              <w:rPr>
                <w:color w:val="auto"/>
                <w:kern w:val="36"/>
              </w:rPr>
            </w:pPr>
            <w:r w:rsidRPr="00F6293C">
              <w:rPr>
                <w:color w:val="auto"/>
                <w:kern w:val="36"/>
              </w:rPr>
              <w:t>6,30 €</w:t>
            </w:r>
          </w:p>
        </w:tc>
      </w:tr>
      <w:tr w:rsidR="00C67FE5" w:rsidRPr="00F6293C" w:rsidTr="00C67FE5">
        <w:trPr>
          <w:trHeight w:val="345"/>
        </w:trPr>
        <w:tc>
          <w:tcPr>
            <w:tcW w:w="9630" w:type="dxa"/>
            <w:gridSpan w:val="2"/>
            <w:vAlign w:val="center"/>
          </w:tcPr>
          <w:p w:rsidR="00C67FE5" w:rsidRPr="00F6293C" w:rsidRDefault="00C67FE5" w:rsidP="00C67FE5">
            <w:pPr>
              <w:spacing w:line="240" w:lineRule="atLeast"/>
              <w:jc w:val="center"/>
              <w:outlineLvl w:val="0"/>
              <w:rPr>
                <w:b/>
                <w:color w:val="auto"/>
                <w:kern w:val="36"/>
              </w:rPr>
            </w:pPr>
            <w:r w:rsidRPr="00F6293C">
              <w:rPr>
                <w:b/>
                <w:color w:val="auto"/>
                <w:kern w:val="36"/>
              </w:rPr>
              <w:t>Frais de repas engagés par les salariés en situation de déplacement</w:t>
            </w:r>
          </w:p>
        </w:tc>
      </w:tr>
      <w:tr w:rsidR="00C67FE5" w:rsidRPr="00F6293C" w:rsidTr="00C67FE5">
        <w:trPr>
          <w:trHeight w:val="278"/>
        </w:trPr>
        <w:tc>
          <w:tcPr>
            <w:tcW w:w="7479" w:type="dxa"/>
            <w:vAlign w:val="center"/>
          </w:tcPr>
          <w:p w:rsidR="00C67FE5" w:rsidRPr="00F6293C" w:rsidRDefault="00C67FE5" w:rsidP="00C67FE5">
            <w:pPr>
              <w:spacing w:line="240" w:lineRule="atLeast"/>
              <w:jc w:val="left"/>
              <w:outlineLvl w:val="0"/>
              <w:rPr>
                <w:color w:val="auto"/>
                <w:kern w:val="36"/>
              </w:rPr>
            </w:pPr>
            <w:r w:rsidRPr="00F6293C">
              <w:rPr>
                <w:color w:val="auto"/>
                <w:kern w:val="36"/>
              </w:rPr>
              <w:t>Salarié contraint de prendre son repas au restaurant</w:t>
            </w:r>
          </w:p>
        </w:tc>
        <w:tc>
          <w:tcPr>
            <w:tcW w:w="2151" w:type="dxa"/>
            <w:vAlign w:val="center"/>
          </w:tcPr>
          <w:p w:rsidR="00C67FE5" w:rsidRPr="00F6293C" w:rsidRDefault="00C67FE5" w:rsidP="00C67FE5">
            <w:pPr>
              <w:spacing w:line="240" w:lineRule="atLeast"/>
              <w:jc w:val="center"/>
              <w:outlineLvl w:val="0"/>
              <w:rPr>
                <w:color w:val="auto"/>
                <w:kern w:val="36"/>
              </w:rPr>
            </w:pPr>
            <w:r w:rsidRPr="00F6293C">
              <w:rPr>
                <w:color w:val="auto"/>
                <w:kern w:val="36"/>
              </w:rPr>
              <w:t>18,30 €</w:t>
            </w:r>
          </w:p>
        </w:tc>
      </w:tr>
      <w:tr w:rsidR="00C67FE5" w:rsidRPr="00F6293C" w:rsidTr="00C67FE5">
        <w:trPr>
          <w:trHeight w:val="610"/>
        </w:trPr>
        <w:tc>
          <w:tcPr>
            <w:tcW w:w="7479" w:type="dxa"/>
            <w:vAlign w:val="center"/>
          </w:tcPr>
          <w:p w:rsidR="00C67FE5" w:rsidRPr="00F6293C" w:rsidRDefault="00C67FE5" w:rsidP="00C67FE5">
            <w:pPr>
              <w:spacing w:line="240" w:lineRule="atLeast"/>
              <w:jc w:val="left"/>
              <w:outlineLvl w:val="0"/>
              <w:rPr>
                <w:color w:val="auto"/>
                <w:kern w:val="36"/>
              </w:rPr>
            </w:pPr>
            <w:r w:rsidRPr="00F6293C">
              <w:rPr>
                <w:color w:val="auto"/>
                <w:kern w:val="36"/>
              </w:rPr>
              <w:t>Salarié non contraint de prendre son repas au restaurant (indemnité de collation hors des locaux de l'entreprise ou sur chantier)</w:t>
            </w:r>
          </w:p>
        </w:tc>
        <w:tc>
          <w:tcPr>
            <w:tcW w:w="2151" w:type="dxa"/>
            <w:vAlign w:val="center"/>
          </w:tcPr>
          <w:p w:rsidR="00C67FE5" w:rsidRPr="00F6293C" w:rsidRDefault="00C67FE5" w:rsidP="00C67FE5">
            <w:pPr>
              <w:spacing w:line="240" w:lineRule="atLeast"/>
              <w:jc w:val="center"/>
              <w:outlineLvl w:val="0"/>
              <w:rPr>
                <w:color w:val="auto"/>
                <w:kern w:val="36"/>
              </w:rPr>
            </w:pPr>
            <w:r w:rsidRPr="00F6293C">
              <w:rPr>
                <w:color w:val="auto"/>
                <w:kern w:val="36"/>
              </w:rPr>
              <w:t>8,90 €</w:t>
            </w:r>
          </w:p>
        </w:tc>
      </w:tr>
    </w:tbl>
    <w:p w:rsidR="00CE42E5" w:rsidRPr="00F6293C" w:rsidRDefault="00CE42E5" w:rsidP="009D0AF3">
      <w:pPr>
        <w:shd w:val="clear" w:color="auto" w:fill="FFFFFF"/>
        <w:rPr>
          <w:color w:val="auto"/>
          <w:sz w:val="12"/>
        </w:rPr>
      </w:pPr>
    </w:p>
    <w:p w:rsidR="003E0FC3" w:rsidRPr="00F6293C" w:rsidRDefault="003E0FC3" w:rsidP="009D0AF3">
      <w:pPr>
        <w:shd w:val="clear" w:color="auto" w:fill="FFFFFF"/>
        <w:rPr>
          <w:color w:val="auto"/>
        </w:rPr>
      </w:pPr>
      <w:r w:rsidRPr="00F6293C">
        <w:rPr>
          <w:color w:val="auto"/>
        </w:rPr>
        <w:t>L’indemnité de petit déplacement couvre les frais de repas engagés par un salarié en situation de déplacement ou contraint de prendre son repas sur son lieu de travail.</w:t>
      </w:r>
    </w:p>
    <w:p w:rsidR="00857DB3" w:rsidRPr="00F6293C" w:rsidRDefault="00857DB3" w:rsidP="009D0AF3">
      <w:pPr>
        <w:shd w:val="clear" w:color="auto" w:fill="FFFFFF"/>
        <w:spacing w:line="312" w:lineRule="atLeast"/>
        <w:outlineLvl w:val="0"/>
        <w:rPr>
          <w:bCs/>
          <w:color w:val="auto"/>
          <w:kern w:val="36"/>
          <w:sz w:val="24"/>
        </w:rPr>
      </w:pPr>
    </w:p>
    <w:p w:rsidR="00D26860" w:rsidRPr="003F39D1" w:rsidRDefault="00D26860" w:rsidP="009D0AF3">
      <w:pPr>
        <w:shd w:val="clear" w:color="auto" w:fill="FFFFFF"/>
        <w:spacing w:line="312" w:lineRule="atLeast"/>
        <w:outlineLvl w:val="0"/>
        <w:rPr>
          <w:b/>
          <w:bCs/>
          <w:color w:val="auto"/>
          <w:kern w:val="36"/>
        </w:rPr>
      </w:pPr>
      <w:r w:rsidRPr="003F39D1">
        <w:rPr>
          <w:b/>
          <w:color w:val="auto"/>
          <w:kern w:val="36"/>
          <w:szCs w:val="35"/>
        </w:rPr>
        <w:sym w:font="Wingdings" w:char="F09F"/>
      </w:r>
      <w:r w:rsidR="00462E1B" w:rsidRPr="003F39D1">
        <w:rPr>
          <w:b/>
          <w:color w:val="auto"/>
          <w:kern w:val="36"/>
          <w:szCs w:val="35"/>
        </w:rPr>
        <w:t xml:space="preserve"> </w:t>
      </w:r>
      <w:r w:rsidR="003E0FC3" w:rsidRPr="003F39D1">
        <w:rPr>
          <w:b/>
          <w:bCs/>
          <w:color w:val="auto"/>
          <w:kern w:val="36"/>
        </w:rPr>
        <w:t>Indemnités kilométriques</w:t>
      </w:r>
    </w:p>
    <w:p w:rsidR="00D26860" w:rsidRPr="00F6293C" w:rsidRDefault="00D26860" w:rsidP="009D0AF3">
      <w:pPr>
        <w:rPr>
          <w:color w:val="auto"/>
          <w:kern w:val="36"/>
          <w:sz w:val="12"/>
        </w:rPr>
      </w:pPr>
    </w:p>
    <w:p w:rsidR="00201F94" w:rsidRPr="00F6293C" w:rsidRDefault="00201F94" w:rsidP="00201F94">
      <w:pPr>
        <w:shd w:val="clear" w:color="auto" w:fill="FFFFFF"/>
        <w:rPr>
          <w:b/>
          <w:color w:val="auto"/>
        </w:rPr>
      </w:pPr>
      <w:r w:rsidRPr="00F6293C">
        <w:rPr>
          <w:b/>
          <w:color w:val="auto"/>
        </w:rPr>
        <w:t>Voiture</w:t>
      </w:r>
    </w:p>
    <w:p w:rsidR="00201F94" w:rsidRPr="00F6293C" w:rsidRDefault="00201F94" w:rsidP="00201F94">
      <w:pPr>
        <w:shd w:val="clear" w:color="auto" w:fill="FFFFFF"/>
        <w:rPr>
          <w:color w:val="auto"/>
          <w:sz w:val="12"/>
        </w:rPr>
      </w:pPr>
    </w:p>
    <w:p w:rsidR="00201F94" w:rsidRPr="00F6293C" w:rsidRDefault="00201F94" w:rsidP="00201F94">
      <w:pPr>
        <w:shd w:val="clear" w:color="auto" w:fill="FFFFFF"/>
        <w:rPr>
          <w:b/>
          <w:i/>
          <w:color w:val="auto"/>
          <w:sz w:val="20"/>
        </w:rPr>
      </w:pPr>
      <w:r w:rsidRPr="00F6293C">
        <w:rPr>
          <w:b/>
          <w:i/>
          <w:color w:val="auto"/>
          <w:sz w:val="20"/>
        </w:rPr>
        <w:t xml:space="preserve">Montants au </w:t>
      </w:r>
      <w:r w:rsidR="00462E1B" w:rsidRPr="00F6293C">
        <w:rPr>
          <w:b/>
          <w:i/>
          <w:color w:val="auto"/>
          <w:sz w:val="20"/>
        </w:rPr>
        <w:t>1</w:t>
      </w:r>
      <w:r w:rsidR="00462E1B" w:rsidRPr="00F6293C">
        <w:rPr>
          <w:b/>
          <w:i/>
          <w:color w:val="auto"/>
          <w:sz w:val="20"/>
          <w:vertAlign w:val="superscript"/>
        </w:rPr>
        <w:t>er</w:t>
      </w:r>
      <w:r w:rsidR="00462E1B" w:rsidRPr="00F6293C">
        <w:rPr>
          <w:b/>
          <w:i/>
          <w:color w:val="auto"/>
          <w:sz w:val="20"/>
        </w:rPr>
        <w:t xml:space="preserve"> </w:t>
      </w:r>
      <w:r w:rsidRPr="00F6293C">
        <w:rPr>
          <w:b/>
          <w:i/>
          <w:color w:val="auto"/>
          <w:sz w:val="20"/>
        </w:rPr>
        <w:t>janvier 2016</w:t>
      </w:r>
    </w:p>
    <w:tbl>
      <w:tblPr>
        <w:tblStyle w:val="Grilledutableau"/>
        <w:tblW w:w="0" w:type="auto"/>
        <w:tblLook w:val="04A0" w:firstRow="1" w:lastRow="0" w:firstColumn="1" w:lastColumn="0" w:noHBand="0" w:noVBand="1"/>
      </w:tblPr>
      <w:tblGrid>
        <w:gridCol w:w="2407"/>
        <w:gridCol w:w="2407"/>
        <w:gridCol w:w="2408"/>
        <w:gridCol w:w="2408"/>
      </w:tblGrid>
      <w:tr w:rsidR="00201F94" w:rsidRPr="00F6293C" w:rsidTr="00201F94">
        <w:tc>
          <w:tcPr>
            <w:tcW w:w="2407" w:type="dxa"/>
            <w:tcBorders>
              <w:bottom w:val="nil"/>
            </w:tcBorders>
            <w:vAlign w:val="center"/>
          </w:tcPr>
          <w:p w:rsidR="00201F94" w:rsidRPr="00F6293C" w:rsidRDefault="00201F94" w:rsidP="00201F94">
            <w:pPr>
              <w:jc w:val="center"/>
              <w:rPr>
                <w:color w:val="auto"/>
              </w:rPr>
            </w:pPr>
          </w:p>
        </w:tc>
        <w:tc>
          <w:tcPr>
            <w:tcW w:w="7223" w:type="dxa"/>
            <w:gridSpan w:val="3"/>
            <w:tcBorders>
              <w:bottom w:val="nil"/>
            </w:tcBorders>
            <w:vAlign w:val="center"/>
          </w:tcPr>
          <w:p w:rsidR="00201F94" w:rsidRPr="00F6293C" w:rsidRDefault="00201F94" w:rsidP="00201F94">
            <w:pPr>
              <w:jc w:val="center"/>
              <w:rPr>
                <w:color w:val="auto"/>
              </w:rPr>
            </w:pPr>
            <w:r w:rsidRPr="00F6293C">
              <w:rPr>
                <w:color w:val="auto"/>
              </w:rPr>
              <w:t>Kilométrage parcouru à titre professionnel</w:t>
            </w:r>
          </w:p>
        </w:tc>
      </w:tr>
      <w:tr w:rsidR="00201F94" w:rsidRPr="00F6293C" w:rsidTr="00201F94">
        <w:tc>
          <w:tcPr>
            <w:tcW w:w="2407" w:type="dxa"/>
            <w:tcBorders>
              <w:top w:val="nil"/>
            </w:tcBorders>
            <w:vAlign w:val="center"/>
          </w:tcPr>
          <w:p w:rsidR="00201F94" w:rsidRPr="00F6293C" w:rsidRDefault="00201F94" w:rsidP="00201F94">
            <w:pPr>
              <w:jc w:val="center"/>
              <w:rPr>
                <w:color w:val="auto"/>
              </w:rPr>
            </w:pPr>
            <w:r w:rsidRPr="00F6293C">
              <w:rPr>
                <w:color w:val="auto"/>
              </w:rPr>
              <w:t>Puissance fiscale</w:t>
            </w:r>
          </w:p>
        </w:tc>
        <w:tc>
          <w:tcPr>
            <w:tcW w:w="2407" w:type="dxa"/>
            <w:tcBorders>
              <w:top w:val="nil"/>
            </w:tcBorders>
            <w:vAlign w:val="center"/>
          </w:tcPr>
          <w:p w:rsidR="00201F94" w:rsidRPr="00F6293C" w:rsidRDefault="00201F94" w:rsidP="00201F94">
            <w:pPr>
              <w:jc w:val="center"/>
              <w:rPr>
                <w:color w:val="auto"/>
              </w:rPr>
            </w:pPr>
            <w:r w:rsidRPr="00F6293C">
              <w:rPr>
                <w:color w:val="auto"/>
              </w:rPr>
              <w:t>Jusqu'à 5 000 km</w:t>
            </w:r>
          </w:p>
        </w:tc>
        <w:tc>
          <w:tcPr>
            <w:tcW w:w="2408" w:type="dxa"/>
            <w:tcBorders>
              <w:top w:val="nil"/>
            </w:tcBorders>
            <w:vAlign w:val="center"/>
          </w:tcPr>
          <w:p w:rsidR="00201F94" w:rsidRPr="00F6293C" w:rsidRDefault="00201F94" w:rsidP="00201F94">
            <w:pPr>
              <w:jc w:val="center"/>
              <w:rPr>
                <w:color w:val="auto"/>
              </w:rPr>
            </w:pPr>
            <w:r w:rsidRPr="00F6293C">
              <w:rPr>
                <w:color w:val="auto"/>
              </w:rPr>
              <w:t>De 5 001 à 20 000 km</w:t>
            </w:r>
          </w:p>
        </w:tc>
        <w:tc>
          <w:tcPr>
            <w:tcW w:w="2408" w:type="dxa"/>
            <w:tcBorders>
              <w:top w:val="nil"/>
            </w:tcBorders>
            <w:vAlign w:val="center"/>
          </w:tcPr>
          <w:p w:rsidR="00201F94" w:rsidRPr="00F6293C" w:rsidRDefault="00201F94" w:rsidP="00201F94">
            <w:pPr>
              <w:jc w:val="center"/>
              <w:rPr>
                <w:color w:val="auto"/>
              </w:rPr>
            </w:pPr>
            <w:r w:rsidRPr="00F6293C">
              <w:rPr>
                <w:color w:val="auto"/>
              </w:rPr>
              <w:t>Au-delà de 20 000 km</w:t>
            </w:r>
          </w:p>
        </w:tc>
      </w:tr>
      <w:tr w:rsidR="00201F94" w:rsidRPr="00F6293C" w:rsidTr="00201F94">
        <w:trPr>
          <w:trHeight w:val="351"/>
        </w:trPr>
        <w:tc>
          <w:tcPr>
            <w:tcW w:w="2407" w:type="dxa"/>
            <w:vAlign w:val="center"/>
          </w:tcPr>
          <w:p w:rsidR="00201F94" w:rsidRPr="00F6293C" w:rsidRDefault="00201F94" w:rsidP="00201F94">
            <w:pPr>
              <w:jc w:val="center"/>
              <w:rPr>
                <w:color w:val="auto"/>
              </w:rPr>
            </w:pPr>
            <w:r w:rsidRPr="00F6293C">
              <w:rPr>
                <w:color w:val="auto"/>
              </w:rPr>
              <w:t>3 cv et moins</w:t>
            </w:r>
          </w:p>
        </w:tc>
        <w:tc>
          <w:tcPr>
            <w:tcW w:w="2407" w:type="dxa"/>
            <w:vAlign w:val="center"/>
          </w:tcPr>
          <w:p w:rsidR="00201F94" w:rsidRPr="00F6293C" w:rsidRDefault="00201F94" w:rsidP="00201F94">
            <w:pPr>
              <w:jc w:val="center"/>
              <w:rPr>
                <w:color w:val="auto"/>
              </w:rPr>
            </w:pPr>
            <w:r w:rsidRPr="00F6293C">
              <w:rPr>
                <w:color w:val="auto"/>
              </w:rPr>
              <w:t>d x 0,410</w:t>
            </w:r>
          </w:p>
        </w:tc>
        <w:tc>
          <w:tcPr>
            <w:tcW w:w="2408" w:type="dxa"/>
            <w:vAlign w:val="center"/>
          </w:tcPr>
          <w:p w:rsidR="00201F94" w:rsidRPr="00F6293C" w:rsidRDefault="00201F94" w:rsidP="00201F94">
            <w:pPr>
              <w:jc w:val="center"/>
              <w:rPr>
                <w:color w:val="auto"/>
              </w:rPr>
            </w:pPr>
            <w:r w:rsidRPr="00F6293C">
              <w:rPr>
                <w:color w:val="auto"/>
              </w:rPr>
              <w:t>(d x 0,245) + 824</w:t>
            </w:r>
          </w:p>
        </w:tc>
        <w:tc>
          <w:tcPr>
            <w:tcW w:w="2408" w:type="dxa"/>
            <w:vAlign w:val="center"/>
          </w:tcPr>
          <w:p w:rsidR="00201F94" w:rsidRPr="00F6293C" w:rsidRDefault="00201F94" w:rsidP="00EC4D45">
            <w:pPr>
              <w:jc w:val="center"/>
              <w:rPr>
                <w:color w:val="auto"/>
              </w:rPr>
            </w:pPr>
            <w:r w:rsidRPr="00F6293C">
              <w:rPr>
                <w:color w:val="auto"/>
              </w:rPr>
              <w:t>d x 0,2</w:t>
            </w:r>
            <w:r w:rsidR="00EC4D45" w:rsidRPr="00F6293C">
              <w:rPr>
                <w:color w:val="auto"/>
              </w:rPr>
              <w:t>8</w:t>
            </w:r>
            <w:r w:rsidRPr="00F6293C">
              <w:rPr>
                <w:color w:val="auto"/>
              </w:rPr>
              <w:t>6</w:t>
            </w:r>
          </w:p>
        </w:tc>
      </w:tr>
      <w:tr w:rsidR="00EC4D45" w:rsidRPr="00F6293C" w:rsidTr="006872D7">
        <w:trPr>
          <w:trHeight w:val="351"/>
        </w:trPr>
        <w:tc>
          <w:tcPr>
            <w:tcW w:w="2407" w:type="dxa"/>
            <w:vAlign w:val="center"/>
          </w:tcPr>
          <w:p w:rsidR="00EC4D45" w:rsidRPr="00F6293C" w:rsidRDefault="00EC4D45" w:rsidP="00EC4D45">
            <w:pPr>
              <w:jc w:val="center"/>
              <w:rPr>
                <w:color w:val="auto"/>
              </w:rPr>
            </w:pPr>
            <w:r w:rsidRPr="00F6293C">
              <w:rPr>
                <w:color w:val="auto"/>
              </w:rPr>
              <w:t>4 cv</w:t>
            </w:r>
          </w:p>
        </w:tc>
        <w:tc>
          <w:tcPr>
            <w:tcW w:w="2407" w:type="dxa"/>
            <w:vAlign w:val="center"/>
          </w:tcPr>
          <w:p w:rsidR="00EC4D45" w:rsidRPr="00F6293C" w:rsidRDefault="00EC4D45" w:rsidP="00EC4D45">
            <w:pPr>
              <w:jc w:val="center"/>
              <w:rPr>
                <w:color w:val="auto"/>
              </w:rPr>
            </w:pPr>
            <w:r w:rsidRPr="00F6293C">
              <w:rPr>
                <w:color w:val="auto"/>
              </w:rPr>
              <w:t>d x 0,493</w:t>
            </w:r>
          </w:p>
        </w:tc>
        <w:tc>
          <w:tcPr>
            <w:tcW w:w="2408" w:type="dxa"/>
            <w:vAlign w:val="center"/>
          </w:tcPr>
          <w:p w:rsidR="00EC4D45" w:rsidRPr="00F6293C" w:rsidRDefault="00EC4D45" w:rsidP="00EC4D45">
            <w:pPr>
              <w:jc w:val="center"/>
              <w:rPr>
                <w:color w:val="auto"/>
              </w:rPr>
            </w:pPr>
            <w:r w:rsidRPr="00F6293C">
              <w:rPr>
                <w:color w:val="auto"/>
              </w:rPr>
              <w:t>(d x 0,277) + 1 082</w:t>
            </w:r>
          </w:p>
        </w:tc>
        <w:tc>
          <w:tcPr>
            <w:tcW w:w="2408" w:type="dxa"/>
            <w:vAlign w:val="center"/>
          </w:tcPr>
          <w:p w:rsidR="00EC4D45" w:rsidRPr="00F6293C" w:rsidRDefault="00EC4D45" w:rsidP="00EC4D45">
            <w:pPr>
              <w:jc w:val="center"/>
              <w:rPr>
                <w:color w:val="auto"/>
              </w:rPr>
            </w:pPr>
            <w:r w:rsidRPr="00F6293C">
              <w:rPr>
                <w:color w:val="auto"/>
              </w:rPr>
              <w:t>d x 0,332</w:t>
            </w:r>
          </w:p>
        </w:tc>
      </w:tr>
      <w:tr w:rsidR="00EC4D45" w:rsidRPr="00F6293C" w:rsidTr="006872D7">
        <w:trPr>
          <w:trHeight w:val="351"/>
        </w:trPr>
        <w:tc>
          <w:tcPr>
            <w:tcW w:w="2407" w:type="dxa"/>
            <w:vAlign w:val="center"/>
          </w:tcPr>
          <w:p w:rsidR="00EC4D45" w:rsidRPr="00F6293C" w:rsidRDefault="00EC4D45" w:rsidP="006872D7">
            <w:pPr>
              <w:jc w:val="center"/>
              <w:rPr>
                <w:color w:val="auto"/>
              </w:rPr>
            </w:pPr>
            <w:r w:rsidRPr="00F6293C">
              <w:rPr>
                <w:color w:val="auto"/>
              </w:rPr>
              <w:t>5 cv</w:t>
            </w:r>
          </w:p>
        </w:tc>
        <w:tc>
          <w:tcPr>
            <w:tcW w:w="2407" w:type="dxa"/>
            <w:vAlign w:val="center"/>
          </w:tcPr>
          <w:p w:rsidR="00EC4D45" w:rsidRPr="00F6293C" w:rsidRDefault="00EC4D45" w:rsidP="00EC4D45">
            <w:pPr>
              <w:jc w:val="center"/>
              <w:rPr>
                <w:color w:val="auto"/>
              </w:rPr>
            </w:pPr>
            <w:r w:rsidRPr="00F6293C">
              <w:rPr>
                <w:color w:val="auto"/>
              </w:rPr>
              <w:t>d x 0,543</w:t>
            </w:r>
          </w:p>
        </w:tc>
        <w:tc>
          <w:tcPr>
            <w:tcW w:w="2408" w:type="dxa"/>
            <w:vAlign w:val="center"/>
          </w:tcPr>
          <w:p w:rsidR="00EC4D45" w:rsidRPr="00F6293C" w:rsidRDefault="00EC4D45" w:rsidP="00EC4D45">
            <w:pPr>
              <w:jc w:val="center"/>
              <w:rPr>
                <w:color w:val="auto"/>
              </w:rPr>
            </w:pPr>
            <w:r w:rsidRPr="00F6293C">
              <w:rPr>
                <w:color w:val="auto"/>
              </w:rPr>
              <w:t>(d x 0,305) + 1 188</w:t>
            </w:r>
          </w:p>
        </w:tc>
        <w:tc>
          <w:tcPr>
            <w:tcW w:w="2408" w:type="dxa"/>
            <w:vAlign w:val="center"/>
          </w:tcPr>
          <w:p w:rsidR="00EC4D45" w:rsidRPr="00F6293C" w:rsidRDefault="00EC4D45" w:rsidP="00EC4D45">
            <w:pPr>
              <w:jc w:val="center"/>
              <w:rPr>
                <w:color w:val="auto"/>
              </w:rPr>
            </w:pPr>
            <w:r w:rsidRPr="00F6293C">
              <w:rPr>
                <w:color w:val="auto"/>
              </w:rPr>
              <w:t>d x 0,364</w:t>
            </w:r>
          </w:p>
        </w:tc>
      </w:tr>
      <w:tr w:rsidR="00EC4D45" w:rsidRPr="00F6293C" w:rsidTr="006872D7">
        <w:trPr>
          <w:trHeight w:val="351"/>
        </w:trPr>
        <w:tc>
          <w:tcPr>
            <w:tcW w:w="2407" w:type="dxa"/>
            <w:vAlign w:val="center"/>
          </w:tcPr>
          <w:p w:rsidR="00EC4D45" w:rsidRPr="00F6293C" w:rsidRDefault="00EC4D45" w:rsidP="006872D7">
            <w:pPr>
              <w:jc w:val="center"/>
              <w:rPr>
                <w:color w:val="auto"/>
              </w:rPr>
            </w:pPr>
            <w:r w:rsidRPr="00F6293C">
              <w:rPr>
                <w:color w:val="auto"/>
              </w:rPr>
              <w:t>6 cv</w:t>
            </w:r>
          </w:p>
        </w:tc>
        <w:tc>
          <w:tcPr>
            <w:tcW w:w="2407" w:type="dxa"/>
            <w:vAlign w:val="center"/>
          </w:tcPr>
          <w:p w:rsidR="00EC4D45" w:rsidRPr="00F6293C" w:rsidRDefault="00EC4D45" w:rsidP="006872D7">
            <w:pPr>
              <w:jc w:val="center"/>
              <w:rPr>
                <w:color w:val="auto"/>
              </w:rPr>
            </w:pPr>
            <w:r w:rsidRPr="00F6293C">
              <w:rPr>
                <w:color w:val="auto"/>
              </w:rPr>
              <w:t>d x 0,568</w:t>
            </w:r>
          </w:p>
        </w:tc>
        <w:tc>
          <w:tcPr>
            <w:tcW w:w="2408" w:type="dxa"/>
            <w:vAlign w:val="center"/>
          </w:tcPr>
          <w:p w:rsidR="00EC4D45" w:rsidRPr="00F6293C" w:rsidRDefault="00EC4D45" w:rsidP="00EC4D45">
            <w:pPr>
              <w:jc w:val="center"/>
              <w:rPr>
                <w:color w:val="auto"/>
              </w:rPr>
            </w:pPr>
            <w:r w:rsidRPr="00F6293C">
              <w:rPr>
                <w:color w:val="auto"/>
              </w:rPr>
              <w:t>(d x 0,320) + 1 244</w:t>
            </w:r>
          </w:p>
        </w:tc>
        <w:tc>
          <w:tcPr>
            <w:tcW w:w="2408" w:type="dxa"/>
            <w:vAlign w:val="center"/>
          </w:tcPr>
          <w:p w:rsidR="00EC4D45" w:rsidRPr="00F6293C" w:rsidRDefault="00EC4D45" w:rsidP="00EC4D45">
            <w:pPr>
              <w:jc w:val="center"/>
              <w:rPr>
                <w:color w:val="auto"/>
              </w:rPr>
            </w:pPr>
            <w:r w:rsidRPr="00F6293C">
              <w:rPr>
                <w:color w:val="auto"/>
              </w:rPr>
              <w:t>d x 0,382</w:t>
            </w:r>
          </w:p>
        </w:tc>
      </w:tr>
      <w:tr w:rsidR="00EC4D45" w:rsidRPr="00F6293C" w:rsidTr="006872D7">
        <w:trPr>
          <w:trHeight w:val="351"/>
        </w:trPr>
        <w:tc>
          <w:tcPr>
            <w:tcW w:w="2407" w:type="dxa"/>
            <w:vAlign w:val="center"/>
          </w:tcPr>
          <w:p w:rsidR="00EC4D45" w:rsidRPr="00F6293C" w:rsidRDefault="00EC4D45" w:rsidP="006872D7">
            <w:pPr>
              <w:jc w:val="center"/>
              <w:rPr>
                <w:color w:val="auto"/>
              </w:rPr>
            </w:pPr>
            <w:r w:rsidRPr="00F6293C">
              <w:rPr>
                <w:color w:val="auto"/>
              </w:rPr>
              <w:t>7 cv et plus</w:t>
            </w:r>
          </w:p>
        </w:tc>
        <w:tc>
          <w:tcPr>
            <w:tcW w:w="2407" w:type="dxa"/>
            <w:vAlign w:val="center"/>
          </w:tcPr>
          <w:p w:rsidR="00EC4D45" w:rsidRPr="00F6293C" w:rsidRDefault="00EC4D45" w:rsidP="00EC4D45">
            <w:pPr>
              <w:jc w:val="center"/>
              <w:rPr>
                <w:color w:val="auto"/>
              </w:rPr>
            </w:pPr>
            <w:r w:rsidRPr="00F6293C">
              <w:rPr>
                <w:color w:val="auto"/>
              </w:rPr>
              <w:t>d x 0,595</w:t>
            </w:r>
          </w:p>
        </w:tc>
        <w:tc>
          <w:tcPr>
            <w:tcW w:w="2408" w:type="dxa"/>
            <w:vAlign w:val="center"/>
          </w:tcPr>
          <w:p w:rsidR="00EC4D45" w:rsidRPr="00F6293C" w:rsidRDefault="00EC4D45" w:rsidP="00EC4D45">
            <w:pPr>
              <w:jc w:val="center"/>
              <w:rPr>
                <w:color w:val="auto"/>
              </w:rPr>
            </w:pPr>
            <w:r w:rsidRPr="00F6293C">
              <w:rPr>
                <w:color w:val="auto"/>
              </w:rPr>
              <w:t>(d x 0,337) + 1 288</w:t>
            </w:r>
          </w:p>
        </w:tc>
        <w:tc>
          <w:tcPr>
            <w:tcW w:w="2408" w:type="dxa"/>
            <w:vAlign w:val="center"/>
          </w:tcPr>
          <w:p w:rsidR="00EC4D45" w:rsidRPr="00F6293C" w:rsidRDefault="00EC4D45" w:rsidP="00EC4D45">
            <w:pPr>
              <w:jc w:val="center"/>
              <w:rPr>
                <w:color w:val="auto"/>
              </w:rPr>
            </w:pPr>
            <w:r w:rsidRPr="00F6293C">
              <w:rPr>
                <w:color w:val="auto"/>
              </w:rPr>
              <w:t>d x 0,401</w:t>
            </w:r>
          </w:p>
        </w:tc>
      </w:tr>
    </w:tbl>
    <w:p w:rsidR="00201F94" w:rsidRPr="00F6293C" w:rsidRDefault="00201F94" w:rsidP="009D0AF3">
      <w:pPr>
        <w:shd w:val="clear" w:color="auto" w:fill="FFFFFF"/>
        <w:rPr>
          <w:color w:val="auto"/>
          <w:sz w:val="12"/>
        </w:rPr>
      </w:pPr>
    </w:p>
    <w:p w:rsidR="003E0FC3" w:rsidRPr="00F6293C" w:rsidRDefault="003E0FC3" w:rsidP="009D0AF3">
      <w:pPr>
        <w:shd w:val="clear" w:color="auto" w:fill="FFFFFF"/>
        <w:rPr>
          <w:color w:val="auto"/>
        </w:rPr>
      </w:pPr>
      <w:r w:rsidRPr="00F6293C">
        <w:rPr>
          <w:color w:val="auto"/>
        </w:rPr>
        <w:t>Lorsque le salarié doit utiliser son véhicule personnel pour son activité professionnelle, l’employeur peut lui verser des allocations forfaitaires pour l’indemniser.</w:t>
      </w:r>
    </w:p>
    <w:p w:rsidR="003E0FC3" w:rsidRPr="00F6293C" w:rsidRDefault="003E0FC3" w:rsidP="009D0AF3">
      <w:pPr>
        <w:rPr>
          <w:color w:val="auto"/>
        </w:rPr>
      </w:pPr>
      <w:r w:rsidRPr="00F6293C">
        <w:rPr>
          <w:color w:val="auto"/>
        </w:rPr>
        <w:t>Le barème prend en compte l'ensemble des frais (amortissement du véhicule, assurance, réparations, carburant, etc.) à l'exception des intérêts d'emprunt si le véhicule a été acheté à crédit, des frais de stationnement et des péages.</w:t>
      </w:r>
    </w:p>
    <w:p w:rsidR="00462E1B" w:rsidRPr="00F6293C" w:rsidRDefault="00462E1B" w:rsidP="009D0AF3">
      <w:pPr>
        <w:rPr>
          <w:b/>
          <w:color w:val="auto"/>
          <w:sz w:val="24"/>
        </w:rPr>
      </w:pPr>
    </w:p>
    <w:p w:rsidR="00462E1B" w:rsidRPr="00F6293C" w:rsidRDefault="00462E1B" w:rsidP="00462E1B">
      <w:pPr>
        <w:jc w:val="right"/>
        <w:rPr>
          <w:i/>
          <w:color w:val="auto"/>
        </w:rPr>
      </w:pPr>
      <w:r w:rsidRPr="00F6293C">
        <w:rPr>
          <w:i/>
          <w:color w:val="auto"/>
        </w:rPr>
        <w:t>Source : www.urssaf.com</w:t>
      </w:r>
    </w:p>
    <w:p w:rsidR="00462E1B" w:rsidRPr="00F6293C" w:rsidRDefault="00462E1B" w:rsidP="009D0AF3">
      <w:pPr>
        <w:rPr>
          <w:b/>
          <w:color w:val="auto"/>
          <w:sz w:val="24"/>
        </w:rPr>
      </w:pPr>
    </w:p>
    <w:p w:rsidR="000B5B7B" w:rsidRPr="00A11CF0" w:rsidRDefault="00617D88" w:rsidP="009D0AF3">
      <w:pPr>
        <w:rPr>
          <w:b/>
          <w:color w:val="auto"/>
        </w:rPr>
      </w:pPr>
      <w:r w:rsidRPr="00A11CF0">
        <w:rPr>
          <w:b/>
          <w:color w:val="auto"/>
        </w:rPr>
        <w:lastRenderedPageBreak/>
        <w:t xml:space="preserve">ANNEXE </w:t>
      </w:r>
      <w:r w:rsidR="00D26860" w:rsidRPr="00A11CF0">
        <w:rPr>
          <w:b/>
          <w:color w:val="auto"/>
        </w:rPr>
        <w:t>B5</w:t>
      </w:r>
      <w:r w:rsidRPr="00A11CF0">
        <w:rPr>
          <w:b/>
          <w:color w:val="auto"/>
        </w:rPr>
        <w:t xml:space="preserve"> : </w:t>
      </w:r>
      <w:r w:rsidR="00522DA7" w:rsidRPr="00A11CF0">
        <w:rPr>
          <w:b/>
          <w:color w:val="auto"/>
        </w:rPr>
        <w:t>Droit à déduction de la TVA sur les frais professionnels</w:t>
      </w:r>
    </w:p>
    <w:p w:rsidR="00CE42E5" w:rsidRPr="00F6293C" w:rsidRDefault="00CE42E5" w:rsidP="009D0AF3">
      <w:pPr>
        <w:shd w:val="clear" w:color="auto" w:fill="FFFFFF"/>
        <w:rPr>
          <w:color w:val="auto"/>
          <w:szCs w:val="22"/>
        </w:rPr>
      </w:pPr>
    </w:p>
    <w:p w:rsidR="0063085D" w:rsidRPr="00F6293C" w:rsidRDefault="0063085D" w:rsidP="009D0AF3">
      <w:pPr>
        <w:shd w:val="clear" w:color="auto" w:fill="FFFFFF"/>
        <w:rPr>
          <w:color w:val="auto"/>
          <w:szCs w:val="22"/>
        </w:rPr>
      </w:pPr>
      <w:r w:rsidRPr="00F6293C">
        <w:rPr>
          <w:color w:val="auto"/>
          <w:szCs w:val="22"/>
        </w:rPr>
        <w:t>Bien que répondant aux conditions générales de déduction, certains produits ou services sont exclus par les textes du droit à déduction de la TVA. C'est le cas des :</w:t>
      </w:r>
    </w:p>
    <w:p w:rsidR="0063085D" w:rsidRPr="00F6293C" w:rsidRDefault="0063085D" w:rsidP="009D0AF3">
      <w:pPr>
        <w:numPr>
          <w:ilvl w:val="0"/>
          <w:numId w:val="9"/>
        </w:numPr>
        <w:shd w:val="clear" w:color="auto" w:fill="FFFFFF"/>
        <w:tabs>
          <w:tab w:val="clear" w:pos="720"/>
          <w:tab w:val="num" w:pos="363"/>
        </w:tabs>
        <w:ind w:left="363"/>
        <w:rPr>
          <w:color w:val="auto"/>
          <w:szCs w:val="22"/>
        </w:rPr>
      </w:pPr>
      <w:r w:rsidRPr="00F6293C">
        <w:rPr>
          <w:color w:val="auto"/>
          <w:szCs w:val="22"/>
        </w:rPr>
        <w:t>dépenses de logement faites au bénéfice des dirigeants ou des salariés de l'entreprise ;</w:t>
      </w:r>
    </w:p>
    <w:p w:rsidR="0063085D" w:rsidRPr="00F6293C" w:rsidRDefault="0063085D" w:rsidP="009D0AF3">
      <w:pPr>
        <w:numPr>
          <w:ilvl w:val="0"/>
          <w:numId w:val="9"/>
        </w:numPr>
        <w:shd w:val="clear" w:color="auto" w:fill="FFFFFF"/>
        <w:tabs>
          <w:tab w:val="clear" w:pos="720"/>
          <w:tab w:val="num" w:pos="363"/>
        </w:tabs>
        <w:ind w:left="363"/>
        <w:rPr>
          <w:color w:val="auto"/>
          <w:szCs w:val="22"/>
        </w:rPr>
      </w:pPr>
      <w:r w:rsidRPr="00F6293C">
        <w:rPr>
          <w:color w:val="auto"/>
          <w:szCs w:val="22"/>
        </w:rPr>
        <w:t>véhicules conçus pour le transport de personnes qui sont inscrits à l'actif de l'entreprise (sauf pour les entreprises de transport de voyageurs ou les auto-écoles) ;</w:t>
      </w:r>
    </w:p>
    <w:p w:rsidR="0063085D" w:rsidRPr="00F6293C" w:rsidRDefault="0063085D" w:rsidP="009D0AF3">
      <w:pPr>
        <w:numPr>
          <w:ilvl w:val="0"/>
          <w:numId w:val="9"/>
        </w:numPr>
        <w:shd w:val="clear" w:color="auto" w:fill="FFFFFF"/>
        <w:tabs>
          <w:tab w:val="clear" w:pos="720"/>
          <w:tab w:val="num" w:pos="363"/>
        </w:tabs>
        <w:ind w:left="363"/>
        <w:rPr>
          <w:color w:val="auto"/>
          <w:szCs w:val="22"/>
        </w:rPr>
      </w:pPr>
      <w:r w:rsidRPr="00F6293C">
        <w:rPr>
          <w:color w:val="auto"/>
          <w:szCs w:val="22"/>
        </w:rPr>
        <w:t>biens cédés gratuitement ou à un prix inférieur à leur valeur normale (cadeaux) ;</w:t>
      </w:r>
    </w:p>
    <w:p w:rsidR="0063085D" w:rsidRPr="00F6293C" w:rsidRDefault="0063085D" w:rsidP="009D0AF3">
      <w:pPr>
        <w:numPr>
          <w:ilvl w:val="0"/>
          <w:numId w:val="9"/>
        </w:numPr>
        <w:shd w:val="clear" w:color="auto" w:fill="FFFFFF"/>
        <w:tabs>
          <w:tab w:val="clear" w:pos="720"/>
          <w:tab w:val="num" w:pos="363"/>
        </w:tabs>
        <w:ind w:left="363"/>
        <w:rPr>
          <w:color w:val="auto"/>
          <w:szCs w:val="22"/>
        </w:rPr>
      </w:pPr>
      <w:r w:rsidRPr="00F6293C">
        <w:rPr>
          <w:color w:val="auto"/>
          <w:szCs w:val="22"/>
        </w:rPr>
        <w:t>produits pétroliers ;</w:t>
      </w:r>
    </w:p>
    <w:p w:rsidR="00F51268" w:rsidRPr="00F6293C" w:rsidRDefault="0063085D" w:rsidP="009D0AF3">
      <w:pPr>
        <w:numPr>
          <w:ilvl w:val="0"/>
          <w:numId w:val="9"/>
        </w:numPr>
        <w:shd w:val="clear" w:color="auto" w:fill="FFFFFF"/>
        <w:tabs>
          <w:tab w:val="clear" w:pos="720"/>
          <w:tab w:val="num" w:pos="363"/>
        </w:tabs>
        <w:ind w:left="363"/>
        <w:rPr>
          <w:color w:val="auto"/>
          <w:szCs w:val="22"/>
        </w:rPr>
      </w:pPr>
      <w:r w:rsidRPr="00F6293C">
        <w:rPr>
          <w:color w:val="auto"/>
          <w:szCs w:val="22"/>
        </w:rPr>
        <w:t>services liés à des biens, eux-mêmes exclus.</w:t>
      </w:r>
    </w:p>
    <w:p w:rsidR="00522DA7" w:rsidRPr="00F6293C" w:rsidRDefault="00522DA7" w:rsidP="009D0AF3">
      <w:pPr>
        <w:shd w:val="clear" w:color="auto" w:fill="FFFFFF"/>
        <w:rPr>
          <w:color w:val="auto"/>
          <w:szCs w:val="22"/>
        </w:rPr>
      </w:pPr>
    </w:p>
    <w:p w:rsidR="00F51268" w:rsidRPr="00F6293C" w:rsidRDefault="00522DA7" w:rsidP="00522DA7">
      <w:pPr>
        <w:shd w:val="clear" w:color="auto" w:fill="FFFFFF"/>
        <w:jc w:val="right"/>
        <w:rPr>
          <w:i/>
          <w:color w:val="auto"/>
        </w:rPr>
      </w:pPr>
      <w:r w:rsidRPr="00F6293C">
        <w:rPr>
          <w:i/>
          <w:color w:val="auto"/>
        </w:rPr>
        <w:t>www.impots.gouv.fr</w:t>
      </w:r>
    </w:p>
    <w:p w:rsidR="008C395E" w:rsidRDefault="008C395E" w:rsidP="009D0AF3">
      <w:pPr>
        <w:rPr>
          <w:color w:val="auto"/>
        </w:rPr>
      </w:pPr>
    </w:p>
    <w:p w:rsidR="00E4575D" w:rsidRDefault="00E4575D" w:rsidP="009D0AF3">
      <w:pPr>
        <w:rPr>
          <w:color w:val="auto"/>
        </w:rPr>
      </w:pPr>
    </w:p>
    <w:p w:rsidR="00E4575D" w:rsidRPr="00F6293C" w:rsidRDefault="00E4575D" w:rsidP="009D0AF3">
      <w:pPr>
        <w:rPr>
          <w:color w:val="auto"/>
        </w:rPr>
      </w:pPr>
    </w:p>
    <w:p w:rsidR="0063085D" w:rsidRPr="00F6293C" w:rsidRDefault="0093049D" w:rsidP="009D0AF3">
      <w:pPr>
        <w:rPr>
          <w:b/>
          <w:color w:val="auto"/>
        </w:rPr>
      </w:pPr>
      <w:r w:rsidRPr="00F6293C">
        <w:rPr>
          <w:b/>
          <w:color w:val="auto"/>
        </w:rPr>
        <w:t xml:space="preserve">ANNEXE </w:t>
      </w:r>
      <w:r w:rsidR="00D26860" w:rsidRPr="00F6293C">
        <w:rPr>
          <w:b/>
          <w:color w:val="auto"/>
        </w:rPr>
        <w:t>B6</w:t>
      </w:r>
      <w:r w:rsidRPr="00F6293C">
        <w:rPr>
          <w:b/>
          <w:color w:val="auto"/>
        </w:rPr>
        <w:t> :</w:t>
      </w:r>
      <w:r w:rsidR="0063085D" w:rsidRPr="00F6293C">
        <w:rPr>
          <w:b/>
          <w:color w:val="auto"/>
        </w:rPr>
        <w:t xml:space="preserve"> Extrait</w:t>
      </w:r>
      <w:r w:rsidRPr="00F6293C">
        <w:rPr>
          <w:b/>
          <w:color w:val="auto"/>
        </w:rPr>
        <w:t>s du</w:t>
      </w:r>
      <w:r w:rsidR="0063085D" w:rsidRPr="00F6293C">
        <w:rPr>
          <w:b/>
          <w:color w:val="auto"/>
        </w:rPr>
        <w:t xml:space="preserve"> </w:t>
      </w:r>
      <w:r w:rsidRPr="00F6293C">
        <w:rPr>
          <w:b/>
          <w:color w:val="auto"/>
        </w:rPr>
        <w:t>M</w:t>
      </w:r>
      <w:r w:rsidR="00B15863" w:rsidRPr="00F6293C">
        <w:rPr>
          <w:b/>
          <w:color w:val="auto"/>
        </w:rPr>
        <w:t>émento</w:t>
      </w:r>
      <w:r w:rsidR="0063085D" w:rsidRPr="00F6293C">
        <w:rPr>
          <w:b/>
          <w:color w:val="auto"/>
        </w:rPr>
        <w:t xml:space="preserve"> Pratique Fiscal</w:t>
      </w:r>
      <w:r w:rsidR="001D09C3" w:rsidRPr="00F6293C">
        <w:rPr>
          <w:b/>
          <w:color w:val="auto"/>
        </w:rPr>
        <w:t xml:space="preserve"> 2016 Francis Lefebvre</w:t>
      </w:r>
      <w:r w:rsidR="00522DA7" w:rsidRPr="00F6293C">
        <w:rPr>
          <w:b/>
          <w:color w:val="auto"/>
        </w:rPr>
        <w:t xml:space="preserve"> </w:t>
      </w:r>
      <w:r w:rsidR="00375267" w:rsidRPr="00F6293C">
        <w:rPr>
          <w:b/>
          <w:color w:val="auto"/>
        </w:rPr>
        <w:t xml:space="preserve">relatifs </w:t>
      </w:r>
      <w:r w:rsidR="00522DA7" w:rsidRPr="00F6293C">
        <w:rPr>
          <w:b/>
          <w:color w:val="auto"/>
        </w:rPr>
        <w:t>aux frais professionnels</w:t>
      </w:r>
    </w:p>
    <w:p w:rsidR="0063085D" w:rsidRPr="00F6293C" w:rsidRDefault="0063085D" w:rsidP="009D0AF3">
      <w:pPr>
        <w:rPr>
          <w:color w:val="auto"/>
        </w:rPr>
      </w:pPr>
    </w:p>
    <w:p w:rsidR="004572A8" w:rsidRPr="00F6293C" w:rsidRDefault="00B82D38" w:rsidP="009D0AF3">
      <w:pPr>
        <w:rPr>
          <w:b/>
          <w:color w:val="auto"/>
        </w:rPr>
      </w:pPr>
      <w:r w:rsidRPr="00F6293C">
        <w:rPr>
          <w:b/>
          <w:color w:val="auto"/>
        </w:rPr>
        <w:t>§21580 Allocations pour frais</w:t>
      </w:r>
    </w:p>
    <w:p w:rsidR="004572A8" w:rsidRPr="00F6293C" w:rsidRDefault="004572A8" w:rsidP="009D0AF3">
      <w:pPr>
        <w:rPr>
          <w:color w:val="auto"/>
        </w:rPr>
      </w:pPr>
      <w:r w:rsidRPr="00F6293C">
        <w:rPr>
          <w:color w:val="auto"/>
        </w:rPr>
        <w:t>Les allocations spéciales destinées à couvrir les frais inhérents à la fonction ou à l’emploi bénéficient d’une exonération lorsqu’elles sont utilisées conformément à leur objet et que les dépenses correspondantes ne sont pas elles-mêmes déduites du montant imposable au titre des frais professionnels. Le sort des allocations pour frais dépend donc du mode de déduction des frais professionnels : déduction forfaitaire de 10 % ou déduction des frais réels.</w:t>
      </w:r>
    </w:p>
    <w:p w:rsidR="004572A8" w:rsidRPr="00F6293C" w:rsidRDefault="004572A8" w:rsidP="009D0AF3">
      <w:pPr>
        <w:rPr>
          <w:color w:val="auto"/>
        </w:rPr>
      </w:pPr>
      <w:r w:rsidRPr="00F6293C">
        <w:rPr>
          <w:color w:val="auto"/>
        </w:rPr>
        <w:t>[…]</w:t>
      </w:r>
    </w:p>
    <w:p w:rsidR="00522DA7" w:rsidRPr="00F6293C" w:rsidRDefault="004572A8" w:rsidP="00522DA7">
      <w:pPr>
        <w:rPr>
          <w:color w:val="auto"/>
        </w:rPr>
      </w:pPr>
      <w:r w:rsidRPr="00F6293C">
        <w:rPr>
          <w:color w:val="auto"/>
        </w:rPr>
        <w:t>Les allocations pour frais d’emploi peuvent prendre diverses formes : remboursements de frais, indemnités forfaitaires et allocations en nature.</w:t>
      </w:r>
      <w:r w:rsidR="00522DA7" w:rsidRPr="00F6293C">
        <w:rPr>
          <w:color w:val="auto"/>
        </w:rPr>
        <w:t xml:space="preserve"> […]</w:t>
      </w:r>
    </w:p>
    <w:p w:rsidR="00522DA7" w:rsidRPr="00F6293C" w:rsidRDefault="00522DA7" w:rsidP="009D0AF3">
      <w:pPr>
        <w:rPr>
          <w:color w:val="auto"/>
        </w:rPr>
      </w:pPr>
    </w:p>
    <w:p w:rsidR="00522DA7" w:rsidRPr="00F6293C" w:rsidRDefault="00522DA7" w:rsidP="00522DA7">
      <w:pPr>
        <w:rPr>
          <w:b/>
          <w:color w:val="auto"/>
        </w:rPr>
      </w:pPr>
      <w:r w:rsidRPr="00F6293C">
        <w:rPr>
          <w:b/>
          <w:color w:val="auto"/>
        </w:rPr>
        <w:t>§21590</w:t>
      </w:r>
      <w:r w:rsidR="00B82D38" w:rsidRPr="00F6293C">
        <w:rPr>
          <w:b/>
          <w:color w:val="auto"/>
        </w:rPr>
        <w:t xml:space="preserve"> Cas où les frais professionnels sont déduits forfaitairement</w:t>
      </w:r>
      <w:r w:rsidR="00104543" w:rsidRPr="00F6293C">
        <w:rPr>
          <w:b/>
          <w:color w:val="auto"/>
        </w:rPr>
        <w:t>. Allocations exonérées ou non</w:t>
      </w:r>
    </w:p>
    <w:p w:rsidR="00522DA7" w:rsidRPr="00F6293C" w:rsidRDefault="00522DA7" w:rsidP="00522DA7">
      <w:pPr>
        <w:rPr>
          <w:color w:val="auto"/>
        </w:rPr>
      </w:pPr>
      <w:r w:rsidRPr="00F6293C">
        <w:rPr>
          <w:color w:val="auto"/>
        </w:rPr>
        <w:t>Les frais professionnels ouvrent droit à une déduction forfaitaire de 10 %, sauf option pour la déduction des frais réels (n° 22000 s.). Comme on l'a déjà dit (n° 21580), les allocations pour frais d'emploi éventuellement perçues par le salarié sont exonérées dans la mesure où elles couvrent des dépenses non déduites du revenu imposable au titre des frais professionnels. Lorsqu'il est fait application de la déduction forfaitaire de 10 %, la question se pose donc de savoir à quelles catégories de frais correspond cette déduction, afin d'apprécier si et dans quelle mesure les allocations pour frais peuvent être exonérées.</w:t>
      </w:r>
    </w:p>
    <w:p w:rsidR="00522DA7" w:rsidRPr="00F6293C" w:rsidRDefault="00522DA7" w:rsidP="00522DA7">
      <w:pPr>
        <w:rPr>
          <w:color w:val="auto"/>
        </w:rPr>
      </w:pPr>
    </w:p>
    <w:p w:rsidR="00522DA7" w:rsidRPr="00F6293C" w:rsidRDefault="00522DA7" w:rsidP="00522DA7">
      <w:pPr>
        <w:rPr>
          <w:b/>
          <w:color w:val="auto"/>
        </w:rPr>
      </w:pPr>
      <w:r w:rsidRPr="00F6293C">
        <w:rPr>
          <w:b/>
          <w:color w:val="auto"/>
        </w:rPr>
        <w:t>§21610</w:t>
      </w:r>
      <w:r w:rsidR="00104543" w:rsidRPr="00F6293C">
        <w:rPr>
          <w:b/>
          <w:color w:val="auto"/>
        </w:rPr>
        <w:t xml:space="preserve"> Cas où les frais professionnels sont déduits pour leur montant réel</w:t>
      </w:r>
    </w:p>
    <w:p w:rsidR="00522DA7" w:rsidRPr="00F6293C" w:rsidRDefault="00522DA7" w:rsidP="00522DA7">
      <w:pPr>
        <w:rPr>
          <w:color w:val="auto"/>
        </w:rPr>
      </w:pPr>
      <w:r w:rsidRPr="00F6293C">
        <w:rPr>
          <w:color w:val="auto"/>
        </w:rPr>
        <w:t>Les salariés qui optent pour la déduction des frais réels doivent inclure dans leur revenu brut imposable la totalité des allocations et remboursements pour frais professionnels perçus, quelle qu'en soit la forme. […]</w:t>
      </w:r>
    </w:p>
    <w:p w:rsidR="00522DA7" w:rsidRPr="00F6293C" w:rsidRDefault="00522DA7" w:rsidP="00522DA7">
      <w:pPr>
        <w:rPr>
          <w:color w:val="auto"/>
        </w:rPr>
      </w:pPr>
    </w:p>
    <w:p w:rsidR="00522DA7" w:rsidRPr="00F6293C" w:rsidRDefault="00522DA7" w:rsidP="009D0AF3">
      <w:pPr>
        <w:rPr>
          <w:color w:val="auto"/>
        </w:rPr>
      </w:pPr>
    </w:p>
    <w:p w:rsidR="003F39D1" w:rsidRDefault="003F39D1">
      <w:pPr>
        <w:jc w:val="left"/>
        <w:rPr>
          <w:b/>
          <w:color w:val="auto"/>
        </w:rPr>
      </w:pPr>
      <w:r>
        <w:rPr>
          <w:b/>
          <w:color w:val="auto"/>
        </w:rPr>
        <w:br w:type="page"/>
      </w:r>
    </w:p>
    <w:p w:rsidR="00F355DF" w:rsidRPr="00F6293C" w:rsidRDefault="0093049D" w:rsidP="009D0AF3">
      <w:pPr>
        <w:rPr>
          <w:b/>
          <w:color w:val="auto"/>
        </w:rPr>
      </w:pPr>
      <w:r w:rsidRPr="00F6293C">
        <w:rPr>
          <w:b/>
          <w:color w:val="auto"/>
        </w:rPr>
        <w:lastRenderedPageBreak/>
        <w:t xml:space="preserve">ANNEXE </w:t>
      </w:r>
      <w:r w:rsidR="00D26860" w:rsidRPr="00F6293C">
        <w:rPr>
          <w:b/>
          <w:color w:val="auto"/>
        </w:rPr>
        <w:t>B7</w:t>
      </w:r>
      <w:r w:rsidRPr="00F6293C">
        <w:rPr>
          <w:b/>
          <w:color w:val="auto"/>
        </w:rPr>
        <w:t xml:space="preserve"> : </w:t>
      </w:r>
      <w:r w:rsidR="00766C6E" w:rsidRPr="00F6293C">
        <w:rPr>
          <w:b/>
          <w:color w:val="auto"/>
        </w:rPr>
        <w:t xml:space="preserve">Documentation sur les congés payés extraite </w:t>
      </w:r>
      <w:r w:rsidRPr="00F6293C">
        <w:rPr>
          <w:b/>
          <w:color w:val="auto"/>
        </w:rPr>
        <w:t xml:space="preserve">du </w:t>
      </w:r>
      <w:r w:rsidR="00F355DF" w:rsidRPr="00F6293C">
        <w:rPr>
          <w:b/>
          <w:color w:val="auto"/>
        </w:rPr>
        <w:t>site</w:t>
      </w:r>
      <w:r w:rsidR="00CA5585" w:rsidRPr="00F6293C">
        <w:rPr>
          <w:b/>
          <w:color w:val="auto"/>
        </w:rPr>
        <w:t xml:space="preserve"> </w:t>
      </w:r>
      <w:r w:rsidR="00D26860" w:rsidRPr="00F6293C">
        <w:rPr>
          <w:b/>
          <w:color w:val="auto"/>
        </w:rPr>
        <w:t>travail-emploi.gouv</w:t>
      </w:r>
    </w:p>
    <w:p w:rsidR="00766C6E" w:rsidRPr="00F6293C" w:rsidRDefault="00766C6E" w:rsidP="009D0AF3">
      <w:pPr>
        <w:rPr>
          <w:b/>
          <w:color w:val="auto"/>
        </w:rPr>
      </w:pPr>
    </w:p>
    <w:p w:rsidR="00F355DF" w:rsidRPr="00F6293C" w:rsidRDefault="00F355DF" w:rsidP="009D0AF3">
      <w:pPr>
        <w:shd w:val="clear" w:color="auto" w:fill="FFFFFF"/>
        <w:outlineLvl w:val="2"/>
        <w:rPr>
          <w:b/>
          <w:color w:val="auto"/>
          <w:szCs w:val="22"/>
        </w:rPr>
      </w:pPr>
      <w:r w:rsidRPr="00F6293C">
        <w:rPr>
          <w:b/>
          <w:color w:val="auto"/>
          <w:szCs w:val="22"/>
        </w:rPr>
        <w:t>Qu’appelle-t-on période de référence ?</w:t>
      </w:r>
    </w:p>
    <w:p w:rsidR="00CA5585" w:rsidRPr="00F6293C" w:rsidRDefault="00F355DF" w:rsidP="009D0AF3">
      <w:pPr>
        <w:shd w:val="clear" w:color="auto" w:fill="FFFFFF"/>
        <w:rPr>
          <w:color w:val="auto"/>
          <w:szCs w:val="22"/>
        </w:rPr>
      </w:pPr>
      <w:r w:rsidRPr="00F6293C">
        <w:rPr>
          <w:color w:val="auto"/>
          <w:szCs w:val="22"/>
        </w:rPr>
        <w:t>La période de référence commence le 1er juin de l’année civile précédente et se termine le 31 mai de l’année civile en cours.</w:t>
      </w:r>
    </w:p>
    <w:p w:rsidR="00CA5585" w:rsidRPr="00F6293C" w:rsidRDefault="00CA5585" w:rsidP="009D0AF3">
      <w:pPr>
        <w:rPr>
          <w:color w:val="auto"/>
        </w:rPr>
      </w:pPr>
      <w:r w:rsidRPr="00F6293C">
        <w:rPr>
          <w:color w:val="auto"/>
        </w:rPr>
        <w:t>[…]</w:t>
      </w:r>
    </w:p>
    <w:p w:rsidR="00F355DF" w:rsidRPr="00F6293C" w:rsidRDefault="00F355DF" w:rsidP="009D0AF3">
      <w:pPr>
        <w:pStyle w:val="Titre3"/>
        <w:shd w:val="clear" w:color="auto" w:fill="FFFFFF"/>
        <w:spacing w:before="0"/>
        <w:rPr>
          <w:rFonts w:ascii="Times New Roman" w:eastAsia="Times New Roman" w:hAnsi="Times New Roman" w:cs="Times New Roman"/>
          <w:b/>
          <w:bCs/>
          <w:color w:val="auto"/>
          <w:sz w:val="22"/>
          <w:szCs w:val="22"/>
        </w:rPr>
      </w:pPr>
      <w:r w:rsidRPr="00F6293C">
        <w:rPr>
          <w:rFonts w:ascii="Times New Roman" w:eastAsia="Times New Roman" w:hAnsi="Times New Roman" w:cs="Times New Roman"/>
          <w:b/>
          <w:color w:val="auto"/>
          <w:sz w:val="22"/>
          <w:szCs w:val="22"/>
        </w:rPr>
        <w:t>Comment calculer le nombre de jours de congés ?</w:t>
      </w:r>
    </w:p>
    <w:p w:rsidR="00F355DF" w:rsidRPr="00F6293C" w:rsidRDefault="00F355DF" w:rsidP="009D0AF3">
      <w:pPr>
        <w:pStyle w:val="NormalWeb"/>
        <w:shd w:val="clear" w:color="auto" w:fill="FFFFFF"/>
        <w:spacing w:before="0" w:beforeAutospacing="0" w:after="0" w:afterAutospacing="0"/>
        <w:rPr>
          <w:szCs w:val="22"/>
        </w:rPr>
      </w:pPr>
      <w:r w:rsidRPr="00F6293C">
        <w:rPr>
          <w:szCs w:val="22"/>
        </w:rPr>
        <w:t>Le salarié a droit à 2 jours 1/2 de congés par mois de travail effectif, chez le même employeur, c’est-à-dire 30 jours ouvrables de repos (5 semaines) pour une année complète de travail (du 1er juin au 31 mai).</w:t>
      </w:r>
    </w:p>
    <w:p w:rsidR="008E211F" w:rsidRPr="00F6293C" w:rsidRDefault="008E211F" w:rsidP="009D0AF3">
      <w:pPr>
        <w:rPr>
          <w:color w:val="auto"/>
        </w:rPr>
      </w:pPr>
      <w:r w:rsidRPr="00F6293C">
        <w:rPr>
          <w:color w:val="auto"/>
        </w:rPr>
        <w:t>[…]</w:t>
      </w:r>
    </w:p>
    <w:p w:rsidR="00F355DF" w:rsidRPr="00F6293C" w:rsidRDefault="00F355DF" w:rsidP="009D0AF3">
      <w:pPr>
        <w:pStyle w:val="Titre3"/>
        <w:shd w:val="clear" w:color="auto" w:fill="FFFFFF"/>
        <w:spacing w:before="0"/>
        <w:rPr>
          <w:rFonts w:ascii="Times New Roman" w:eastAsia="Times New Roman" w:hAnsi="Times New Roman" w:cs="Times New Roman"/>
          <w:b/>
          <w:color w:val="auto"/>
          <w:sz w:val="22"/>
          <w:szCs w:val="22"/>
        </w:rPr>
      </w:pPr>
      <w:r w:rsidRPr="00F6293C">
        <w:rPr>
          <w:rFonts w:ascii="Times New Roman" w:eastAsia="Times New Roman" w:hAnsi="Times New Roman" w:cs="Times New Roman"/>
          <w:b/>
          <w:color w:val="auto"/>
          <w:sz w:val="22"/>
          <w:szCs w:val="22"/>
        </w:rPr>
        <w:t>Dans quels cas le salarié a-t-il droit à des congés supplémentaires ?</w:t>
      </w:r>
    </w:p>
    <w:p w:rsidR="00F355DF" w:rsidRPr="00F6293C" w:rsidRDefault="00F355DF" w:rsidP="000D7008">
      <w:pPr>
        <w:pStyle w:val="Titre5"/>
        <w:shd w:val="clear" w:color="auto" w:fill="FFFFFF"/>
        <w:spacing w:before="0"/>
        <w:ind w:firstLine="351"/>
        <w:rPr>
          <w:rFonts w:ascii="Times New Roman" w:eastAsia="Times New Roman" w:hAnsi="Times New Roman" w:cs="Times New Roman"/>
          <w:b/>
          <w:bCs/>
          <w:color w:val="auto"/>
          <w:sz w:val="22"/>
          <w:szCs w:val="22"/>
        </w:rPr>
      </w:pPr>
      <w:r w:rsidRPr="00F6293C">
        <w:rPr>
          <w:rFonts w:ascii="Times New Roman" w:eastAsia="Times New Roman" w:hAnsi="Times New Roman" w:cs="Times New Roman"/>
          <w:b/>
          <w:bCs/>
          <w:color w:val="auto"/>
          <w:sz w:val="22"/>
          <w:szCs w:val="22"/>
        </w:rPr>
        <w:t>Fractionnement des congés</w:t>
      </w:r>
    </w:p>
    <w:p w:rsidR="00F355DF" w:rsidRPr="00F6293C" w:rsidRDefault="00F355DF" w:rsidP="00F06732">
      <w:pPr>
        <w:pStyle w:val="NormalWeb"/>
        <w:shd w:val="clear" w:color="auto" w:fill="FFFFFF"/>
        <w:spacing w:before="0" w:beforeAutospacing="0" w:after="0" w:afterAutospacing="0"/>
        <w:ind w:left="351"/>
        <w:rPr>
          <w:szCs w:val="22"/>
        </w:rPr>
      </w:pPr>
      <w:r w:rsidRPr="00F6293C">
        <w:rPr>
          <w:szCs w:val="22"/>
        </w:rPr>
        <w:t>Le fractionnement du congé principal de 24 jours ouvre droit à des jours de congés supplémentaires lorsqu’une partie du congé est prise en dehors de la période légale (1er mai-31 octobre) :</w:t>
      </w:r>
    </w:p>
    <w:p w:rsidR="00F355DF" w:rsidRPr="00F6293C" w:rsidRDefault="00F355DF" w:rsidP="00F06732">
      <w:pPr>
        <w:numPr>
          <w:ilvl w:val="0"/>
          <w:numId w:val="17"/>
        </w:numPr>
        <w:shd w:val="clear" w:color="auto" w:fill="FFFFFF"/>
        <w:tabs>
          <w:tab w:val="clear" w:pos="3276"/>
          <w:tab w:val="num" w:pos="851"/>
        </w:tabs>
        <w:ind w:left="851" w:hanging="284"/>
        <w:rPr>
          <w:color w:val="auto"/>
          <w:szCs w:val="22"/>
        </w:rPr>
      </w:pPr>
      <w:r w:rsidRPr="00F6293C">
        <w:rPr>
          <w:color w:val="auto"/>
          <w:szCs w:val="22"/>
        </w:rPr>
        <w:t>si le salarié prend, en dehors de cette période, entre 3 et 5 jours de congés, il lui est dû un jour ouvrable supplémentaire ;</w:t>
      </w:r>
    </w:p>
    <w:p w:rsidR="00F355DF" w:rsidRPr="00F6293C" w:rsidRDefault="00F355DF" w:rsidP="00F06732">
      <w:pPr>
        <w:numPr>
          <w:ilvl w:val="0"/>
          <w:numId w:val="17"/>
        </w:numPr>
        <w:shd w:val="clear" w:color="auto" w:fill="FFFFFF"/>
        <w:tabs>
          <w:tab w:val="clear" w:pos="3276"/>
          <w:tab w:val="num" w:pos="851"/>
        </w:tabs>
        <w:ind w:left="851" w:hanging="284"/>
        <w:rPr>
          <w:color w:val="auto"/>
          <w:szCs w:val="22"/>
        </w:rPr>
      </w:pPr>
      <w:r w:rsidRPr="00F6293C">
        <w:rPr>
          <w:color w:val="auto"/>
          <w:szCs w:val="22"/>
        </w:rPr>
        <w:t>s’il prend 6 jours et plus, il lui est dû 2 jours ouvrables supplémentaires.</w:t>
      </w:r>
    </w:p>
    <w:p w:rsidR="00766C6E" w:rsidRPr="00F6293C" w:rsidRDefault="00766C6E" w:rsidP="00F06732">
      <w:pPr>
        <w:rPr>
          <w:color w:val="auto"/>
        </w:rPr>
      </w:pPr>
      <w:r w:rsidRPr="00F6293C">
        <w:rPr>
          <w:color w:val="auto"/>
        </w:rPr>
        <w:t>[…]</w:t>
      </w:r>
    </w:p>
    <w:p w:rsidR="00EC1596" w:rsidRPr="00F6293C" w:rsidRDefault="00F355DF" w:rsidP="00EC1596">
      <w:pPr>
        <w:rPr>
          <w:color w:val="auto"/>
        </w:rPr>
      </w:pPr>
      <w:r w:rsidRPr="00F6293C">
        <w:rPr>
          <w:color w:val="auto"/>
          <w:szCs w:val="22"/>
        </w:rPr>
        <w:t>Il n’y a pas de jour supplémentaire dû pour fractionnement de la 5</w:t>
      </w:r>
      <w:r w:rsidR="00766C6E" w:rsidRPr="00F6293C">
        <w:rPr>
          <w:color w:val="auto"/>
          <w:szCs w:val="22"/>
          <w:vertAlign w:val="superscript"/>
        </w:rPr>
        <w:t>ème</w:t>
      </w:r>
      <w:r w:rsidR="00766C6E" w:rsidRPr="00F6293C">
        <w:rPr>
          <w:color w:val="auto"/>
          <w:szCs w:val="22"/>
        </w:rPr>
        <w:t xml:space="preserve"> </w:t>
      </w:r>
      <w:r w:rsidRPr="00F6293C">
        <w:rPr>
          <w:color w:val="auto"/>
          <w:szCs w:val="22"/>
        </w:rPr>
        <w:t>semaine</w:t>
      </w:r>
      <w:r w:rsidRPr="00F6293C">
        <w:rPr>
          <w:rFonts w:ascii="Lucida Grande" w:hAnsi="Lucida Grande" w:cs="Lucida Grande"/>
          <w:color w:val="auto"/>
        </w:rPr>
        <w:t>.</w:t>
      </w:r>
      <w:r w:rsidR="00EC1596" w:rsidRPr="00F6293C">
        <w:rPr>
          <w:color w:val="auto"/>
        </w:rPr>
        <w:t xml:space="preserve"> […]</w:t>
      </w:r>
    </w:p>
    <w:p w:rsidR="00F355DF" w:rsidRPr="00F6293C" w:rsidRDefault="00F355DF" w:rsidP="00F06732">
      <w:pPr>
        <w:rPr>
          <w:rFonts w:ascii="Lucida Grande" w:hAnsi="Lucida Grande" w:cs="Lucida Grande"/>
          <w:color w:val="auto"/>
          <w:sz w:val="12"/>
        </w:rPr>
      </w:pPr>
    </w:p>
    <w:p w:rsidR="00CD326B" w:rsidRPr="00F6293C" w:rsidRDefault="00CD326B" w:rsidP="00F06732">
      <w:pPr>
        <w:rPr>
          <w:color w:val="auto"/>
        </w:rPr>
      </w:pPr>
      <w:r w:rsidRPr="00F6293C">
        <w:rPr>
          <w:color w:val="auto"/>
        </w:rPr>
        <w:t>Remarque : aucun accord ne remet en cause les jours supplémentaires de congés payés accordés en cas de fractionnement du congé principal.</w:t>
      </w:r>
    </w:p>
    <w:p w:rsidR="00F23474" w:rsidRPr="00F6293C" w:rsidRDefault="00F23474" w:rsidP="009D0AF3">
      <w:pPr>
        <w:rPr>
          <w:b/>
          <w:color w:val="auto"/>
        </w:rPr>
      </w:pPr>
    </w:p>
    <w:p w:rsidR="00BF7E20" w:rsidRPr="00F6293C" w:rsidRDefault="00BF7E20" w:rsidP="009D0AF3">
      <w:pPr>
        <w:rPr>
          <w:b/>
          <w:color w:val="auto"/>
        </w:rPr>
      </w:pPr>
    </w:p>
    <w:p w:rsidR="00AC1DB7" w:rsidRPr="00F6293C" w:rsidRDefault="00766C6E" w:rsidP="009D0AF3">
      <w:pPr>
        <w:rPr>
          <w:rFonts w:ascii="Lucida Grande" w:hAnsi="Lucida Grande" w:cs="Lucida Grande"/>
          <w:b/>
          <w:color w:val="auto"/>
        </w:rPr>
      </w:pPr>
      <w:r w:rsidRPr="00F6293C">
        <w:rPr>
          <w:b/>
          <w:color w:val="auto"/>
        </w:rPr>
        <w:t xml:space="preserve">ANNEXE </w:t>
      </w:r>
      <w:r w:rsidR="00D26860" w:rsidRPr="00F6293C">
        <w:rPr>
          <w:b/>
          <w:color w:val="auto"/>
        </w:rPr>
        <w:t>B8</w:t>
      </w:r>
      <w:r w:rsidRPr="00F6293C">
        <w:rPr>
          <w:b/>
          <w:color w:val="auto"/>
        </w:rPr>
        <w:t xml:space="preserve"> : </w:t>
      </w:r>
      <w:r w:rsidR="00AC1DB7" w:rsidRPr="00F6293C">
        <w:rPr>
          <w:b/>
          <w:color w:val="auto"/>
        </w:rPr>
        <w:t xml:space="preserve">Calendrier </w:t>
      </w:r>
      <w:r w:rsidRPr="00F6293C">
        <w:rPr>
          <w:b/>
          <w:color w:val="auto"/>
        </w:rPr>
        <w:t>de d</w:t>
      </w:r>
      <w:r w:rsidR="00AC1DB7" w:rsidRPr="00F6293C">
        <w:rPr>
          <w:b/>
          <w:color w:val="auto"/>
        </w:rPr>
        <w:t>écembre 2016</w:t>
      </w:r>
    </w:p>
    <w:p w:rsidR="00AC1DB7" w:rsidRPr="00F6293C" w:rsidRDefault="00AC1DB7" w:rsidP="009D0AF3">
      <w:pPr>
        <w:rPr>
          <w:color w:val="auto"/>
        </w:rPr>
      </w:pPr>
    </w:p>
    <w:p w:rsidR="00AC1DB7" w:rsidRPr="00F6293C" w:rsidRDefault="00AC1DB7" w:rsidP="009D0AF3">
      <w:pPr>
        <w:rPr>
          <w:color w:val="auto"/>
        </w:rPr>
      </w:pPr>
    </w:p>
    <w:tbl>
      <w:tblPr>
        <w:tblStyle w:val="Grilledutableau"/>
        <w:tblW w:w="0" w:type="auto"/>
        <w:tblLook w:val="04A0" w:firstRow="1" w:lastRow="0" w:firstColumn="1" w:lastColumn="0" w:noHBand="0" w:noVBand="1"/>
      </w:tblPr>
      <w:tblGrid>
        <w:gridCol w:w="1476"/>
        <w:gridCol w:w="1477"/>
        <w:gridCol w:w="1477"/>
        <w:gridCol w:w="1477"/>
        <w:gridCol w:w="1477"/>
        <w:gridCol w:w="1477"/>
        <w:gridCol w:w="1477"/>
      </w:tblGrid>
      <w:tr w:rsidR="00337DEF" w:rsidRPr="00337DEF" w:rsidTr="00DF1B31">
        <w:tc>
          <w:tcPr>
            <w:tcW w:w="10338" w:type="dxa"/>
            <w:gridSpan w:val="7"/>
          </w:tcPr>
          <w:p w:rsidR="00337DEF" w:rsidRPr="00337DEF" w:rsidRDefault="00337DEF" w:rsidP="00337DEF">
            <w:pPr>
              <w:jc w:val="center"/>
              <w:rPr>
                <w:rFonts w:asciiTheme="minorHAnsi" w:hAnsiTheme="minorHAnsi" w:cstheme="minorHAnsi"/>
                <w:b/>
                <w:color w:val="auto"/>
              </w:rPr>
            </w:pPr>
            <w:r w:rsidRPr="00337DEF">
              <w:rPr>
                <w:rFonts w:asciiTheme="minorHAnsi" w:hAnsiTheme="minorHAnsi" w:cstheme="minorHAnsi"/>
                <w:b/>
                <w:color w:val="auto"/>
              </w:rPr>
              <w:t>DÉCEMBRE 2016</w:t>
            </w:r>
          </w:p>
        </w:tc>
      </w:tr>
      <w:tr w:rsidR="00337DEF" w:rsidRPr="00337DEF" w:rsidTr="00337DEF">
        <w:tc>
          <w:tcPr>
            <w:tcW w:w="1476" w:type="dxa"/>
          </w:tcPr>
          <w:p w:rsidR="00337DEF" w:rsidRPr="00337DEF" w:rsidRDefault="00337DEF" w:rsidP="00337DEF">
            <w:pPr>
              <w:jc w:val="center"/>
              <w:rPr>
                <w:rFonts w:asciiTheme="minorHAnsi" w:hAnsiTheme="minorHAnsi" w:cstheme="minorHAnsi"/>
                <w:b/>
                <w:color w:val="auto"/>
              </w:rPr>
            </w:pPr>
            <w:r w:rsidRPr="00337DEF">
              <w:rPr>
                <w:rFonts w:asciiTheme="minorHAnsi" w:hAnsiTheme="minorHAnsi" w:cstheme="minorHAnsi"/>
                <w:b/>
                <w:color w:val="auto"/>
              </w:rPr>
              <w:t>Lundi</w:t>
            </w:r>
          </w:p>
        </w:tc>
        <w:tc>
          <w:tcPr>
            <w:tcW w:w="1477" w:type="dxa"/>
          </w:tcPr>
          <w:p w:rsidR="00337DEF" w:rsidRPr="00337DEF" w:rsidRDefault="00337DEF" w:rsidP="00337DEF">
            <w:pPr>
              <w:jc w:val="center"/>
              <w:rPr>
                <w:rFonts w:asciiTheme="minorHAnsi" w:hAnsiTheme="minorHAnsi" w:cstheme="minorHAnsi"/>
                <w:b/>
                <w:color w:val="auto"/>
              </w:rPr>
            </w:pPr>
            <w:r w:rsidRPr="00337DEF">
              <w:rPr>
                <w:rFonts w:asciiTheme="minorHAnsi" w:hAnsiTheme="minorHAnsi" w:cstheme="minorHAnsi"/>
                <w:b/>
                <w:color w:val="auto"/>
              </w:rPr>
              <w:t>Mardi</w:t>
            </w:r>
          </w:p>
        </w:tc>
        <w:tc>
          <w:tcPr>
            <w:tcW w:w="1477" w:type="dxa"/>
          </w:tcPr>
          <w:p w:rsidR="00337DEF" w:rsidRPr="00337DEF" w:rsidRDefault="00337DEF" w:rsidP="00337DEF">
            <w:pPr>
              <w:jc w:val="center"/>
              <w:rPr>
                <w:rFonts w:asciiTheme="minorHAnsi" w:hAnsiTheme="minorHAnsi" w:cstheme="minorHAnsi"/>
                <w:b/>
                <w:color w:val="auto"/>
              </w:rPr>
            </w:pPr>
            <w:r w:rsidRPr="00337DEF">
              <w:rPr>
                <w:rFonts w:asciiTheme="minorHAnsi" w:hAnsiTheme="minorHAnsi" w:cstheme="minorHAnsi"/>
                <w:b/>
                <w:color w:val="auto"/>
              </w:rPr>
              <w:t>Mercredi</w:t>
            </w:r>
          </w:p>
        </w:tc>
        <w:tc>
          <w:tcPr>
            <w:tcW w:w="1477" w:type="dxa"/>
          </w:tcPr>
          <w:p w:rsidR="00337DEF" w:rsidRPr="00337DEF" w:rsidRDefault="00337DEF" w:rsidP="00337DEF">
            <w:pPr>
              <w:jc w:val="center"/>
              <w:rPr>
                <w:rFonts w:asciiTheme="minorHAnsi" w:hAnsiTheme="minorHAnsi" w:cstheme="minorHAnsi"/>
                <w:b/>
                <w:color w:val="auto"/>
              </w:rPr>
            </w:pPr>
            <w:r w:rsidRPr="00337DEF">
              <w:rPr>
                <w:rFonts w:asciiTheme="minorHAnsi" w:hAnsiTheme="minorHAnsi" w:cstheme="minorHAnsi"/>
                <w:b/>
                <w:color w:val="auto"/>
              </w:rPr>
              <w:t>Jeudi</w:t>
            </w:r>
          </w:p>
        </w:tc>
        <w:tc>
          <w:tcPr>
            <w:tcW w:w="1477" w:type="dxa"/>
          </w:tcPr>
          <w:p w:rsidR="00337DEF" w:rsidRPr="00337DEF" w:rsidRDefault="00337DEF" w:rsidP="00337DEF">
            <w:pPr>
              <w:jc w:val="center"/>
              <w:rPr>
                <w:rFonts w:asciiTheme="minorHAnsi" w:hAnsiTheme="minorHAnsi" w:cstheme="minorHAnsi"/>
                <w:b/>
                <w:color w:val="auto"/>
              </w:rPr>
            </w:pPr>
            <w:r w:rsidRPr="00337DEF">
              <w:rPr>
                <w:rFonts w:asciiTheme="minorHAnsi" w:hAnsiTheme="minorHAnsi" w:cstheme="minorHAnsi"/>
                <w:b/>
                <w:color w:val="auto"/>
              </w:rPr>
              <w:t>Vendredi</w:t>
            </w:r>
          </w:p>
        </w:tc>
        <w:tc>
          <w:tcPr>
            <w:tcW w:w="1477" w:type="dxa"/>
          </w:tcPr>
          <w:p w:rsidR="00337DEF" w:rsidRPr="00337DEF" w:rsidRDefault="00337DEF" w:rsidP="00337DEF">
            <w:pPr>
              <w:jc w:val="center"/>
              <w:rPr>
                <w:rFonts w:asciiTheme="minorHAnsi" w:hAnsiTheme="minorHAnsi" w:cstheme="minorHAnsi"/>
                <w:b/>
                <w:color w:val="auto"/>
              </w:rPr>
            </w:pPr>
            <w:r w:rsidRPr="00337DEF">
              <w:rPr>
                <w:rFonts w:asciiTheme="minorHAnsi" w:hAnsiTheme="minorHAnsi" w:cstheme="minorHAnsi"/>
                <w:b/>
                <w:color w:val="auto"/>
              </w:rPr>
              <w:t>Samedi</w:t>
            </w:r>
          </w:p>
        </w:tc>
        <w:tc>
          <w:tcPr>
            <w:tcW w:w="1477" w:type="dxa"/>
          </w:tcPr>
          <w:p w:rsidR="00337DEF" w:rsidRPr="00337DEF" w:rsidRDefault="00337DEF" w:rsidP="00337DEF">
            <w:pPr>
              <w:jc w:val="center"/>
              <w:rPr>
                <w:rFonts w:asciiTheme="minorHAnsi" w:hAnsiTheme="minorHAnsi" w:cstheme="minorHAnsi"/>
                <w:b/>
                <w:color w:val="auto"/>
              </w:rPr>
            </w:pPr>
            <w:r w:rsidRPr="00337DEF">
              <w:rPr>
                <w:rFonts w:asciiTheme="minorHAnsi" w:hAnsiTheme="minorHAnsi" w:cstheme="minorHAnsi"/>
                <w:b/>
                <w:color w:val="auto"/>
              </w:rPr>
              <w:t>Dimanche</w:t>
            </w:r>
          </w:p>
        </w:tc>
      </w:tr>
      <w:tr w:rsidR="00337DEF" w:rsidRPr="00337DEF" w:rsidTr="00337DEF">
        <w:tc>
          <w:tcPr>
            <w:tcW w:w="1476" w:type="dxa"/>
          </w:tcPr>
          <w:p w:rsidR="00337DEF" w:rsidRPr="00337DEF" w:rsidRDefault="00337DEF" w:rsidP="00337DEF">
            <w:pPr>
              <w:jc w:val="center"/>
              <w:rPr>
                <w:rFonts w:asciiTheme="minorHAnsi" w:hAnsiTheme="minorHAnsi" w:cstheme="minorHAnsi"/>
                <w:color w:val="auto"/>
              </w:rPr>
            </w:pPr>
          </w:p>
        </w:tc>
        <w:tc>
          <w:tcPr>
            <w:tcW w:w="1477" w:type="dxa"/>
          </w:tcPr>
          <w:p w:rsidR="00337DEF" w:rsidRPr="00337DEF" w:rsidRDefault="00337DEF" w:rsidP="00337DEF">
            <w:pPr>
              <w:jc w:val="center"/>
              <w:rPr>
                <w:rFonts w:asciiTheme="minorHAnsi" w:hAnsiTheme="minorHAnsi" w:cstheme="minorHAnsi"/>
                <w:color w:val="auto"/>
              </w:rPr>
            </w:pPr>
          </w:p>
        </w:tc>
        <w:tc>
          <w:tcPr>
            <w:tcW w:w="1477" w:type="dxa"/>
          </w:tcPr>
          <w:p w:rsidR="00337DEF" w:rsidRPr="00337DEF" w:rsidRDefault="00337DEF" w:rsidP="00337DEF">
            <w:pPr>
              <w:jc w:val="center"/>
              <w:rPr>
                <w:rFonts w:asciiTheme="minorHAnsi" w:hAnsiTheme="minorHAnsi" w:cstheme="minorHAnsi"/>
                <w:color w:val="auto"/>
              </w:rPr>
            </w:pP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3</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4</w:t>
            </w:r>
          </w:p>
        </w:tc>
      </w:tr>
      <w:tr w:rsidR="00337DEF" w:rsidRPr="00337DEF" w:rsidTr="00337DEF">
        <w:tc>
          <w:tcPr>
            <w:tcW w:w="1476"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5</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6</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7</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8</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9</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10</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11</w:t>
            </w:r>
          </w:p>
        </w:tc>
      </w:tr>
      <w:tr w:rsidR="00337DEF" w:rsidRPr="00337DEF" w:rsidTr="00337DEF">
        <w:tc>
          <w:tcPr>
            <w:tcW w:w="1476"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12</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13</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14</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15</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16</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17</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18</w:t>
            </w:r>
          </w:p>
        </w:tc>
      </w:tr>
      <w:tr w:rsidR="00337DEF" w:rsidRPr="00337DEF" w:rsidTr="00337DEF">
        <w:tc>
          <w:tcPr>
            <w:tcW w:w="1476"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19</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20</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21</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22</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23</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24</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25</w:t>
            </w:r>
          </w:p>
        </w:tc>
      </w:tr>
      <w:tr w:rsidR="00337DEF" w:rsidRPr="00337DEF" w:rsidTr="00337DEF">
        <w:tc>
          <w:tcPr>
            <w:tcW w:w="1476"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26</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27</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28</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29</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30</w:t>
            </w:r>
          </w:p>
        </w:tc>
        <w:tc>
          <w:tcPr>
            <w:tcW w:w="1477" w:type="dxa"/>
          </w:tcPr>
          <w:p w:rsidR="00337DEF" w:rsidRPr="00337DEF" w:rsidRDefault="00337DEF" w:rsidP="00337DEF">
            <w:pPr>
              <w:jc w:val="center"/>
              <w:rPr>
                <w:rFonts w:asciiTheme="minorHAnsi" w:hAnsiTheme="minorHAnsi" w:cstheme="minorHAnsi"/>
                <w:color w:val="auto"/>
              </w:rPr>
            </w:pPr>
            <w:r w:rsidRPr="00337DEF">
              <w:rPr>
                <w:rFonts w:asciiTheme="minorHAnsi" w:hAnsiTheme="minorHAnsi" w:cstheme="minorHAnsi"/>
                <w:color w:val="auto"/>
              </w:rPr>
              <w:t>31</w:t>
            </w:r>
          </w:p>
        </w:tc>
        <w:tc>
          <w:tcPr>
            <w:tcW w:w="1477" w:type="dxa"/>
          </w:tcPr>
          <w:p w:rsidR="00337DEF" w:rsidRPr="00337DEF" w:rsidRDefault="00337DEF" w:rsidP="00337DEF">
            <w:pPr>
              <w:jc w:val="center"/>
              <w:rPr>
                <w:rFonts w:asciiTheme="minorHAnsi" w:hAnsiTheme="minorHAnsi" w:cstheme="minorHAnsi"/>
                <w:color w:val="auto"/>
              </w:rPr>
            </w:pPr>
          </w:p>
        </w:tc>
      </w:tr>
    </w:tbl>
    <w:p w:rsidR="00AC1DB7" w:rsidRPr="00F6293C" w:rsidRDefault="00AC1DB7" w:rsidP="009D0AF3">
      <w:pPr>
        <w:rPr>
          <w:color w:val="auto"/>
        </w:rPr>
      </w:pPr>
    </w:p>
    <w:p w:rsidR="00AC1DB7" w:rsidRPr="00F6293C" w:rsidRDefault="00AC1DB7" w:rsidP="009D0AF3">
      <w:pPr>
        <w:rPr>
          <w:color w:val="auto"/>
        </w:rPr>
      </w:pPr>
    </w:p>
    <w:p w:rsidR="00BF7E20" w:rsidRPr="00F6293C" w:rsidRDefault="00BF7E20" w:rsidP="009D0AF3">
      <w:pPr>
        <w:rPr>
          <w:b/>
          <w:color w:val="auto"/>
        </w:rPr>
      </w:pPr>
    </w:p>
    <w:p w:rsidR="0063085D" w:rsidRPr="00F6293C" w:rsidRDefault="00766C6E" w:rsidP="009D0AF3">
      <w:pPr>
        <w:rPr>
          <w:color w:val="auto"/>
        </w:rPr>
      </w:pPr>
      <w:r w:rsidRPr="00F6293C">
        <w:rPr>
          <w:b/>
          <w:color w:val="auto"/>
        </w:rPr>
        <w:t xml:space="preserve">ANNEXE </w:t>
      </w:r>
      <w:r w:rsidR="00D26860" w:rsidRPr="00F6293C">
        <w:rPr>
          <w:b/>
          <w:color w:val="auto"/>
        </w:rPr>
        <w:t>B9</w:t>
      </w:r>
      <w:r w:rsidRPr="00F6293C">
        <w:rPr>
          <w:b/>
          <w:color w:val="auto"/>
        </w:rPr>
        <w:t xml:space="preserve"> : </w:t>
      </w:r>
      <w:r w:rsidR="001D09C3" w:rsidRPr="00F6293C">
        <w:rPr>
          <w:b/>
          <w:color w:val="auto"/>
        </w:rPr>
        <w:t xml:space="preserve">Extrait </w:t>
      </w:r>
      <w:r w:rsidR="00EB3428" w:rsidRPr="00F6293C">
        <w:rPr>
          <w:b/>
          <w:color w:val="auto"/>
        </w:rPr>
        <w:t xml:space="preserve">du </w:t>
      </w:r>
      <w:r w:rsidR="001B5C17" w:rsidRPr="00F6293C">
        <w:rPr>
          <w:b/>
          <w:color w:val="auto"/>
        </w:rPr>
        <w:t>Mémento</w:t>
      </w:r>
      <w:r w:rsidR="001D09C3" w:rsidRPr="00F6293C">
        <w:rPr>
          <w:b/>
          <w:color w:val="auto"/>
        </w:rPr>
        <w:t xml:space="preserve"> </w:t>
      </w:r>
      <w:r w:rsidR="008E211F" w:rsidRPr="00F6293C">
        <w:rPr>
          <w:b/>
          <w:color w:val="auto"/>
        </w:rPr>
        <w:t xml:space="preserve">Pratique </w:t>
      </w:r>
      <w:r w:rsidR="001D09C3" w:rsidRPr="00F6293C">
        <w:rPr>
          <w:b/>
          <w:color w:val="auto"/>
        </w:rPr>
        <w:t xml:space="preserve">Comptable 2016 </w:t>
      </w:r>
      <w:r w:rsidR="00B623E5" w:rsidRPr="00F6293C">
        <w:rPr>
          <w:b/>
          <w:color w:val="auto"/>
        </w:rPr>
        <w:t xml:space="preserve">- Éditions </w:t>
      </w:r>
      <w:r w:rsidR="001D09C3" w:rsidRPr="00F6293C">
        <w:rPr>
          <w:b/>
          <w:color w:val="auto"/>
        </w:rPr>
        <w:t>Francis Lefebvre</w:t>
      </w:r>
    </w:p>
    <w:p w:rsidR="001D09C3" w:rsidRPr="00F6293C" w:rsidRDefault="001D09C3" w:rsidP="009D0AF3">
      <w:pPr>
        <w:rPr>
          <w:color w:val="auto"/>
        </w:rPr>
      </w:pPr>
    </w:p>
    <w:p w:rsidR="00B623E5" w:rsidRPr="00F6293C" w:rsidRDefault="001D09C3" w:rsidP="009D0AF3">
      <w:pPr>
        <w:rPr>
          <w:color w:val="auto"/>
        </w:rPr>
      </w:pPr>
      <w:r w:rsidRPr="00F6293C">
        <w:rPr>
          <w:color w:val="auto"/>
        </w:rPr>
        <w:t>§ 1215</w:t>
      </w:r>
    </w:p>
    <w:p w:rsidR="001D09C3" w:rsidRPr="00F6293C" w:rsidRDefault="00B623E5" w:rsidP="009D0AF3">
      <w:pPr>
        <w:rPr>
          <w:color w:val="auto"/>
        </w:rPr>
      </w:pPr>
      <w:r w:rsidRPr="00F6293C">
        <w:rPr>
          <w:color w:val="auto"/>
        </w:rPr>
        <w:t>À</w:t>
      </w:r>
      <w:r w:rsidR="001D09C3" w:rsidRPr="00F6293C">
        <w:rPr>
          <w:color w:val="auto"/>
        </w:rPr>
        <w:t xml:space="preserve"> l’arrêté des comptes, coût d’entrée et valeur actuelle (valeur d’inventaire) sont comparés, et la plus faible des deux est retenue. Si la valeur prise en compte est la valeur actuelle, celle-ci est présentée à partir du coût d’entrée par application </w:t>
      </w:r>
      <w:r w:rsidR="00997965" w:rsidRPr="00F6293C">
        <w:rPr>
          <w:color w:val="auto"/>
        </w:rPr>
        <w:t>à</w:t>
      </w:r>
      <w:r w:rsidR="001D09C3" w:rsidRPr="00F6293C">
        <w:rPr>
          <w:color w:val="auto"/>
        </w:rPr>
        <w:t xml:space="preserve"> ce dernier d’une dépréciation.</w:t>
      </w:r>
    </w:p>
    <w:p w:rsidR="001D09C3" w:rsidRPr="00F6293C" w:rsidRDefault="001D09C3" w:rsidP="009D0AF3">
      <w:pPr>
        <w:rPr>
          <w:color w:val="auto"/>
        </w:rPr>
      </w:pPr>
      <w:r w:rsidRPr="00F6293C">
        <w:rPr>
          <w:color w:val="auto"/>
        </w:rPr>
        <w:t>[…]</w:t>
      </w:r>
    </w:p>
    <w:p w:rsidR="001D09C3" w:rsidRPr="00F6293C" w:rsidRDefault="001D09C3" w:rsidP="009D0AF3">
      <w:pPr>
        <w:rPr>
          <w:color w:val="auto"/>
        </w:rPr>
      </w:pPr>
      <w:r w:rsidRPr="00F6293C">
        <w:rPr>
          <w:color w:val="auto"/>
        </w:rPr>
        <w:t>Les dépréciations sont rapportées au résultat quand les raisons qui les ont motivées ont cessé d’exister.</w:t>
      </w:r>
    </w:p>
    <w:p w:rsidR="001D09C3" w:rsidRPr="00F6293C" w:rsidRDefault="001D09C3" w:rsidP="009D0AF3">
      <w:pPr>
        <w:rPr>
          <w:color w:val="auto"/>
        </w:rPr>
      </w:pPr>
    </w:p>
    <w:p w:rsidR="005334C5" w:rsidRPr="00F6293C" w:rsidRDefault="005334C5" w:rsidP="009D0AF3">
      <w:pPr>
        <w:shd w:val="clear" w:color="auto" w:fill="FFFFFF"/>
        <w:textAlignment w:val="baseline"/>
        <w:outlineLvl w:val="1"/>
        <w:rPr>
          <w:rFonts w:cs="Arial"/>
          <w:b/>
          <w:bCs/>
          <w:color w:val="auto"/>
          <w:szCs w:val="27"/>
        </w:rPr>
      </w:pPr>
    </w:p>
    <w:p w:rsidR="00BF7E20" w:rsidRPr="00F6293C" w:rsidRDefault="00BF7E20">
      <w:pPr>
        <w:jc w:val="left"/>
        <w:rPr>
          <w:b/>
          <w:color w:val="auto"/>
        </w:rPr>
      </w:pPr>
      <w:r w:rsidRPr="00F6293C">
        <w:rPr>
          <w:b/>
          <w:color w:val="auto"/>
        </w:rPr>
        <w:br w:type="page"/>
      </w:r>
    </w:p>
    <w:p w:rsidR="005334C5" w:rsidRPr="00F6293C" w:rsidRDefault="00766C6E" w:rsidP="009D0AF3">
      <w:pPr>
        <w:shd w:val="clear" w:color="auto" w:fill="FFFFFF"/>
        <w:textAlignment w:val="baseline"/>
        <w:outlineLvl w:val="1"/>
        <w:rPr>
          <w:rFonts w:cs="Arial"/>
          <w:b/>
          <w:bCs/>
          <w:color w:val="auto"/>
          <w:szCs w:val="27"/>
        </w:rPr>
      </w:pPr>
      <w:r w:rsidRPr="00F6293C">
        <w:rPr>
          <w:b/>
          <w:color w:val="auto"/>
        </w:rPr>
        <w:lastRenderedPageBreak/>
        <w:t xml:space="preserve">ANNEXE </w:t>
      </w:r>
      <w:r w:rsidR="007E20B2" w:rsidRPr="00F6293C">
        <w:rPr>
          <w:rFonts w:cs="Arial"/>
          <w:b/>
          <w:bCs/>
          <w:color w:val="auto"/>
          <w:szCs w:val="27"/>
        </w:rPr>
        <w:t>B10</w:t>
      </w:r>
      <w:r w:rsidRPr="00F6293C">
        <w:rPr>
          <w:rFonts w:cs="Arial"/>
          <w:b/>
          <w:bCs/>
          <w:color w:val="auto"/>
          <w:szCs w:val="27"/>
        </w:rPr>
        <w:t xml:space="preserve"> : </w:t>
      </w:r>
      <w:r w:rsidR="005334C5" w:rsidRPr="00F6293C">
        <w:rPr>
          <w:rFonts w:cs="Arial"/>
          <w:b/>
          <w:bCs/>
          <w:color w:val="auto"/>
          <w:szCs w:val="27"/>
        </w:rPr>
        <w:t>TVA sur le carburant</w:t>
      </w:r>
    </w:p>
    <w:p w:rsidR="001D0BD2" w:rsidRPr="00F6293C" w:rsidRDefault="001D0BD2" w:rsidP="001D0BD2">
      <w:pPr>
        <w:pStyle w:val="NormalWeb"/>
        <w:shd w:val="clear" w:color="auto" w:fill="FFFFFF"/>
        <w:spacing w:after="240" w:afterAutospacing="0"/>
        <w:rPr>
          <w:szCs w:val="22"/>
        </w:rPr>
      </w:pPr>
      <w:r w:rsidRPr="00F6293C">
        <w:rPr>
          <w:szCs w:val="22"/>
        </w:rPr>
        <w:t>Sont exclus de tout droit à déduction par l’utilisateur final (coefficient d’admission égal à 0) (CGI art.</w:t>
      </w:r>
      <w:r w:rsidRPr="00F6293C">
        <w:rPr>
          <w:rStyle w:val="apple-converted-space"/>
          <w:szCs w:val="22"/>
        </w:rPr>
        <w:t> </w:t>
      </w:r>
      <w:hyperlink r:id="rId31" w:tgtFrame="_blank" w:history="1">
        <w:r w:rsidRPr="00F6293C">
          <w:rPr>
            <w:rStyle w:val="Lienhypertexte"/>
            <w:color w:val="auto"/>
            <w:szCs w:val="22"/>
          </w:rPr>
          <w:t>298</w:t>
        </w:r>
      </w:hyperlink>
      <w:r w:rsidRPr="00F6293C">
        <w:rPr>
          <w:szCs w:val="22"/>
        </w:rPr>
        <w:t>,</w:t>
      </w:r>
      <w:r w:rsidRPr="00F6293C">
        <w:rPr>
          <w:rStyle w:val="apple-converted-space"/>
          <w:szCs w:val="22"/>
        </w:rPr>
        <w:t> </w:t>
      </w:r>
      <w:r w:rsidRPr="00F6293C">
        <w:rPr>
          <w:rStyle w:val="ctreference"/>
          <w:szCs w:val="22"/>
        </w:rPr>
        <w:t>4</w:t>
      </w:r>
      <w:r w:rsidRPr="00F6293C">
        <w:rPr>
          <w:szCs w:val="22"/>
        </w:rPr>
        <w:t>.</w:t>
      </w:r>
      <w:hyperlink r:id="rId32" w:tgtFrame="_blank" w:history="1">
        <w:r w:rsidRPr="00F6293C">
          <w:rPr>
            <w:rStyle w:val="Lienhypertexte"/>
            <w:color w:val="auto"/>
            <w:szCs w:val="22"/>
          </w:rPr>
          <w:t>1</w:t>
        </w:r>
      </w:hyperlink>
      <w:r w:rsidRPr="00F6293C">
        <w:rPr>
          <w:szCs w:val="22"/>
        </w:rPr>
        <w:t>° et 1° bis</w:t>
      </w:r>
      <w:r w:rsidRPr="00F6293C">
        <w:rPr>
          <w:rStyle w:val="apple-converted-space"/>
          <w:szCs w:val="22"/>
        </w:rPr>
        <w:t> </w:t>
      </w:r>
      <w:r w:rsidRPr="00F6293C">
        <w:rPr>
          <w:rStyle w:val="ctreference"/>
          <w:szCs w:val="22"/>
        </w:rPr>
        <w:t>; ann. II art. 206, IV.2.8° </w:t>
      </w:r>
      <w:r w:rsidRPr="00F6293C">
        <w:rPr>
          <w:szCs w:val="22"/>
        </w:rPr>
        <w:t>;</w:t>
      </w:r>
      <w:r w:rsidRPr="00F6293C">
        <w:rPr>
          <w:rStyle w:val="apple-converted-space"/>
          <w:szCs w:val="22"/>
        </w:rPr>
        <w:t> </w:t>
      </w:r>
      <w:hyperlink r:id="rId33" w:anchor="1" w:tgtFrame="_blank" w:history="1">
        <w:r w:rsidRPr="00F6293C">
          <w:rPr>
            <w:rStyle w:val="Lienhypertexte"/>
            <w:color w:val="auto"/>
            <w:szCs w:val="22"/>
          </w:rPr>
          <w:t>BOFiP-TVA-DED-30-30-40-12/09/2012</w:t>
        </w:r>
      </w:hyperlink>
      <w:r w:rsidRPr="00F6293C">
        <w:rPr>
          <w:szCs w:val="22"/>
        </w:rPr>
        <w:t>) :</w:t>
      </w:r>
    </w:p>
    <w:p w:rsidR="001D0BD2" w:rsidRPr="00F6293C" w:rsidRDefault="001D0BD2" w:rsidP="001D0BD2">
      <w:pPr>
        <w:pStyle w:val="NormalWeb"/>
        <w:shd w:val="clear" w:color="auto" w:fill="FFFFFF"/>
        <w:spacing w:before="30" w:beforeAutospacing="0" w:after="0" w:afterAutospacing="0"/>
        <w:rPr>
          <w:szCs w:val="22"/>
        </w:rPr>
      </w:pPr>
      <w:r w:rsidRPr="00F6293C">
        <w:rPr>
          <w:szCs w:val="22"/>
        </w:rPr>
        <w:t>-les essences utilisées comme carburants, qu’il s’agisse de véhicules admis ou exclus du droit à déduction ;</w:t>
      </w:r>
    </w:p>
    <w:p w:rsidR="001D0BD2" w:rsidRPr="00F6293C" w:rsidRDefault="001D0BD2" w:rsidP="001D0BD2">
      <w:pPr>
        <w:pStyle w:val="NormalWeb"/>
        <w:shd w:val="clear" w:color="auto" w:fill="FFFFFF"/>
        <w:spacing w:before="30" w:beforeAutospacing="0" w:after="0" w:afterAutospacing="0"/>
        <w:rPr>
          <w:szCs w:val="22"/>
        </w:rPr>
      </w:pPr>
      <w:r w:rsidRPr="00F6293C">
        <w:rPr>
          <w:szCs w:val="22"/>
        </w:rPr>
        <w:t>-les lubrifiants pour les véhicules et engins exclus du droit à déduction ou pris en location lorsque le preneur ne peut pas déduire la taxe afférente à la location. […]</w:t>
      </w:r>
    </w:p>
    <w:p w:rsidR="001D0BD2" w:rsidRPr="00F6293C" w:rsidRDefault="001D0BD2" w:rsidP="001D0BD2">
      <w:pPr>
        <w:pStyle w:val="NormalWeb"/>
        <w:numPr>
          <w:ilvl w:val="0"/>
          <w:numId w:val="33"/>
        </w:numPr>
        <w:shd w:val="clear" w:color="auto" w:fill="FFFFFF"/>
        <w:spacing w:before="150" w:beforeAutospacing="0" w:after="150" w:afterAutospacing="0"/>
        <w:rPr>
          <w:szCs w:val="22"/>
        </w:rPr>
      </w:pPr>
      <w:r w:rsidRPr="00F6293C">
        <w:rPr>
          <w:rStyle w:val="lev"/>
          <w:szCs w:val="22"/>
        </w:rPr>
        <w:t>Coefficient d’admission égal à 0,8.</w:t>
      </w:r>
      <w:r w:rsidRPr="00F6293C">
        <w:rPr>
          <w:rStyle w:val="apple-converted-space"/>
          <w:szCs w:val="22"/>
        </w:rPr>
        <w:t> </w:t>
      </w:r>
      <w:r w:rsidRPr="00F6293C">
        <w:rPr>
          <w:szCs w:val="22"/>
        </w:rPr>
        <w:t>Ce coefficient concerne les gazoles et le Superéthanol E 85 utilisés comme carburants dans des véhicules et engins exclus du droit à déduction ou dans des véhicules et engins pris en location lorsque le preneur ne peut pas déduire la taxe afférente à la location (CGI art.</w:t>
      </w:r>
      <w:r w:rsidRPr="00F6293C">
        <w:rPr>
          <w:rStyle w:val="apple-converted-space"/>
          <w:szCs w:val="22"/>
        </w:rPr>
        <w:t> </w:t>
      </w:r>
      <w:hyperlink r:id="rId34" w:tgtFrame="_blank" w:history="1">
        <w:r w:rsidRPr="00F6293C">
          <w:rPr>
            <w:rStyle w:val="Lienhypertexte"/>
            <w:color w:val="auto"/>
            <w:szCs w:val="22"/>
          </w:rPr>
          <w:t>298</w:t>
        </w:r>
      </w:hyperlink>
      <w:r w:rsidRPr="00F6293C">
        <w:rPr>
          <w:szCs w:val="22"/>
        </w:rPr>
        <w:t>,</w:t>
      </w:r>
      <w:r w:rsidRPr="00F6293C">
        <w:rPr>
          <w:rStyle w:val="apple-converted-space"/>
          <w:szCs w:val="22"/>
        </w:rPr>
        <w:t> </w:t>
      </w:r>
      <w:r w:rsidRPr="00F6293C">
        <w:rPr>
          <w:rStyle w:val="ctreference"/>
          <w:szCs w:val="22"/>
        </w:rPr>
        <w:t>4</w:t>
      </w:r>
      <w:r w:rsidRPr="00F6293C">
        <w:rPr>
          <w:szCs w:val="22"/>
        </w:rPr>
        <w:t>.1°.b</w:t>
      </w:r>
      <w:r w:rsidRPr="00F6293C">
        <w:rPr>
          <w:rStyle w:val="apple-converted-space"/>
          <w:szCs w:val="22"/>
        </w:rPr>
        <w:t> </w:t>
      </w:r>
      <w:r w:rsidRPr="00F6293C">
        <w:rPr>
          <w:rStyle w:val="ctreference"/>
          <w:szCs w:val="22"/>
        </w:rPr>
        <w:t>; ann. II art. 206, IV.4)</w:t>
      </w:r>
      <w:r w:rsidRPr="00F6293C">
        <w:rPr>
          <w:szCs w:val="22"/>
        </w:rPr>
        <w:t>, à l’exception des gazoles utilisés pour les essais effectués dans le cadre de la fabrication des moteurs ou engins à moteur.</w:t>
      </w:r>
    </w:p>
    <w:p w:rsidR="001D0BD2" w:rsidRPr="00F6293C" w:rsidRDefault="001D0BD2" w:rsidP="001D0BD2">
      <w:pPr>
        <w:pStyle w:val="NormalWeb"/>
        <w:shd w:val="clear" w:color="auto" w:fill="FFFFFF"/>
        <w:spacing w:before="30" w:beforeAutospacing="0" w:after="0" w:afterAutospacing="0"/>
        <w:rPr>
          <w:szCs w:val="22"/>
        </w:rPr>
      </w:pPr>
      <w:r w:rsidRPr="00F6293C">
        <w:rPr>
          <w:szCs w:val="22"/>
        </w:rPr>
        <w:t>[…]</w:t>
      </w:r>
    </w:p>
    <w:p w:rsidR="001D0BD2" w:rsidRPr="00F6293C" w:rsidRDefault="001D0BD2" w:rsidP="001D0BD2">
      <w:pPr>
        <w:pStyle w:val="NormalWeb"/>
        <w:shd w:val="clear" w:color="auto" w:fill="FFFFFF"/>
        <w:spacing w:before="30" w:beforeAutospacing="0" w:after="0" w:afterAutospacing="0"/>
        <w:jc w:val="right"/>
        <w:rPr>
          <w:i/>
          <w:szCs w:val="22"/>
        </w:rPr>
      </w:pPr>
      <w:r w:rsidRPr="00F6293C">
        <w:rPr>
          <w:i/>
          <w:szCs w:val="22"/>
        </w:rPr>
        <w:t>Source : Hors-série Revue Fiduciaire RF 2016-5 – article 1318</w:t>
      </w:r>
    </w:p>
    <w:p w:rsidR="00BF7E20" w:rsidRPr="00F6293C" w:rsidRDefault="00BF7E20" w:rsidP="009D0AF3">
      <w:pPr>
        <w:rPr>
          <w:b/>
          <w:color w:val="auto"/>
        </w:rPr>
      </w:pPr>
    </w:p>
    <w:p w:rsidR="00CF1D4C" w:rsidRPr="00F6293C" w:rsidRDefault="00766C6E" w:rsidP="009D0AF3">
      <w:pPr>
        <w:rPr>
          <w:b/>
          <w:color w:val="auto"/>
          <w:szCs w:val="22"/>
        </w:rPr>
      </w:pPr>
      <w:r w:rsidRPr="00F6293C">
        <w:rPr>
          <w:b/>
          <w:color w:val="auto"/>
          <w:szCs w:val="22"/>
        </w:rPr>
        <w:t xml:space="preserve">ANNEXE </w:t>
      </w:r>
      <w:r w:rsidR="007E20B2" w:rsidRPr="00F6293C">
        <w:rPr>
          <w:b/>
          <w:color w:val="auto"/>
          <w:szCs w:val="22"/>
        </w:rPr>
        <w:t>B11</w:t>
      </w:r>
      <w:r w:rsidRPr="00F6293C">
        <w:rPr>
          <w:b/>
          <w:color w:val="auto"/>
          <w:szCs w:val="22"/>
        </w:rPr>
        <w:t xml:space="preserve"> : </w:t>
      </w:r>
      <w:r w:rsidR="00CF1D4C" w:rsidRPr="00F6293C">
        <w:rPr>
          <w:b/>
          <w:color w:val="auto"/>
          <w:szCs w:val="22"/>
        </w:rPr>
        <w:t>Extrait du Mémento Pratique Fiscal 2016 - Éditions Francis Lefebvre</w:t>
      </w:r>
    </w:p>
    <w:p w:rsidR="00CF1D4C" w:rsidRPr="00F6293C" w:rsidRDefault="00CF1D4C" w:rsidP="009D0AF3">
      <w:pPr>
        <w:rPr>
          <w:b/>
          <w:color w:val="auto"/>
          <w:sz w:val="24"/>
          <w:szCs w:val="22"/>
        </w:rPr>
      </w:pPr>
    </w:p>
    <w:p w:rsidR="00CF1D4C" w:rsidRPr="00F6293C" w:rsidRDefault="007A6BC0" w:rsidP="00137035">
      <w:pPr>
        <w:rPr>
          <w:color w:val="auto"/>
        </w:rPr>
      </w:pPr>
      <w:r w:rsidRPr="00F6293C">
        <w:rPr>
          <w:color w:val="auto"/>
        </w:rPr>
        <w:t>9000</w:t>
      </w:r>
    </w:p>
    <w:p w:rsidR="00CF1D4C" w:rsidRPr="00F6293C" w:rsidRDefault="00CF1D4C" w:rsidP="00137035">
      <w:pPr>
        <w:rPr>
          <w:color w:val="auto"/>
          <w:szCs w:val="22"/>
        </w:rPr>
      </w:pPr>
      <w:r w:rsidRPr="00F6293C">
        <w:rPr>
          <w:color w:val="auto"/>
          <w:szCs w:val="22"/>
        </w:rPr>
        <w:t>Les dépenses énumérées ci-après sont, sauf exception</w:t>
      </w:r>
      <w:r w:rsidR="007A6BC0" w:rsidRPr="00F6293C">
        <w:rPr>
          <w:color w:val="auto"/>
          <w:szCs w:val="22"/>
        </w:rPr>
        <w:t>s</w:t>
      </w:r>
      <w:r w:rsidRPr="00F6293C">
        <w:rPr>
          <w:color w:val="auto"/>
          <w:szCs w:val="22"/>
        </w:rPr>
        <w:t>, exclues des charges déductibles […] :</w:t>
      </w:r>
    </w:p>
    <w:p w:rsidR="00137035" w:rsidRPr="00F6293C" w:rsidRDefault="00CF1D4C" w:rsidP="009D0AF3">
      <w:pPr>
        <w:pStyle w:val="Paragraphedeliste"/>
        <w:numPr>
          <w:ilvl w:val="0"/>
          <w:numId w:val="24"/>
        </w:numPr>
        <w:ind w:left="363"/>
        <w:rPr>
          <w:rFonts w:ascii="Times New Roman" w:hAnsi="Times New Roman" w:cs="Times New Roman"/>
          <w:bCs/>
          <w:sz w:val="22"/>
        </w:rPr>
      </w:pPr>
      <w:r w:rsidRPr="00F6293C">
        <w:rPr>
          <w:rFonts w:ascii="Times New Roman" w:hAnsi="Times New Roman" w:cs="Times New Roman"/>
          <w:bCs/>
          <w:sz w:val="22"/>
        </w:rPr>
        <w:t>amortissement des</w:t>
      </w:r>
      <w:r w:rsidR="007A6BC0" w:rsidRPr="00F6293C">
        <w:rPr>
          <w:rFonts w:ascii="Times New Roman" w:hAnsi="Times New Roman" w:cs="Times New Roman"/>
          <w:bCs/>
          <w:sz w:val="22"/>
        </w:rPr>
        <w:t xml:space="preserve"> voitures particulières, pour la fraction de leur prix d’acquisition qui excède un certain plafond ou loyer correspondant (voir n°9020s.).</w:t>
      </w:r>
      <w:r w:rsidRPr="00F6293C">
        <w:rPr>
          <w:rFonts w:ascii="Times New Roman" w:hAnsi="Times New Roman" w:cs="Times New Roman"/>
          <w:bCs/>
          <w:sz w:val="22"/>
        </w:rPr>
        <w:t xml:space="preserve"> […]</w:t>
      </w:r>
    </w:p>
    <w:p w:rsidR="007A6BC0" w:rsidRPr="00F6293C" w:rsidRDefault="007A6BC0" w:rsidP="00137035">
      <w:pPr>
        <w:ind w:left="3"/>
        <w:rPr>
          <w:bCs/>
          <w:color w:val="auto"/>
        </w:rPr>
      </w:pPr>
      <w:r w:rsidRPr="00F6293C">
        <w:rPr>
          <w:bCs/>
          <w:color w:val="auto"/>
        </w:rPr>
        <w:t>9020</w:t>
      </w:r>
    </w:p>
    <w:p w:rsidR="00CF1D4C" w:rsidRPr="00F6293C" w:rsidRDefault="007A6BC0" w:rsidP="009D0AF3">
      <w:pPr>
        <w:rPr>
          <w:color w:val="auto"/>
          <w:szCs w:val="22"/>
        </w:rPr>
      </w:pPr>
      <w:r w:rsidRPr="00F6293C">
        <w:rPr>
          <w:color w:val="auto"/>
          <w:szCs w:val="22"/>
        </w:rPr>
        <w:t>L’article 39, 4 du CGI interdit, sauf justification, la déduction de l’amortissement des véhicules de tourisme […] pour la fraction de leur prix d’acquisition, taxes comprises, supérieur à 9 900 € pour les véhicules les plus polluant (taux d’émission de dioxyde de carbone supérieur à 200g/km) acquis depuis le 1</w:t>
      </w:r>
      <w:r w:rsidRPr="00F6293C">
        <w:rPr>
          <w:color w:val="auto"/>
          <w:szCs w:val="22"/>
          <w:vertAlign w:val="superscript"/>
        </w:rPr>
        <w:t>er</w:t>
      </w:r>
      <w:r w:rsidRPr="00F6293C">
        <w:rPr>
          <w:color w:val="auto"/>
          <w:szCs w:val="22"/>
        </w:rPr>
        <w:t xml:space="preserve"> janvier 2006 et mis en circulation après le 1</w:t>
      </w:r>
      <w:r w:rsidRPr="00F6293C">
        <w:rPr>
          <w:color w:val="auto"/>
          <w:szCs w:val="22"/>
          <w:vertAlign w:val="superscript"/>
        </w:rPr>
        <w:t>er</w:t>
      </w:r>
      <w:r w:rsidRPr="00F6293C">
        <w:rPr>
          <w:color w:val="auto"/>
          <w:szCs w:val="22"/>
        </w:rPr>
        <w:t xml:space="preserve"> juin 2004. Pour les autres véhicules, le plafond est fixé à 18 300 €.</w:t>
      </w:r>
    </w:p>
    <w:p w:rsidR="00CF1D4C" w:rsidRPr="00F6293C" w:rsidRDefault="00CF1D4C" w:rsidP="009D0AF3">
      <w:pPr>
        <w:rPr>
          <w:bCs/>
          <w:color w:val="auto"/>
          <w:szCs w:val="22"/>
        </w:rPr>
      </w:pPr>
    </w:p>
    <w:p w:rsidR="00BF7E20" w:rsidRPr="00F6293C" w:rsidRDefault="00BF7E20" w:rsidP="009D0AF3">
      <w:pPr>
        <w:rPr>
          <w:bCs/>
          <w:color w:val="auto"/>
          <w:szCs w:val="22"/>
        </w:rPr>
      </w:pPr>
    </w:p>
    <w:p w:rsidR="00137035" w:rsidRPr="00F6293C" w:rsidRDefault="00137035" w:rsidP="009D0AF3">
      <w:pPr>
        <w:rPr>
          <w:bCs/>
          <w:color w:val="auto"/>
          <w:sz w:val="8"/>
          <w:szCs w:val="22"/>
        </w:rPr>
      </w:pPr>
    </w:p>
    <w:p w:rsidR="005334C5" w:rsidRPr="00F6293C" w:rsidRDefault="00766C6E" w:rsidP="009D0AF3">
      <w:pPr>
        <w:rPr>
          <w:b/>
          <w:bCs/>
          <w:color w:val="auto"/>
          <w:szCs w:val="22"/>
        </w:rPr>
      </w:pPr>
      <w:r w:rsidRPr="00F6293C">
        <w:rPr>
          <w:b/>
          <w:color w:val="auto"/>
          <w:szCs w:val="22"/>
        </w:rPr>
        <w:t xml:space="preserve">ANNEXE </w:t>
      </w:r>
      <w:r w:rsidR="007E20B2" w:rsidRPr="00F6293C">
        <w:rPr>
          <w:b/>
          <w:bCs/>
          <w:color w:val="auto"/>
          <w:szCs w:val="22"/>
        </w:rPr>
        <w:t>B12</w:t>
      </w:r>
      <w:r w:rsidRPr="00F6293C">
        <w:rPr>
          <w:b/>
          <w:bCs/>
          <w:color w:val="auto"/>
          <w:szCs w:val="22"/>
        </w:rPr>
        <w:t xml:space="preserve"> : </w:t>
      </w:r>
      <w:r w:rsidRPr="00F6293C">
        <w:rPr>
          <w:rFonts w:cs="Arial"/>
          <w:b/>
          <w:color w:val="auto"/>
          <w:szCs w:val="22"/>
          <w:shd w:val="clear" w:color="auto" w:fill="FFFFFF"/>
        </w:rPr>
        <w:t>Taxe sur les véhicules de société (TVS)</w:t>
      </w:r>
    </w:p>
    <w:p w:rsidR="005334C5" w:rsidRPr="00F6293C" w:rsidRDefault="005334C5" w:rsidP="009D0AF3">
      <w:pPr>
        <w:shd w:val="clear" w:color="auto" w:fill="FFFFFF"/>
        <w:spacing w:line="300" w:lineRule="atLeast"/>
        <w:textAlignment w:val="baseline"/>
        <w:rPr>
          <w:color w:val="auto"/>
          <w:sz w:val="14"/>
        </w:rPr>
      </w:pPr>
    </w:p>
    <w:p w:rsidR="005334C5" w:rsidRPr="00F6293C" w:rsidRDefault="005334C5" w:rsidP="009D0AF3">
      <w:pPr>
        <w:rPr>
          <w:rStyle w:val="lev"/>
          <w:bCs w:val="0"/>
          <w:color w:val="auto"/>
        </w:rPr>
      </w:pPr>
      <w:r w:rsidRPr="00F6293C">
        <w:rPr>
          <w:rStyle w:val="lev"/>
          <w:bCs w:val="0"/>
          <w:color w:val="auto"/>
        </w:rPr>
        <w:t>Calcul de la Taxe sur les véhicules de société (TVS)</w:t>
      </w:r>
    </w:p>
    <w:p w:rsidR="00BF7E20" w:rsidRPr="00F6293C" w:rsidRDefault="00BF7E20" w:rsidP="009D0AF3">
      <w:pPr>
        <w:rPr>
          <w:rStyle w:val="lev"/>
          <w:bCs w:val="0"/>
          <w:color w:val="auto"/>
        </w:rPr>
      </w:pPr>
    </w:p>
    <w:p w:rsidR="00970603" w:rsidRPr="00F6293C" w:rsidRDefault="00970603" w:rsidP="009D0AF3">
      <w:pPr>
        <w:rPr>
          <w:rStyle w:val="lev"/>
          <w:b w:val="0"/>
          <w:color w:val="auto"/>
          <w:szCs w:val="22"/>
          <w:u w:val="single"/>
        </w:rPr>
      </w:pPr>
      <w:r w:rsidRPr="00F6293C">
        <w:rPr>
          <w:rStyle w:val="lev"/>
          <w:b w:val="0"/>
          <w:color w:val="auto"/>
          <w:szCs w:val="22"/>
          <w:u w:val="single"/>
        </w:rPr>
        <w:t>La première composante du tarif est fonction des émissions de CO2 ou de la puissance fiscale</w:t>
      </w:r>
    </w:p>
    <w:p w:rsidR="00092D4B" w:rsidRPr="00F6293C" w:rsidRDefault="00092D4B" w:rsidP="009D0AF3">
      <w:pPr>
        <w:rPr>
          <w:rFonts w:cs="Arial"/>
          <w:b/>
          <w:color w:val="auto"/>
          <w:sz w:val="12"/>
          <w:szCs w:val="22"/>
          <w:shd w:val="clear" w:color="auto" w:fill="FFFFFF"/>
        </w:rPr>
      </w:pPr>
    </w:p>
    <w:p w:rsidR="009D0AF3" w:rsidRPr="00F6293C" w:rsidRDefault="00970603" w:rsidP="009D0AF3">
      <w:pPr>
        <w:numPr>
          <w:ilvl w:val="0"/>
          <w:numId w:val="28"/>
        </w:numPr>
        <w:tabs>
          <w:tab w:val="clear" w:pos="720"/>
          <w:tab w:val="num" w:pos="6"/>
        </w:tabs>
        <w:spacing w:after="60"/>
        <w:ind w:left="357" w:hanging="357"/>
        <w:jc w:val="left"/>
        <w:rPr>
          <w:color w:val="auto"/>
          <w:szCs w:val="22"/>
        </w:rPr>
      </w:pPr>
      <w:r w:rsidRPr="00F6293C">
        <w:rPr>
          <w:b/>
          <w:bCs/>
          <w:color w:val="auto"/>
          <w:szCs w:val="22"/>
        </w:rPr>
        <w:t>Les véhicules taxés selon les émissions de CO</w:t>
      </w:r>
      <w:r w:rsidRPr="00F6293C">
        <w:rPr>
          <w:b/>
          <w:bCs/>
          <w:i/>
          <w:iCs/>
          <w:color w:val="auto"/>
          <w:szCs w:val="22"/>
        </w:rPr>
        <w:t>2</w:t>
      </w:r>
    </w:p>
    <w:p w:rsidR="00970603" w:rsidRPr="00F6293C" w:rsidRDefault="00970603" w:rsidP="0013757B">
      <w:pPr>
        <w:ind w:left="357"/>
        <w:contextualSpacing/>
        <w:rPr>
          <w:color w:val="auto"/>
          <w:szCs w:val="22"/>
        </w:rPr>
      </w:pPr>
      <w:r w:rsidRPr="00F6293C">
        <w:rPr>
          <w:color w:val="auto"/>
          <w:szCs w:val="22"/>
        </w:rPr>
        <w:t>Il s'agit des véhicules qui font l'objet d'une réception communautaire, dont la première mise en circulation intervient à compter du 1er juin 2004 et qui n'étaient pas possédés ou utilisés par la société avant le 1er janvier 2006. Pour ces véhicules, il convient d'appliquer le barème dont le tarif applicable est fonction du taux d'émission de carbone (en grammes par kilomètre).</w:t>
      </w:r>
    </w:p>
    <w:p w:rsidR="009D0AF3" w:rsidRPr="00F6293C" w:rsidRDefault="009D0AF3" w:rsidP="009D0AF3">
      <w:pPr>
        <w:ind w:left="357"/>
        <w:contextualSpacing/>
        <w:jc w:val="left"/>
        <w:rPr>
          <w:color w:val="auto"/>
          <w:sz w:val="8"/>
          <w:szCs w:val="22"/>
        </w:rPr>
      </w:pPr>
    </w:p>
    <w:p w:rsidR="00970603" w:rsidRPr="00F6293C" w:rsidRDefault="00970603" w:rsidP="009D0AF3">
      <w:pPr>
        <w:ind w:left="363"/>
        <w:jc w:val="left"/>
        <w:rPr>
          <w:color w:val="auto"/>
          <w:szCs w:val="22"/>
        </w:rPr>
      </w:pPr>
      <w:r w:rsidRPr="00F6293C">
        <w:rPr>
          <w:color w:val="auto"/>
          <w:szCs w:val="22"/>
        </w:rPr>
        <w:t>Le barème applicable est le suivant (article 1010 du code général des impôts, CGI) : </w:t>
      </w:r>
    </w:p>
    <w:p w:rsidR="00BF7E20" w:rsidRPr="00F6293C" w:rsidRDefault="00BF7E20" w:rsidP="009D0AF3">
      <w:pPr>
        <w:ind w:left="363"/>
        <w:jc w:val="left"/>
        <w:rPr>
          <w:color w:val="auto"/>
          <w:szCs w:val="22"/>
        </w:rPr>
      </w:pPr>
    </w:p>
    <w:tbl>
      <w:tblPr>
        <w:tblW w:w="9019" w:type="dxa"/>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B0"/>
        <w:tblCellMar>
          <w:left w:w="0" w:type="dxa"/>
          <w:right w:w="0" w:type="dxa"/>
        </w:tblCellMar>
        <w:tblLook w:val="04A0" w:firstRow="1" w:lastRow="0" w:firstColumn="1" w:lastColumn="0" w:noHBand="0" w:noVBand="1"/>
      </w:tblPr>
      <w:tblGrid>
        <w:gridCol w:w="4825"/>
        <w:gridCol w:w="4194"/>
      </w:tblGrid>
      <w:tr w:rsidR="00970603" w:rsidRPr="00F6293C" w:rsidTr="00B23C10">
        <w:trPr>
          <w:tblCellSpacing w:w="0" w:type="dxa"/>
          <w:jc w:val="center"/>
        </w:trPr>
        <w:tc>
          <w:tcPr>
            <w:tcW w:w="0" w:type="auto"/>
            <w:shd w:val="clear" w:color="auto" w:fill="D9D9D9" w:themeFill="background1" w:themeFillShade="D9"/>
            <w:vAlign w:val="center"/>
            <w:hideMark/>
          </w:tcPr>
          <w:p w:rsidR="00970603" w:rsidRPr="00F6293C" w:rsidRDefault="00970603" w:rsidP="009D0AF3">
            <w:pPr>
              <w:jc w:val="center"/>
              <w:rPr>
                <w:color w:val="auto"/>
                <w:sz w:val="20"/>
                <w:szCs w:val="20"/>
              </w:rPr>
            </w:pPr>
            <w:r w:rsidRPr="00F6293C">
              <w:rPr>
                <w:b/>
                <w:bCs/>
                <w:color w:val="auto"/>
                <w:sz w:val="20"/>
                <w:szCs w:val="20"/>
              </w:rPr>
              <w:t>Taux d'émission</w:t>
            </w:r>
            <w:r w:rsidR="00B23C10" w:rsidRPr="00F6293C">
              <w:rPr>
                <w:b/>
                <w:bCs/>
                <w:color w:val="auto"/>
                <w:sz w:val="20"/>
                <w:szCs w:val="20"/>
              </w:rPr>
              <w:t xml:space="preserve"> </w:t>
            </w:r>
            <w:r w:rsidRPr="00F6293C">
              <w:rPr>
                <w:b/>
                <w:bCs/>
                <w:color w:val="auto"/>
                <w:sz w:val="20"/>
                <w:szCs w:val="20"/>
              </w:rPr>
              <w:t>de carbone</w:t>
            </w:r>
            <w:r w:rsidRPr="00F6293C">
              <w:rPr>
                <w:b/>
                <w:bCs/>
                <w:color w:val="auto"/>
                <w:sz w:val="20"/>
                <w:szCs w:val="20"/>
              </w:rPr>
              <w:br/>
              <w:t>(en grammes par kilomètre)</w:t>
            </w:r>
          </w:p>
        </w:tc>
        <w:tc>
          <w:tcPr>
            <w:tcW w:w="4194" w:type="dxa"/>
            <w:shd w:val="clear" w:color="auto" w:fill="D9D9D9" w:themeFill="background1" w:themeFillShade="D9"/>
            <w:vAlign w:val="center"/>
            <w:hideMark/>
          </w:tcPr>
          <w:p w:rsidR="00970603" w:rsidRPr="00F6293C" w:rsidRDefault="00970603" w:rsidP="009D0AF3">
            <w:pPr>
              <w:jc w:val="center"/>
              <w:rPr>
                <w:color w:val="auto"/>
                <w:sz w:val="20"/>
                <w:szCs w:val="20"/>
              </w:rPr>
            </w:pPr>
            <w:r w:rsidRPr="00F6293C">
              <w:rPr>
                <w:b/>
                <w:bCs/>
                <w:color w:val="auto"/>
                <w:sz w:val="20"/>
                <w:szCs w:val="20"/>
              </w:rPr>
              <w:t>Tarif applicable en gramme</w:t>
            </w:r>
            <w:r w:rsidRPr="00F6293C">
              <w:rPr>
                <w:b/>
                <w:bCs/>
                <w:color w:val="auto"/>
                <w:sz w:val="20"/>
                <w:szCs w:val="20"/>
              </w:rPr>
              <w:br/>
              <w:t>de dioxyde de carbone</w:t>
            </w:r>
            <w:r w:rsidR="009D0AF3" w:rsidRPr="00F6293C">
              <w:rPr>
                <w:b/>
                <w:bCs/>
                <w:color w:val="auto"/>
                <w:sz w:val="20"/>
                <w:szCs w:val="20"/>
              </w:rPr>
              <w:t xml:space="preserve"> </w:t>
            </w:r>
            <w:r w:rsidRPr="00F6293C">
              <w:rPr>
                <w:b/>
                <w:bCs/>
                <w:color w:val="auto"/>
                <w:sz w:val="20"/>
                <w:szCs w:val="20"/>
              </w:rPr>
              <w:t>(en euros)</w:t>
            </w:r>
            <w:r w:rsidRPr="00F6293C">
              <w:rPr>
                <w:color w:val="auto"/>
                <w:sz w:val="20"/>
                <w:szCs w:val="20"/>
              </w:rPr>
              <w:t> </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Inférieur ou égal à 50</w:t>
            </w:r>
          </w:p>
        </w:tc>
        <w:tc>
          <w:tcPr>
            <w:tcW w:w="4194" w:type="dxa"/>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0</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Supérieur à 50 et inférieur ou égal à 100</w:t>
            </w:r>
          </w:p>
        </w:tc>
        <w:tc>
          <w:tcPr>
            <w:tcW w:w="4194" w:type="dxa"/>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2</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Supérieur à 100 et inférieur ou égal à 120</w:t>
            </w:r>
          </w:p>
        </w:tc>
        <w:tc>
          <w:tcPr>
            <w:tcW w:w="4194" w:type="dxa"/>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4</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Supérieur à 120 et inférieur ou égal à 140</w:t>
            </w:r>
          </w:p>
        </w:tc>
        <w:tc>
          <w:tcPr>
            <w:tcW w:w="4194" w:type="dxa"/>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5,5</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Supérieur à 140 et inférieur ou égal à160</w:t>
            </w:r>
          </w:p>
        </w:tc>
        <w:tc>
          <w:tcPr>
            <w:tcW w:w="4194" w:type="dxa"/>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11,5</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Supérieur à 160 et inférieur ou égal à 200</w:t>
            </w:r>
          </w:p>
        </w:tc>
        <w:tc>
          <w:tcPr>
            <w:tcW w:w="4194" w:type="dxa"/>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18</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Supérieur à 200 et inférieur ou égal à 250</w:t>
            </w:r>
          </w:p>
        </w:tc>
        <w:tc>
          <w:tcPr>
            <w:tcW w:w="4194" w:type="dxa"/>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21,5</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Supérieur à 250</w:t>
            </w:r>
          </w:p>
        </w:tc>
        <w:tc>
          <w:tcPr>
            <w:tcW w:w="4194" w:type="dxa"/>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27</w:t>
            </w:r>
          </w:p>
        </w:tc>
      </w:tr>
    </w:tbl>
    <w:p w:rsidR="00970603" w:rsidRPr="00F6293C" w:rsidRDefault="00970603" w:rsidP="009D0AF3">
      <w:pPr>
        <w:ind w:left="714"/>
        <w:contextualSpacing/>
        <w:jc w:val="left"/>
        <w:rPr>
          <w:color w:val="auto"/>
          <w:sz w:val="8"/>
          <w:szCs w:val="22"/>
        </w:rPr>
      </w:pPr>
    </w:p>
    <w:p w:rsidR="00970603" w:rsidRPr="00F6293C" w:rsidRDefault="00970603" w:rsidP="00092D4B">
      <w:pPr>
        <w:rPr>
          <w:rFonts w:cs="Arial"/>
          <w:color w:val="auto"/>
          <w:szCs w:val="22"/>
          <w:shd w:val="clear" w:color="auto" w:fill="FFFFFF"/>
        </w:rPr>
      </w:pPr>
      <w:r w:rsidRPr="00F6293C">
        <w:rPr>
          <w:rFonts w:cs="Arial"/>
          <w:color w:val="auto"/>
          <w:szCs w:val="22"/>
          <w:shd w:val="clear" w:color="auto" w:fill="FFFFFF"/>
        </w:rPr>
        <w:t>[…]</w:t>
      </w:r>
    </w:p>
    <w:p w:rsidR="00092D4B" w:rsidRPr="00F6293C" w:rsidRDefault="00092D4B" w:rsidP="009D0AF3">
      <w:pPr>
        <w:ind w:left="714"/>
        <w:contextualSpacing/>
        <w:jc w:val="left"/>
        <w:rPr>
          <w:color w:val="auto"/>
          <w:sz w:val="8"/>
          <w:szCs w:val="22"/>
        </w:rPr>
      </w:pPr>
    </w:p>
    <w:p w:rsidR="00BF7E20" w:rsidRPr="00F6293C" w:rsidRDefault="00BF7E20" w:rsidP="00092D4B">
      <w:pPr>
        <w:jc w:val="left"/>
        <w:rPr>
          <w:bCs/>
          <w:color w:val="auto"/>
          <w:szCs w:val="22"/>
          <w:u w:val="single"/>
        </w:rPr>
      </w:pPr>
    </w:p>
    <w:p w:rsidR="00BF7E20" w:rsidRPr="00F6293C" w:rsidRDefault="00BF7E20" w:rsidP="00092D4B">
      <w:pPr>
        <w:jc w:val="left"/>
        <w:rPr>
          <w:bCs/>
          <w:color w:val="auto"/>
          <w:szCs w:val="22"/>
          <w:u w:val="single"/>
        </w:rPr>
      </w:pPr>
    </w:p>
    <w:p w:rsidR="00BF7E20" w:rsidRPr="00F6293C" w:rsidRDefault="00BF7E20" w:rsidP="00092D4B">
      <w:pPr>
        <w:jc w:val="left"/>
        <w:rPr>
          <w:bCs/>
          <w:color w:val="auto"/>
          <w:szCs w:val="22"/>
          <w:u w:val="single"/>
        </w:rPr>
      </w:pPr>
    </w:p>
    <w:p w:rsidR="00BF7E20" w:rsidRPr="00F6293C" w:rsidRDefault="00BF7E20" w:rsidP="00BF7E20">
      <w:pPr>
        <w:rPr>
          <w:b/>
          <w:color w:val="auto"/>
        </w:rPr>
      </w:pPr>
      <w:r w:rsidRPr="00F6293C">
        <w:rPr>
          <w:b/>
          <w:color w:val="auto"/>
        </w:rPr>
        <w:lastRenderedPageBreak/>
        <w:t>ANNEXE B12 (suite)</w:t>
      </w:r>
    </w:p>
    <w:p w:rsidR="00BF7E20" w:rsidRPr="00F6293C" w:rsidRDefault="00BF7E20" w:rsidP="00BF7E20">
      <w:pPr>
        <w:rPr>
          <w:b/>
          <w:color w:val="auto"/>
        </w:rPr>
      </w:pPr>
    </w:p>
    <w:p w:rsidR="00970603" w:rsidRPr="00F6293C" w:rsidRDefault="00970603" w:rsidP="00092D4B">
      <w:pPr>
        <w:jc w:val="left"/>
        <w:rPr>
          <w:color w:val="auto"/>
          <w:szCs w:val="22"/>
        </w:rPr>
      </w:pPr>
      <w:r w:rsidRPr="00F6293C">
        <w:rPr>
          <w:bCs/>
          <w:color w:val="auto"/>
          <w:szCs w:val="22"/>
          <w:u w:val="single"/>
        </w:rPr>
        <w:t>La deuxième composante du tarif est fonction des émissions de polluants atmosphériques</w:t>
      </w:r>
    </w:p>
    <w:p w:rsidR="009D0AF3" w:rsidRPr="00F6293C" w:rsidRDefault="009D0AF3" w:rsidP="009D0AF3">
      <w:pPr>
        <w:rPr>
          <w:rFonts w:cs="Arial"/>
          <w:b/>
          <w:color w:val="auto"/>
          <w:sz w:val="12"/>
          <w:szCs w:val="22"/>
          <w:shd w:val="clear" w:color="auto" w:fill="FFFFFF"/>
        </w:rPr>
      </w:pPr>
    </w:p>
    <w:p w:rsidR="00970603" w:rsidRPr="00F6293C" w:rsidRDefault="00970603" w:rsidP="0013757B">
      <w:pPr>
        <w:rPr>
          <w:color w:val="auto"/>
          <w:szCs w:val="22"/>
        </w:rPr>
      </w:pPr>
      <w:r w:rsidRPr="00F6293C">
        <w:rPr>
          <w:color w:val="auto"/>
          <w:szCs w:val="22"/>
        </w:rPr>
        <w:t>Cette seconde composante du tarif de la taxe sur les véhicules de sociétés s'applique pour la période s'ouvrant à compter du 1er octobre 2013. Elle est fonction des émissions de polluants atmosphériques. Ce barème s'applique de la façon suivante :</w:t>
      </w:r>
    </w:p>
    <w:p w:rsidR="00092D4B" w:rsidRPr="00F6293C" w:rsidRDefault="00092D4B" w:rsidP="009D0AF3">
      <w:pPr>
        <w:rPr>
          <w:rFonts w:cs="Arial"/>
          <w:b/>
          <w:color w:val="auto"/>
          <w:sz w:val="12"/>
          <w:szCs w:val="22"/>
          <w:shd w:val="clear" w:color="auto" w:fill="FFFFFF"/>
        </w:rPr>
      </w:pPr>
    </w:p>
    <w:tbl>
      <w:tblPr>
        <w:tblW w:w="9540" w:type="dxa"/>
        <w:jc w:val="center"/>
        <w:tblCellSpacing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87"/>
        <w:gridCol w:w="2131"/>
        <w:gridCol w:w="1922"/>
      </w:tblGrid>
      <w:tr w:rsidR="00970603" w:rsidRPr="00F6293C" w:rsidTr="00B23C10">
        <w:trPr>
          <w:tblCellSpacing w:w="0" w:type="dxa"/>
          <w:jc w:val="center"/>
        </w:trPr>
        <w:tc>
          <w:tcPr>
            <w:tcW w:w="0" w:type="auto"/>
            <w:shd w:val="clear" w:color="auto" w:fill="D9D9D9" w:themeFill="background1" w:themeFillShade="D9"/>
            <w:vAlign w:val="center"/>
            <w:hideMark/>
          </w:tcPr>
          <w:p w:rsidR="00970603" w:rsidRPr="00F6293C" w:rsidRDefault="00970603" w:rsidP="00092D4B">
            <w:pPr>
              <w:jc w:val="center"/>
              <w:rPr>
                <w:color w:val="auto"/>
                <w:sz w:val="20"/>
                <w:szCs w:val="20"/>
              </w:rPr>
            </w:pPr>
          </w:p>
        </w:tc>
        <w:tc>
          <w:tcPr>
            <w:tcW w:w="0" w:type="auto"/>
            <w:gridSpan w:val="2"/>
            <w:shd w:val="clear" w:color="auto" w:fill="D9D9D9" w:themeFill="background1" w:themeFillShade="D9"/>
            <w:vAlign w:val="center"/>
            <w:hideMark/>
          </w:tcPr>
          <w:p w:rsidR="00970603" w:rsidRPr="00F6293C" w:rsidRDefault="00970603" w:rsidP="00092D4B">
            <w:pPr>
              <w:jc w:val="center"/>
              <w:rPr>
                <w:color w:val="auto"/>
                <w:sz w:val="20"/>
                <w:szCs w:val="20"/>
              </w:rPr>
            </w:pPr>
            <w:r w:rsidRPr="00F6293C">
              <w:rPr>
                <w:b/>
                <w:bCs/>
                <w:color w:val="auto"/>
                <w:sz w:val="20"/>
                <w:szCs w:val="20"/>
              </w:rPr>
              <w:t>Tarif applicable (en euros)</w:t>
            </w:r>
          </w:p>
        </w:tc>
      </w:tr>
      <w:tr w:rsidR="00970603" w:rsidRPr="00F6293C" w:rsidTr="00B23C10">
        <w:trPr>
          <w:tblCellSpacing w:w="0" w:type="dxa"/>
          <w:jc w:val="center"/>
        </w:trPr>
        <w:tc>
          <w:tcPr>
            <w:tcW w:w="0" w:type="auto"/>
            <w:shd w:val="clear" w:color="auto" w:fill="D9D9D9" w:themeFill="background1" w:themeFillShade="D9"/>
            <w:vAlign w:val="center"/>
            <w:hideMark/>
          </w:tcPr>
          <w:p w:rsidR="00970603" w:rsidRPr="00F6293C" w:rsidRDefault="00970603" w:rsidP="00092D4B">
            <w:pPr>
              <w:jc w:val="center"/>
              <w:rPr>
                <w:color w:val="auto"/>
                <w:sz w:val="20"/>
                <w:szCs w:val="20"/>
              </w:rPr>
            </w:pPr>
            <w:r w:rsidRPr="00F6293C">
              <w:rPr>
                <w:b/>
                <w:bCs/>
                <w:color w:val="auto"/>
                <w:sz w:val="20"/>
                <w:szCs w:val="20"/>
              </w:rPr>
              <w:t>Année de première mise en circulation du véhicule</w:t>
            </w:r>
          </w:p>
        </w:tc>
        <w:tc>
          <w:tcPr>
            <w:tcW w:w="0" w:type="auto"/>
            <w:shd w:val="clear" w:color="auto" w:fill="D9D9D9" w:themeFill="background1" w:themeFillShade="D9"/>
            <w:vAlign w:val="center"/>
            <w:hideMark/>
          </w:tcPr>
          <w:p w:rsidR="00970603" w:rsidRPr="00F6293C" w:rsidRDefault="00970603" w:rsidP="00092D4B">
            <w:pPr>
              <w:jc w:val="center"/>
              <w:rPr>
                <w:color w:val="auto"/>
                <w:sz w:val="20"/>
                <w:szCs w:val="20"/>
              </w:rPr>
            </w:pPr>
            <w:r w:rsidRPr="00F6293C">
              <w:rPr>
                <w:b/>
                <w:bCs/>
                <w:color w:val="auto"/>
                <w:sz w:val="20"/>
                <w:szCs w:val="20"/>
              </w:rPr>
              <w:t> Essence et assimilé</w:t>
            </w:r>
          </w:p>
        </w:tc>
        <w:tc>
          <w:tcPr>
            <w:tcW w:w="0" w:type="auto"/>
            <w:shd w:val="clear" w:color="auto" w:fill="D9D9D9" w:themeFill="background1" w:themeFillShade="D9"/>
            <w:vAlign w:val="center"/>
            <w:hideMark/>
          </w:tcPr>
          <w:p w:rsidR="00970603" w:rsidRPr="00F6293C" w:rsidRDefault="00970603" w:rsidP="00092D4B">
            <w:pPr>
              <w:jc w:val="center"/>
              <w:rPr>
                <w:color w:val="auto"/>
                <w:sz w:val="20"/>
                <w:szCs w:val="20"/>
              </w:rPr>
            </w:pPr>
            <w:r w:rsidRPr="00F6293C">
              <w:rPr>
                <w:b/>
                <w:bCs/>
                <w:color w:val="auto"/>
                <w:sz w:val="20"/>
                <w:szCs w:val="20"/>
              </w:rPr>
              <w:t> Diesel et assimilé</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Jusqu'au 31 décembre 1996</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70</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600</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De 1997 à 2000</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45</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400</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De 2001 à 2005</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45</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300</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De 2006 à 2010</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45</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100</w:t>
            </w:r>
          </w:p>
        </w:tc>
      </w:tr>
      <w:tr w:rsidR="00970603" w:rsidRPr="00F6293C" w:rsidTr="00B23C10">
        <w:trPr>
          <w:tblCellSpacing w:w="0" w:type="dxa"/>
          <w:jc w:val="center"/>
        </w:trPr>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À compter de 2011</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20</w:t>
            </w:r>
          </w:p>
        </w:tc>
        <w:tc>
          <w:tcPr>
            <w:tcW w:w="0" w:type="auto"/>
            <w:shd w:val="clear" w:color="auto" w:fill="auto"/>
            <w:vAlign w:val="center"/>
            <w:hideMark/>
          </w:tcPr>
          <w:p w:rsidR="00970603" w:rsidRPr="00F6293C" w:rsidRDefault="00970603" w:rsidP="00092D4B">
            <w:pPr>
              <w:jc w:val="center"/>
              <w:rPr>
                <w:color w:val="auto"/>
                <w:sz w:val="20"/>
                <w:szCs w:val="20"/>
              </w:rPr>
            </w:pPr>
            <w:r w:rsidRPr="00F6293C">
              <w:rPr>
                <w:color w:val="auto"/>
                <w:sz w:val="20"/>
                <w:szCs w:val="20"/>
              </w:rPr>
              <w:t> 40</w:t>
            </w:r>
          </w:p>
        </w:tc>
      </w:tr>
    </w:tbl>
    <w:p w:rsidR="00B04AFE" w:rsidRPr="00F6293C" w:rsidRDefault="00B04AFE" w:rsidP="00092D4B">
      <w:pPr>
        <w:rPr>
          <w:rFonts w:cs="Arial"/>
          <w:color w:val="auto"/>
          <w:sz w:val="12"/>
          <w:szCs w:val="22"/>
          <w:shd w:val="clear" w:color="auto" w:fill="FFFFFF"/>
        </w:rPr>
      </w:pPr>
    </w:p>
    <w:p w:rsidR="004109D8" w:rsidRPr="00F6293C" w:rsidRDefault="004109D8" w:rsidP="00092D4B">
      <w:pPr>
        <w:rPr>
          <w:rStyle w:val="lev"/>
          <w:rFonts w:cs="Arial"/>
          <w:b w:val="0"/>
          <w:bCs w:val="0"/>
          <w:color w:val="auto"/>
          <w:szCs w:val="22"/>
          <w:shd w:val="clear" w:color="auto" w:fill="FFFFFF"/>
        </w:rPr>
      </w:pPr>
      <w:r w:rsidRPr="00F6293C">
        <w:rPr>
          <w:rFonts w:cs="Arial"/>
          <w:color w:val="auto"/>
          <w:szCs w:val="22"/>
          <w:shd w:val="clear" w:color="auto" w:fill="FFFFFF"/>
        </w:rPr>
        <w:t>[…]</w:t>
      </w:r>
    </w:p>
    <w:p w:rsidR="0013757B" w:rsidRPr="00F6293C" w:rsidRDefault="004109D8" w:rsidP="00092D4B">
      <w:pPr>
        <w:jc w:val="left"/>
        <w:rPr>
          <w:rStyle w:val="lev"/>
          <w:color w:val="auto"/>
          <w:szCs w:val="22"/>
        </w:rPr>
      </w:pPr>
      <w:r w:rsidRPr="00F6293C">
        <w:rPr>
          <w:rStyle w:val="lev"/>
          <w:color w:val="auto"/>
          <w:szCs w:val="22"/>
        </w:rPr>
        <w:t>TVS et impôt sur les sociétés (IS)</w:t>
      </w:r>
    </w:p>
    <w:p w:rsidR="004109D8" w:rsidRPr="00F6293C" w:rsidRDefault="004109D8" w:rsidP="0013757B">
      <w:pPr>
        <w:rPr>
          <w:color w:val="auto"/>
          <w:szCs w:val="22"/>
        </w:rPr>
      </w:pPr>
      <w:r w:rsidRPr="00F6293C">
        <w:rPr>
          <w:color w:val="auto"/>
          <w:szCs w:val="22"/>
        </w:rPr>
        <w:t>La TVS n'est pas déductible du résultat  pour le calcul du  bénéfice imposable des entreprises soumises à l'IS. Cette charge comptable doit être réintégrée au tableau n° 2058A-SD de la liasse fiscale à la ligne WG (régime réel normal) ou au tableau n° 2033B-SD de la liasse fiscale à la ligne 324 (régime réel simplifié).</w:t>
      </w:r>
    </w:p>
    <w:p w:rsidR="00092D4B" w:rsidRPr="00F6293C" w:rsidRDefault="00092D4B" w:rsidP="00092D4B">
      <w:pPr>
        <w:rPr>
          <w:rFonts w:cs="Arial"/>
          <w:color w:val="auto"/>
          <w:sz w:val="14"/>
          <w:szCs w:val="22"/>
          <w:shd w:val="clear" w:color="auto" w:fill="FFFFFF"/>
        </w:rPr>
      </w:pPr>
    </w:p>
    <w:p w:rsidR="00092D4B" w:rsidRPr="00F6293C" w:rsidRDefault="00092D4B" w:rsidP="00092D4B">
      <w:pPr>
        <w:rPr>
          <w:rStyle w:val="lev"/>
          <w:rFonts w:cs="Arial"/>
          <w:b w:val="0"/>
          <w:bCs w:val="0"/>
          <w:color w:val="auto"/>
          <w:szCs w:val="22"/>
          <w:shd w:val="clear" w:color="auto" w:fill="FFFFFF"/>
        </w:rPr>
      </w:pPr>
      <w:r w:rsidRPr="00F6293C">
        <w:rPr>
          <w:rFonts w:cs="Arial"/>
          <w:color w:val="auto"/>
          <w:szCs w:val="22"/>
          <w:shd w:val="clear" w:color="auto" w:fill="FFFFFF"/>
        </w:rPr>
        <w:t>[…]</w:t>
      </w:r>
    </w:p>
    <w:p w:rsidR="004109D8" w:rsidRPr="00F6293C" w:rsidRDefault="00092D4B" w:rsidP="0013757B">
      <w:pPr>
        <w:rPr>
          <w:color w:val="auto"/>
          <w:szCs w:val="22"/>
        </w:rPr>
      </w:pPr>
      <w:r w:rsidRPr="00F6293C">
        <w:rPr>
          <w:rStyle w:val="lev"/>
          <w:color w:val="auto"/>
          <w:szCs w:val="22"/>
        </w:rPr>
        <w:t>Le nombre de véhicules est déterminé, au premier jour de chaque trimestre civil</w:t>
      </w:r>
      <w:r w:rsidRPr="00F6293C">
        <w:rPr>
          <w:color w:val="auto"/>
          <w:szCs w:val="22"/>
        </w:rPr>
        <w:t>, dans la période qui s'étend du 1er octobre de chaque année au 30 septembre de l'année suivante (période d'imposition).</w:t>
      </w:r>
    </w:p>
    <w:p w:rsidR="00092D4B" w:rsidRPr="00F6293C" w:rsidRDefault="00092D4B" w:rsidP="00092D4B">
      <w:pPr>
        <w:jc w:val="left"/>
        <w:rPr>
          <w:color w:val="auto"/>
          <w:sz w:val="14"/>
          <w:szCs w:val="22"/>
        </w:rPr>
      </w:pPr>
    </w:p>
    <w:p w:rsidR="00970603" w:rsidRPr="00F6293C" w:rsidRDefault="00970603" w:rsidP="00092D4B">
      <w:pPr>
        <w:jc w:val="right"/>
        <w:rPr>
          <w:color w:val="auto"/>
          <w:szCs w:val="22"/>
        </w:rPr>
      </w:pPr>
      <w:r w:rsidRPr="00F6293C">
        <w:rPr>
          <w:color w:val="auto"/>
          <w:szCs w:val="22"/>
        </w:rPr>
        <w:t> http://www.impots.gouv.fr</w:t>
      </w:r>
    </w:p>
    <w:p w:rsidR="00BF7E20" w:rsidRPr="00F6293C" w:rsidRDefault="00BF7E20" w:rsidP="005334C5">
      <w:pPr>
        <w:rPr>
          <w:b/>
          <w:color w:val="auto"/>
        </w:rPr>
      </w:pPr>
    </w:p>
    <w:p w:rsidR="00BF7E20" w:rsidRPr="00F6293C" w:rsidRDefault="00BF7E20" w:rsidP="005334C5">
      <w:pPr>
        <w:rPr>
          <w:b/>
          <w:color w:val="auto"/>
        </w:rPr>
      </w:pPr>
    </w:p>
    <w:p w:rsidR="00EF7E17" w:rsidRPr="00F6293C" w:rsidRDefault="006C1AEB" w:rsidP="005334C5">
      <w:pPr>
        <w:rPr>
          <w:b/>
          <w:color w:val="auto"/>
        </w:rPr>
      </w:pPr>
      <w:r w:rsidRPr="00F6293C">
        <w:rPr>
          <w:b/>
          <w:color w:val="auto"/>
        </w:rPr>
        <w:t xml:space="preserve">ANNEXE </w:t>
      </w:r>
      <w:r w:rsidR="007E20B2" w:rsidRPr="00F6293C">
        <w:rPr>
          <w:b/>
          <w:color w:val="auto"/>
        </w:rPr>
        <w:t>B13</w:t>
      </w:r>
      <w:r w:rsidRPr="00F6293C">
        <w:rPr>
          <w:b/>
          <w:color w:val="auto"/>
        </w:rPr>
        <w:t xml:space="preserve"> : </w:t>
      </w:r>
      <w:r w:rsidR="00EF7E17" w:rsidRPr="00F6293C">
        <w:rPr>
          <w:b/>
          <w:color w:val="auto"/>
        </w:rPr>
        <w:t xml:space="preserve">Extrait du Mémento Pratique Comptable 2016 - Éditions Francis Lefebvre </w:t>
      </w:r>
    </w:p>
    <w:p w:rsidR="00EF7E17" w:rsidRPr="00F6293C" w:rsidRDefault="00EF7E17" w:rsidP="005334C5">
      <w:pPr>
        <w:rPr>
          <w:color w:val="auto"/>
        </w:rPr>
      </w:pPr>
    </w:p>
    <w:p w:rsidR="001D09C3" w:rsidRPr="00F6293C" w:rsidRDefault="00EF7E17" w:rsidP="000B5B7B">
      <w:pPr>
        <w:rPr>
          <w:color w:val="auto"/>
        </w:rPr>
      </w:pPr>
      <w:r w:rsidRPr="00F6293C">
        <w:rPr>
          <w:color w:val="auto"/>
        </w:rPr>
        <w:t>1416</w:t>
      </w:r>
    </w:p>
    <w:p w:rsidR="00EF7E17" w:rsidRPr="00F6293C" w:rsidRDefault="00EF7E17" w:rsidP="000B5B7B">
      <w:pPr>
        <w:rPr>
          <w:color w:val="auto"/>
        </w:rPr>
      </w:pPr>
      <w:r w:rsidRPr="00F6293C">
        <w:rPr>
          <w:b/>
          <w:color w:val="auto"/>
        </w:rPr>
        <w:t>Véhicules de tourisme</w:t>
      </w:r>
      <w:r w:rsidRPr="00F6293C">
        <w:rPr>
          <w:color w:val="auto"/>
        </w:rPr>
        <w:tab/>
      </w:r>
    </w:p>
    <w:p w:rsidR="00EF7E17" w:rsidRPr="00F6293C" w:rsidRDefault="00EF7E17" w:rsidP="000B5B7B">
      <w:pPr>
        <w:rPr>
          <w:color w:val="auto"/>
          <w:szCs w:val="22"/>
        </w:rPr>
      </w:pPr>
      <w:r w:rsidRPr="00F6293C">
        <w:rPr>
          <w:color w:val="auto"/>
          <w:szCs w:val="22"/>
        </w:rPr>
        <w:t>Le coût d’entrée de ces véhicules comprend :</w:t>
      </w:r>
    </w:p>
    <w:p w:rsidR="00EF7E17" w:rsidRPr="00F6293C" w:rsidRDefault="00EF7E17" w:rsidP="00227774">
      <w:pPr>
        <w:pStyle w:val="Paragraphedeliste"/>
        <w:numPr>
          <w:ilvl w:val="0"/>
          <w:numId w:val="14"/>
        </w:numPr>
        <w:ind w:left="360"/>
        <w:rPr>
          <w:rFonts w:ascii="Times New Roman" w:hAnsi="Times New Roman" w:cs="Times New Roman"/>
          <w:sz w:val="22"/>
        </w:rPr>
      </w:pPr>
      <w:r w:rsidRPr="00F6293C">
        <w:rPr>
          <w:rFonts w:ascii="Times New Roman" w:hAnsi="Times New Roman" w:cs="Times New Roman"/>
          <w:sz w:val="22"/>
        </w:rPr>
        <w:t xml:space="preserve">le prix d’achat TTC et les frais de mise à disposition figurant sur la facture d’achat ; </w:t>
      </w:r>
    </w:p>
    <w:p w:rsidR="00EF7E17" w:rsidRPr="00F6293C" w:rsidRDefault="00EF7E17" w:rsidP="00227774">
      <w:pPr>
        <w:pStyle w:val="Paragraphedeliste"/>
        <w:numPr>
          <w:ilvl w:val="0"/>
          <w:numId w:val="14"/>
        </w:numPr>
        <w:ind w:left="360"/>
        <w:rPr>
          <w:rFonts w:ascii="Times New Roman" w:hAnsi="Times New Roman" w:cs="Times New Roman"/>
          <w:sz w:val="22"/>
        </w:rPr>
      </w:pPr>
      <w:r w:rsidRPr="00F6293C">
        <w:rPr>
          <w:rFonts w:ascii="Times New Roman" w:hAnsi="Times New Roman" w:cs="Times New Roman"/>
          <w:sz w:val="22"/>
        </w:rPr>
        <w:t>les équipements et accessoires TTC intégrés dans le véhicule, que ceux-ci soient fournis avec le véhicule ou qu’ils fassent l’objet d’une livraison distincte ;</w:t>
      </w:r>
    </w:p>
    <w:p w:rsidR="00EF7E17" w:rsidRPr="00F6293C" w:rsidRDefault="00EF7E17" w:rsidP="00227774">
      <w:pPr>
        <w:ind w:left="360"/>
        <w:rPr>
          <w:color w:val="auto"/>
        </w:rPr>
      </w:pPr>
      <w:r w:rsidRPr="00F6293C">
        <w:rPr>
          <w:color w:val="auto"/>
        </w:rPr>
        <w:t>[</w:t>
      </w:r>
      <w:r w:rsidRPr="00F6293C">
        <w:rPr>
          <w:color w:val="auto"/>
          <w:szCs w:val="22"/>
        </w:rPr>
        <w:t xml:space="preserve"> </w:t>
      </w:r>
      <w:r w:rsidRPr="00F6293C">
        <w:rPr>
          <w:color w:val="auto"/>
        </w:rPr>
        <w:t>…]</w:t>
      </w:r>
    </w:p>
    <w:p w:rsidR="00EF7E17" w:rsidRPr="00F6293C" w:rsidRDefault="00EF7E17" w:rsidP="00EC699E">
      <w:pPr>
        <w:pStyle w:val="Paragraphedeliste"/>
        <w:rPr>
          <w:rFonts w:ascii="Times New Roman" w:hAnsi="Times New Roman" w:cs="Times New Roman"/>
          <w:sz w:val="22"/>
        </w:rPr>
      </w:pPr>
    </w:p>
    <w:p w:rsidR="003969DC" w:rsidRPr="00F6293C" w:rsidRDefault="003969DC" w:rsidP="000B5B7B">
      <w:pPr>
        <w:rPr>
          <w:color w:val="auto"/>
          <w:szCs w:val="22"/>
        </w:rPr>
      </w:pPr>
    </w:p>
    <w:p w:rsidR="00036CD0" w:rsidRPr="00F6293C" w:rsidRDefault="00036CD0" w:rsidP="00036CD0">
      <w:pPr>
        <w:rPr>
          <w:color w:val="auto"/>
        </w:rPr>
      </w:pPr>
    </w:p>
    <w:p w:rsidR="00931A90" w:rsidRPr="00F6293C" w:rsidRDefault="00931A90" w:rsidP="000B5B7B">
      <w:pPr>
        <w:rPr>
          <w:b/>
          <w:color w:val="auto"/>
        </w:rPr>
      </w:pPr>
    </w:p>
    <w:p w:rsidR="00931A90" w:rsidRPr="00F6293C" w:rsidRDefault="00931A90" w:rsidP="000B5B7B">
      <w:pPr>
        <w:rPr>
          <w:b/>
          <w:color w:val="auto"/>
        </w:rPr>
      </w:pPr>
    </w:p>
    <w:p w:rsidR="00931A90" w:rsidRPr="00F6293C" w:rsidRDefault="00931A90" w:rsidP="000B5B7B">
      <w:pPr>
        <w:rPr>
          <w:b/>
          <w:color w:val="auto"/>
        </w:rPr>
      </w:pPr>
    </w:p>
    <w:p w:rsidR="00931A90" w:rsidRPr="00F6293C" w:rsidRDefault="00931A90" w:rsidP="000B5B7B">
      <w:pPr>
        <w:rPr>
          <w:b/>
          <w:color w:val="auto"/>
        </w:rPr>
      </w:pPr>
    </w:p>
    <w:p w:rsidR="00931A90" w:rsidRPr="00F6293C" w:rsidRDefault="00931A90" w:rsidP="00931A90">
      <w:pPr>
        <w:jc w:val="left"/>
        <w:rPr>
          <w:b/>
          <w:color w:val="auto"/>
        </w:rPr>
        <w:sectPr w:rsidR="00931A90" w:rsidRPr="00F6293C" w:rsidSect="00573C81">
          <w:pgSz w:w="11900" w:h="16840"/>
          <w:pgMar w:top="851" w:right="851" w:bottom="851" w:left="851" w:header="709" w:footer="575" w:gutter="0"/>
          <w:cols w:space="708"/>
          <w:docGrid w:linePitch="360"/>
        </w:sectPr>
      </w:pPr>
    </w:p>
    <w:p w:rsidR="00931A90" w:rsidRPr="00F6293C" w:rsidRDefault="00931A90" w:rsidP="00931A90">
      <w:pPr>
        <w:jc w:val="left"/>
        <w:rPr>
          <w:b/>
          <w:bCs/>
          <w:color w:val="auto"/>
          <w:szCs w:val="22"/>
        </w:rPr>
      </w:pPr>
      <w:r w:rsidRPr="00F6293C">
        <w:rPr>
          <w:b/>
          <w:color w:val="auto"/>
        </w:rPr>
        <w:lastRenderedPageBreak/>
        <w:t>ANNEXE C</w:t>
      </w:r>
      <w:r w:rsidR="000A4481" w:rsidRPr="00F6293C">
        <w:rPr>
          <w:b/>
          <w:color w:val="auto"/>
        </w:rPr>
        <w:t>1</w:t>
      </w:r>
      <w:r w:rsidRPr="00F6293C">
        <w:rPr>
          <w:b/>
          <w:color w:val="auto"/>
        </w:rPr>
        <w:t xml:space="preserve"> </w:t>
      </w:r>
      <w:r w:rsidRPr="00F6293C">
        <w:rPr>
          <w:b/>
          <w:bCs/>
          <w:color w:val="auto"/>
          <w:szCs w:val="22"/>
        </w:rPr>
        <w:t>(à rendre avec la copie)</w:t>
      </w:r>
    </w:p>
    <w:p w:rsidR="00227774" w:rsidRPr="00F6293C" w:rsidRDefault="00227774" w:rsidP="00931A90">
      <w:pPr>
        <w:jc w:val="left"/>
        <w:rPr>
          <w:b/>
          <w:bCs/>
          <w:color w:val="auto"/>
          <w:szCs w:val="22"/>
        </w:rPr>
      </w:pPr>
    </w:p>
    <w:p w:rsidR="00227774" w:rsidRPr="00F6293C" w:rsidRDefault="00227774" w:rsidP="00931A90">
      <w:pPr>
        <w:jc w:val="left"/>
        <w:rPr>
          <w:b/>
          <w:color w:val="auto"/>
        </w:rPr>
      </w:pPr>
    </w:p>
    <w:bookmarkStart w:id="14" w:name="_MON_1537683957"/>
    <w:bookmarkEnd w:id="14"/>
    <w:p w:rsidR="003969DC" w:rsidRPr="00F6293C" w:rsidRDefault="00C5427F" w:rsidP="00530E8F">
      <w:pPr>
        <w:jc w:val="left"/>
        <w:rPr>
          <w:b/>
          <w:color w:val="auto"/>
        </w:rPr>
      </w:pPr>
      <w:r w:rsidRPr="00F6293C">
        <w:rPr>
          <w:color w:val="auto"/>
        </w:rPr>
        <w:object w:dxaOrig="22114" w:dyaOrig="15473">
          <v:shape id="_x0000_i1033" type="#_x0000_t75" style="width:753.75pt;height:422.25pt" o:ole="">
            <v:imagedata r:id="rId35" o:title=""/>
          </v:shape>
          <o:OLEObject Type="Embed" ProgID="Excel.Sheet.12" ShapeID="_x0000_i1033" DrawAspect="Content" ObjectID="_1574578534" r:id="rId36"/>
        </w:object>
      </w:r>
    </w:p>
    <w:sectPr w:rsidR="003969DC" w:rsidRPr="00F6293C" w:rsidSect="00573C81">
      <w:pgSz w:w="16840" w:h="11900" w:orient="landscape"/>
      <w:pgMar w:top="851" w:right="851" w:bottom="851" w:left="851" w:header="709" w:footer="4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3CD" w:rsidRDefault="00BA43CD" w:rsidP="00AC6A81">
      <w:r>
        <w:separator/>
      </w:r>
    </w:p>
  </w:endnote>
  <w:endnote w:type="continuationSeparator" w:id="0">
    <w:p w:rsidR="00BA43CD" w:rsidRDefault="00BA43CD" w:rsidP="00AC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Lucida Handwriting">
    <w:altName w:val="Arabic Typesetting"/>
    <w:charset w:val="00"/>
    <w:family w:val="script"/>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B31" w:rsidRDefault="00DF1B31" w:rsidP="005334C5">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DF1B31" w:rsidRDefault="00DF1B31" w:rsidP="00AC6A8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786492"/>
      <w:docPartObj>
        <w:docPartGallery w:val="Page Numbers (Bottom of Page)"/>
        <w:docPartUnique/>
      </w:docPartObj>
    </w:sdtPr>
    <w:sdtEndPr>
      <w:rPr>
        <w:sz w:val="20"/>
        <w:szCs w:val="20"/>
      </w:rPr>
    </w:sdtEndPr>
    <w:sdtContent>
      <w:p w:rsidR="00DF1B31" w:rsidRPr="008966AE" w:rsidRDefault="00DF1B31" w:rsidP="00B60A44">
        <w:pPr>
          <w:pStyle w:val="Pieddepage"/>
          <w:rPr>
            <w:sz w:val="20"/>
            <w:szCs w:val="20"/>
          </w:rPr>
        </w:pPr>
        <w:r w:rsidRPr="008966AE">
          <w:rPr>
            <w:sz w:val="20"/>
            <w:szCs w:val="20"/>
          </w:rPr>
          <w:t xml:space="preserve">Page </w:t>
        </w:r>
        <w:r w:rsidRPr="008966AE">
          <w:rPr>
            <w:sz w:val="20"/>
            <w:szCs w:val="20"/>
          </w:rPr>
          <w:fldChar w:fldCharType="begin"/>
        </w:r>
        <w:r w:rsidRPr="008966AE">
          <w:rPr>
            <w:sz w:val="20"/>
            <w:szCs w:val="20"/>
          </w:rPr>
          <w:instrText>PAGE   \* MERGEFORMAT</w:instrText>
        </w:r>
        <w:r w:rsidRPr="008966AE">
          <w:rPr>
            <w:sz w:val="20"/>
            <w:szCs w:val="20"/>
          </w:rPr>
          <w:fldChar w:fldCharType="separate"/>
        </w:r>
        <w:r w:rsidR="0095321F">
          <w:rPr>
            <w:noProof/>
            <w:sz w:val="20"/>
            <w:szCs w:val="20"/>
          </w:rPr>
          <w:t>1</w:t>
        </w:r>
        <w:r w:rsidRPr="008966AE">
          <w:rPr>
            <w:sz w:val="20"/>
            <w:szCs w:val="20"/>
          </w:rPr>
          <w:fldChar w:fldCharType="end"/>
        </w:r>
        <w:r>
          <w:rPr>
            <w:sz w:val="20"/>
            <w:szCs w:val="20"/>
          </w:rPr>
          <w:t xml:space="preserve"> sur 22</w:t>
        </w:r>
        <w:r w:rsidR="00B60A44">
          <w:rPr>
            <w:sz w:val="20"/>
            <w:szCs w:val="20"/>
          </w:rPr>
          <w:tab/>
        </w:r>
        <w:r w:rsidR="00B60A44">
          <w:rPr>
            <w:sz w:val="20"/>
            <w:szCs w:val="20"/>
          </w:rPr>
          <w:tab/>
        </w:r>
        <w:r w:rsidR="002970EA">
          <w:rPr>
            <w:sz w:val="20"/>
            <w:szCs w:val="20"/>
          </w:rPr>
          <w:t>17NC-</w:t>
        </w:r>
        <w:r w:rsidR="00B60A44">
          <w:rPr>
            <w:sz w:val="20"/>
            <w:szCs w:val="20"/>
          </w:rPr>
          <w:t>CG41ETC</w:t>
        </w:r>
      </w:p>
    </w:sdtContent>
  </w:sdt>
  <w:p w:rsidR="00DF1B31" w:rsidRDefault="00DF1B3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3CD" w:rsidRDefault="00BA43CD" w:rsidP="00AC6A81">
      <w:r>
        <w:separator/>
      </w:r>
    </w:p>
  </w:footnote>
  <w:footnote w:type="continuationSeparator" w:id="0">
    <w:p w:rsidR="00BA43CD" w:rsidRDefault="00BA43CD" w:rsidP="00AC6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67D79"/>
    <w:multiLevelType w:val="hybridMultilevel"/>
    <w:tmpl w:val="D9CAC64A"/>
    <w:lvl w:ilvl="0" w:tplc="B490685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0526C7"/>
    <w:multiLevelType w:val="hybridMultilevel"/>
    <w:tmpl w:val="5F4A2A02"/>
    <w:lvl w:ilvl="0" w:tplc="BB460B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954BD6"/>
    <w:multiLevelType w:val="hybridMultilevel"/>
    <w:tmpl w:val="E01AF9C0"/>
    <w:lvl w:ilvl="0" w:tplc="3BA829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F71889"/>
    <w:multiLevelType w:val="hybridMultilevel"/>
    <w:tmpl w:val="5B60F9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EF0B77"/>
    <w:multiLevelType w:val="multilevel"/>
    <w:tmpl w:val="102E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1D7169"/>
    <w:multiLevelType w:val="multilevel"/>
    <w:tmpl w:val="4A6EC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A4768D"/>
    <w:multiLevelType w:val="hybridMultilevel"/>
    <w:tmpl w:val="9A86A3B2"/>
    <w:lvl w:ilvl="0" w:tplc="354ACF84">
      <w:start w:val="9000"/>
      <w:numFmt w:val="decimal"/>
      <w:lvlText w:val="%1"/>
      <w:lvlJc w:val="left"/>
      <w:pPr>
        <w:ind w:left="840" w:hanging="4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B51C86"/>
    <w:multiLevelType w:val="hybridMultilevel"/>
    <w:tmpl w:val="0E5633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742964"/>
    <w:multiLevelType w:val="hybridMultilevel"/>
    <w:tmpl w:val="2FDA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A201A2"/>
    <w:multiLevelType w:val="multilevel"/>
    <w:tmpl w:val="891A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03289B"/>
    <w:multiLevelType w:val="multilevel"/>
    <w:tmpl w:val="0F6C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5A5DF3"/>
    <w:multiLevelType w:val="multilevel"/>
    <w:tmpl w:val="D58C0FB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2" w15:restartNumberingAfterBreak="0">
    <w:nsid w:val="38CF235D"/>
    <w:multiLevelType w:val="hybridMultilevel"/>
    <w:tmpl w:val="B59C995E"/>
    <w:lvl w:ilvl="0" w:tplc="B0DA4F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BDC30DA"/>
    <w:multiLevelType w:val="multilevel"/>
    <w:tmpl w:val="C034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8C5317"/>
    <w:multiLevelType w:val="hybridMultilevel"/>
    <w:tmpl w:val="E1E0DC84"/>
    <w:lvl w:ilvl="0" w:tplc="7734A0D0">
      <w:numFmt w:val="bullet"/>
      <w:lvlText w:val="-"/>
      <w:lvlJc w:val="left"/>
      <w:pPr>
        <w:ind w:left="720" w:hanging="360"/>
      </w:pPr>
      <w:rPr>
        <w:rFonts w:ascii="Verdana" w:hAnsi="Verdana" w:cs="Arial"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F37546E"/>
    <w:multiLevelType w:val="multilevel"/>
    <w:tmpl w:val="B066EF20"/>
    <w:lvl w:ilvl="0">
      <w:start w:val="1"/>
      <w:numFmt w:val="bullet"/>
      <w:lvlText w:val=""/>
      <w:lvlJc w:val="left"/>
      <w:pPr>
        <w:tabs>
          <w:tab w:val="num" w:pos="3276"/>
        </w:tabs>
        <w:ind w:left="3276" w:hanging="360"/>
      </w:pPr>
      <w:rPr>
        <w:rFonts w:ascii="Symbol" w:hAnsi="Symbol" w:hint="default"/>
        <w:sz w:val="20"/>
      </w:rPr>
    </w:lvl>
    <w:lvl w:ilvl="1" w:tentative="1">
      <w:start w:val="1"/>
      <w:numFmt w:val="bullet"/>
      <w:lvlText w:val="o"/>
      <w:lvlJc w:val="left"/>
      <w:pPr>
        <w:tabs>
          <w:tab w:val="num" w:pos="3996"/>
        </w:tabs>
        <w:ind w:left="3996" w:hanging="360"/>
      </w:pPr>
      <w:rPr>
        <w:rFonts w:ascii="Courier New" w:hAnsi="Courier New" w:hint="default"/>
        <w:sz w:val="20"/>
      </w:rPr>
    </w:lvl>
    <w:lvl w:ilvl="2" w:tentative="1">
      <w:start w:val="1"/>
      <w:numFmt w:val="bullet"/>
      <w:lvlText w:val=""/>
      <w:lvlJc w:val="left"/>
      <w:pPr>
        <w:tabs>
          <w:tab w:val="num" w:pos="4716"/>
        </w:tabs>
        <w:ind w:left="4716" w:hanging="360"/>
      </w:pPr>
      <w:rPr>
        <w:rFonts w:ascii="Wingdings" w:hAnsi="Wingdings" w:hint="default"/>
        <w:sz w:val="20"/>
      </w:rPr>
    </w:lvl>
    <w:lvl w:ilvl="3" w:tentative="1">
      <w:start w:val="1"/>
      <w:numFmt w:val="bullet"/>
      <w:lvlText w:val=""/>
      <w:lvlJc w:val="left"/>
      <w:pPr>
        <w:tabs>
          <w:tab w:val="num" w:pos="5436"/>
        </w:tabs>
        <w:ind w:left="5436" w:hanging="360"/>
      </w:pPr>
      <w:rPr>
        <w:rFonts w:ascii="Wingdings" w:hAnsi="Wingdings" w:hint="default"/>
        <w:sz w:val="20"/>
      </w:rPr>
    </w:lvl>
    <w:lvl w:ilvl="4" w:tentative="1">
      <w:start w:val="1"/>
      <w:numFmt w:val="bullet"/>
      <w:lvlText w:val=""/>
      <w:lvlJc w:val="left"/>
      <w:pPr>
        <w:tabs>
          <w:tab w:val="num" w:pos="6156"/>
        </w:tabs>
        <w:ind w:left="6156" w:hanging="360"/>
      </w:pPr>
      <w:rPr>
        <w:rFonts w:ascii="Wingdings" w:hAnsi="Wingdings" w:hint="default"/>
        <w:sz w:val="20"/>
      </w:rPr>
    </w:lvl>
    <w:lvl w:ilvl="5" w:tentative="1">
      <w:start w:val="1"/>
      <w:numFmt w:val="bullet"/>
      <w:lvlText w:val=""/>
      <w:lvlJc w:val="left"/>
      <w:pPr>
        <w:tabs>
          <w:tab w:val="num" w:pos="6876"/>
        </w:tabs>
        <w:ind w:left="6876" w:hanging="360"/>
      </w:pPr>
      <w:rPr>
        <w:rFonts w:ascii="Wingdings" w:hAnsi="Wingdings" w:hint="default"/>
        <w:sz w:val="20"/>
      </w:rPr>
    </w:lvl>
    <w:lvl w:ilvl="6" w:tentative="1">
      <w:start w:val="1"/>
      <w:numFmt w:val="bullet"/>
      <w:lvlText w:val=""/>
      <w:lvlJc w:val="left"/>
      <w:pPr>
        <w:tabs>
          <w:tab w:val="num" w:pos="7596"/>
        </w:tabs>
        <w:ind w:left="7596" w:hanging="360"/>
      </w:pPr>
      <w:rPr>
        <w:rFonts w:ascii="Wingdings" w:hAnsi="Wingdings" w:hint="default"/>
        <w:sz w:val="20"/>
      </w:rPr>
    </w:lvl>
    <w:lvl w:ilvl="7" w:tentative="1">
      <w:start w:val="1"/>
      <w:numFmt w:val="bullet"/>
      <w:lvlText w:val=""/>
      <w:lvlJc w:val="left"/>
      <w:pPr>
        <w:tabs>
          <w:tab w:val="num" w:pos="8316"/>
        </w:tabs>
        <w:ind w:left="8316" w:hanging="360"/>
      </w:pPr>
      <w:rPr>
        <w:rFonts w:ascii="Wingdings" w:hAnsi="Wingdings" w:hint="default"/>
        <w:sz w:val="20"/>
      </w:rPr>
    </w:lvl>
    <w:lvl w:ilvl="8" w:tentative="1">
      <w:start w:val="1"/>
      <w:numFmt w:val="bullet"/>
      <w:lvlText w:val=""/>
      <w:lvlJc w:val="left"/>
      <w:pPr>
        <w:tabs>
          <w:tab w:val="num" w:pos="9036"/>
        </w:tabs>
        <w:ind w:left="9036" w:hanging="360"/>
      </w:pPr>
      <w:rPr>
        <w:rFonts w:ascii="Wingdings" w:hAnsi="Wingdings" w:hint="default"/>
        <w:sz w:val="20"/>
      </w:rPr>
    </w:lvl>
  </w:abstractNum>
  <w:abstractNum w:abstractNumId="16" w15:restartNumberingAfterBreak="0">
    <w:nsid w:val="407A3F61"/>
    <w:multiLevelType w:val="hybridMultilevel"/>
    <w:tmpl w:val="94644B9E"/>
    <w:lvl w:ilvl="0" w:tplc="9D0202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24541D"/>
    <w:multiLevelType w:val="hybridMultilevel"/>
    <w:tmpl w:val="D51638C2"/>
    <w:lvl w:ilvl="0" w:tplc="74869F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6E91542"/>
    <w:multiLevelType w:val="hybridMultilevel"/>
    <w:tmpl w:val="533CBC4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7512207"/>
    <w:multiLevelType w:val="hybridMultilevel"/>
    <w:tmpl w:val="3EE2D4D6"/>
    <w:lvl w:ilvl="0" w:tplc="B490685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EC5900"/>
    <w:multiLevelType w:val="hybridMultilevel"/>
    <w:tmpl w:val="3808E68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9C09D1"/>
    <w:multiLevelType w:val="multilevel"/>
    <w:tmpl w:val="A8CA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1B719B"/>
    <w:multiLevelType w:val="hybridMultilevel"/>
    <w:tmpl w:val="BE368D8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59A43156"/>
    <w:multiLevelType w:val="multilevel"/>
    <w:tmpl w:val="C65E8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5947C1"/>
    <w:multiLevelType w:val="hybridMultilevel"/>
    <w:tmpl w:val="1E3C2B78"/>
    <w:lvl w:ilvl="0" w:tplc="49CA2BBC">
      <w:start w:val="1"/>
      <w:numFmt w:val="bullet"/>
      <w:lvlText w:val="-"/>
      <w:lvlJc w:val="left"/>
      <w:pPr>
        <w:ind w:left="0" w:hanging="360"/>
      </w:pPr>
      <w:rPr>
        <w:rFonts w:ascii="Arial" w:eastAsiaTheme="minorHAnsi" w:hAnsi="Arial" w:cs="Aria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25" w15:restartNumberingAfterBreak="0">
    <w:nsid w:val="63C95061"/>
    <w:multiLevelType w:val="multilevel"/>
    <w:tmpl w:val="CB9A6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1F0621"/>
    <w:multiLevelType w:val="multilevel"/>
    <w:tmpl w:val="8CDEC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343117"/>
    <w:multiLevelType w:val="hybridMultilevel"/>
    <w:tmpl w:val="E1FADF06"/>
    <w:lvl w:ilvl="0" w:tplc="1F38156E">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8A190F"/>
    <w:multiLevelType w:val="multilevel"/>
    <w:tmpl w:val="FFEA6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A73C15"/>
    <w:multiLevelType w:val="multilevel"/>
    <w:tmpl w:val="84B80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2352F3"/>
    <w:multiLevelType w:val="hybridMultilevel"/>
    <w:tmpl w:val="FB325A5C"/>
    <w:lvl w:ilvl="0" w:tplc="0DBC26A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430B0E"/>
    <w:multiLevelType w:val="hybridMultilevel"/>
    <w:tmpl w:val="6FBE2BDE"/>
    <w:lvl w:ilvl="0" w:tplc="CEA4FA56">
      <w:start w:val="1"/>
      <w:numFmt w:val="bullet"/>
      <w:lvlText w:val=""/>
      <w:lvlJc w:val="left"/>
      <w:pPr>
        <w:tabs>
          <w:tab w:val="num" w:pos="454"/>
        </w:tabs>
        <w:ind w:left="454" w:hanging="22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CD15E6"/>
    <w:multiLevelType w:val="hybridMultilevel"/>
    <w:tmpl w:val="488CA8F8"/>
    <w:lvl w:ilvl="0" w:tplc="0DBC26AE">
      <w:numFmt w:val="bullet"/>
      <w:lvlText w:val="-"/>
      <w:lvlJc w:val="left"/>
      <w:pPr>
        <w:ind w:left="473" w:hanging="360"/>
      </w:pPr>
      <w:rPr>
        <w:rFonts w:ascii="Times New Roman" w:eastAsia="Calibri" w:hAnsi="Times New Roman" w:cs="Times New Roman" w:hint="default"/>
      </w:rPr>
    </w:lvl>
    <w:lvl w:ilvl="1" w:tplc="040C0003">
      <w:start w:val="1"/>
      <w:numFmt w:val="bullet"/>
      <w:lvlText w:val="o"/>
      <w:lvlJc w:val="left"/>
      <w:pPr>
        <w:ind w:left="1193" w:hanging="360"/>
      </w:pPr>
      <w:rPr>
        <w:rFonts w:ascii="Courier New" w:hAnsi="Courier New" w:cs="Courier New" w:hint="default"/>
      </w:rPr>
    </w:lvl>
    <w:lvl w:ilvl="2" w:tplc="040C0005" w:tentative="1">
      <w:start w:val="1"/>
      <w:numFmt w:val="bullet"/>
      <w:lvlText w:val=""/>
      <w:lvlJc w:val="left"/>
      <w:pPr>
        <w:ind w:left="1913" w:hanging="360"/>
      </w:pPr>
      <w:rPr>
        <w:rFonts w:ascii="Wingdings" w:hAnsi="Wingdings" w:hint="default"/>
      </w:rPr>
    </w:lvl>
    <w:lvl w:ilvl="3" w:tplc="040C0001" w:tentative="1">
      <w:start w:val="1"/>
      <w:numFmt w:val="bullet"/>
      <w:lvlText w:val=""/>
      <w:lvlJc w:val="left"/>
      <w:pPr>
        <w:ind w:left="2633" w:hanging="360"/>
      </w:pPr>
      <w:rPr>
        <w:rFonts w:ascii="Symbol" w:hAnsi="Symbol" w:hint="default"/>
      </w:rPr>
    </w:lvl>
    <w:lvl w:ilvl="4" w:tplc="040C0003" w:tentative="1">
      <w:start w:val="1"/>
      <w:numFmt w:val="bullet"/>
      <w:lvlText w:val="o"/>
      <w:lvlJc w:val="left"/>
      <w:pPr>
        <w:ind w:left="3353" w:hanging="360"/>
      </w:pPr>
      <w:rPr>
        <w:rFonts w:ascii="Courier New" w:hAnsi="Courier New" w:cs="Courier New" w:hint="default"/>
      </w:rPr>
    </w:lvl>
    <w:lvl w:ilvl="5" w:tplc="040C0005" w:tentative="1">
      <w:start w:val="1"/>
      <w:numFmt w:val="bullet"/>
      <w:lvlText w:val=""/>
      <w:lvlJc w:val="left"/>
      <w:pPr>
        <w:ind w:left="4073" w:hanging="360"/>
      </w:pPr>
      <w:rPr>
        <w:rFonts w:ascii="Wingdings" w:hAnsi="Wingdings" w:hint="default"/>
      </w:rPr>
    </w:lvl>
    <w:lvl w:ilvl="6" w:tplc="040C0001" w:tentative="1">
      <w:start w:val="1"/>
      <w:numFmt w:val="bullet"/>
      <w:lvlText w:val=""/>
      <w:lvlJc w:val="left"/>
      <w:pPr>
        <w:ind w:left="4793" w:hanging="360"/>
      </w:pPr>
      <w:rPr>
        <w:rFonts w:ascii="Symbol" w:hAnsi="Symbol" w:hint="default"/>
      </w:rPr>
    </w:lvl>
    <w:lvl w:ilvl="7" w:tplc="040C0003" w:tentative="1">
      <w:start w:val="1"/>
      <w:numFmt w:val="bullet"/>
      <w:lvlText w:val="o"/>
      <w:lvlJc w:val="left"/>
      <w:pPr>
        <w:ind w:left="5513" w:hanging="360"/>
      </w:pPr>
      <w:rPr>
        <w:rFonts w:ascii="Courier New" w:hAnsi="Courier New" w:cs="Courier New" w:hint="default"/>
      </w:rPr>
    </w:lvl>
    <w:lvl w:ilvl="8" w:tplc="040C0005" w:tentative="1">
      <w:start w:val="1"/>
      <w:numFmt w:val="bullet"/>
      <w:lvlText w:val=""/>
      <w:lvlJc w:val="left"/>
      <w:pPr>
        <w:ind w:left="6233" w:hanging="360"/>
      </w:pPr>
      <w:rPr>
        <w:rFonts w:ascii="Wingdings" w:hAnsi="Wingdings" w:hint="default"/>
      </w:rPr>
    </w:lvl>
  </w:abstractNum>
  <w:abstractNum w:abstractNumId="33" w15:restartNumberingAfterBreak="0">
    <w:nsid w:val="78064830"/>
    <w:multiLevelType w:val="multilevel"/>
    <w:tmpl w:val="14660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E832D2"/>
    <w:multiLevelType w:val="multilevel"/>
    <w:tmpl w:val="A7785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06C8"/>
    <w:multiLevelType w:val="hybridMultilevel"/>
    <w:tmpl w:val="5B60F9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11"/>
  </w:num>
  <w:num w:numId="3">
    <w:abstractNumId w:val="13"/>
  </w:num>
  <w:num w:numId="4">
    <w:abstractNumId w:val="9"/>
  </w:num>
  <w:num w:numId="5">
    <w:abstractNumId w:val="33"/>
  </w:num>
  <w:num w:numId="6">
    <w:abstractNumId w:val="33"/>
    <w:lvlOverride w:ilvl="0">
      <w:lvl w:ilvl="0">
        <w:numFmt w:val="decimal"/>
        <w:lvlText w:val=""/>
        <w:lvlJc w:val="left"/>
      </w:lvl>
    </w:lvlOverride>
    <w:lvlOverride w:ilvl="1">
      <w:lvl w:ilvl="1">
        <w:numFmt w:val="decimal"/>
        <w:lvlText w:val=""/>
        <w:lvlJc w:val="left"/>
      </w:lvl>
    </w:lvlOverride>
    <w:lvlOverride w:ilvl="2">
      <w:lvl w:ilvl="2">
        <w:numFmt w:val="bullet"/>
        <w:lvlText w:val=""/>
        <w:lvlJc w:val="left"/>
        <w:pPr>
          <w:tabs>
            <w:tab w:val="num" w:pos="2160"/>
          </w:tabs>
          <w:ind w:left="2160" w:hanging="360"/>
        </w:pPr>
        <w:rPr>
          <w:rFonts w:ascii="Symbol" w:hAnsi="Symbol" w:hint="default"/>
          <w:sz w:val="20"/>
        </w:rPr>
      </w:lvl>
    </w:lvlOverride>
  </w:num>
  <w:num w:numId="7">
    <w:abstractNumId w:val="4"/>
  </w:num>
  <w:num w:numId="8">
    <w:abstractNumId w:val="10"/>
  </w:num>
  <w:num w:numId="9">
    <w:abstractNumId w:val="23"/>
  </w:num>
  <w:num w:numId="10">
    <w:abstractNumId w:val="34"/>
  </w:num>
  <w:num w:numId="11">
    <w:abstractNumId w:val="0"/>
  </w:num>
  <w:num w:numId="12">
    <w:abstractNumId w:val="19"/>
  </w:num>
  <w:num w:numId="13">
    <w:abstractNumId w:val="1"/>
  </w:num>
  <w:num w:numId="14">
    <w:abstractNumId w:val="24"/>
  </w:num>
  <w:num w:numId="15">
    <w:abstractNumId w:val="35"/>
  </w:num>
  <w:num w:numId="16">
    <w:abstractNumId w:val="3"/>
  </w:num>
  <w:num w:numId="17">
    <w:abstractNumId w:val="15"/>
  </w:num>
  <w:num w:numId="18">
    <w:abstractNumId w:val="26"/>
  </w:num>
  <w:num w:numId="19">
    <w:abstractNumId w:val="29"/>
  </w:num>
  <w:num w:numId="20">
    <w:abstractNumId w:val="28"/>
  </w:num>
  <w:num w:numId="21">
    <w:abstractNumId w:val="21"/>
  </w:num>
  <w:num w:numId="22">
    <w:abstractNumId w:val="22"/>
  </w:num>
  <w:num w:numId="23">
    <w:abstractNumId w:val="31"/>
  </w:num>
  <w:num w:numId="24">
    <w:abstractNumId w:val="27"/>
  </w:num>
  <w:num w:numId="25">
    <w:abstractNumId w:val="8"/>
  </w:num>
  <w:num w:numId="26">
    <w:abstractNumId w:val="7"/>
  </w:num>
  <w:num w:numId="27">
    <w:abstractNumId w:val="6"/>
  </w:num>
  <w:num w:numId="28">
    <w:abstractNumId w:val="25"/>
  </w:num>
  <w:num w:numId="29">
    <w:abstractNumId w:val="18"/>
  </w:num>
  <w:num w:numId="30">
    <w:abstractNumId w:val="14"/>
  </w:num>
  <w:num w:numId="31">
    <w:abstractNumId w:val="30"/>
  </w:num>
  <w:num w:numId="32">
    <w:abstractNumId w:val="17"/>
  </w:num>
  <w:num w:numId="33">
    <w:abstractNumId w:val="5"/>
  </w:num>
  <w:num w:numId="34">
    <w:abstractNumId w:val="2"/>
  </w:num>
  <w:num w:numId="35">
    <w:abstractNumId w:val="12"/>
  </w:num>
  <w:num w:numId="36">
    <w:abstractNumId w:val="20"/>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864"/>
    <w:rsid w:val="0000140C"/>
    <w:rsid w:val="0001498E"/>
    <w:rsid w:val="00014E45"/>
    <w:rsid w:val="00017BC2"/>
    <w:rsid w:val="0002152C"/>
    <w:rsid w:val="00027B4A"/>
    <w:rsid w:val="00033867"/>
    <w:rsid w:val="00036C39"/>
    <w:rsid w:val="00036CD0"/>
    <w:rsid w:val="000468B9"/>
    <w:rsid w:val="0005242E"/>
    <w:rsid w:val="0005318A"/>
    <w:rsid w:val="000724DE"/>
    <w:rsid w:val="00083772"/>
    <w:rsid w:val="00092D4B"/>
    <w:rsid w:val="00097AC1"/>
    <w:rsid w:val="000A4481"/>
    <w:rsid w:val="000B1E52"/>
    <w:rsid w:val="000B5B7B"/>
    <w:rsid w:val="000B7401"/>
    <w:rsid w:val="000C1C46"/>
    <w:rsid w:val="000C3CD0"/>
    <w:rsid w:val="000D15BF"/>
    <w:rsid w:val="000D35A4"/>
    <w:rsid w:val="000D3D7C"/>
    <w:rsid w:val="000D7008"/>
    <w:rsid w:val="000E19AD"/>
    <w:rsid w:val="000E508C"/>
    <w:rsid w:val="000E7B03"/>
    <w:rsid w:val="000F4030"/>
    <w:rsid w:val="00100655"/>
    <w:rsid w:val="00104543"/>
    <w:rsid w:val="00115E3B"/>
    <w:rsid w:val="00122E12"/>
    <w:rsid w:val="0012371C"/>
    <w:rsid w:val="001269C3"/>
    <w:rsid w:val="001273AE"/>
    <w:rsid w:val="00132346"/>
    <w:rsid w:val="00134FB3"/>
    <w:rsid w:val="00137035"/>
    <w:rsid w:val="0013757B"/>
    <w:rsid w:val="00145307"/>
    <w:rsid w:val="001551AC"/>
    <w:rsid w:val="00164ADA"/>
    <w:rsid w:val="00171C9C"/>
    <w:rsid w:val="00181E8A"/>
    <w:rsid w:val="00184BD1"/>
    <w:rsid w:val="00186105"/>
    <w:rsid w:val="00196EE3"/>
    <w:rsid w:val="00197569"/>
    <w:rsid w:val="0019782C"/>
    <w:rsid w:val="001A0F35"/>
    <w:rsid w:val="001A1EC1"/>
    <w:rsid w:val="001B56BF"/>
    <w:rsid w:val="001B5C17"/>
    <w:rsid w:val="001C4328"/>
    <w:rsid w:val="001C573D"/>
    <w:rsid w:val="001C6131"/>
    <w:rsid w:val="001C6736"/>
    <w:rsid w:val="001C723C"/>
    <w:rsid w:val="001C7D4D"/>
    <w:rsid w:val="001D09C3"/>
    <w:rsid w:val="001D0BD2"/>
    <w:rsid w:val="001E5A96"/>
    <w:rsid w:val="001F2A9B"/>
    <w:rsid w:val="001F30FD"/>
    <w:rsid w:val="00201F94"/>
    <w:rsid w:val="00210295"/>
    <w:rsid w:val="00212C41"/>
    <w:rsid w:val="00223A1B"/>
    <w:rsid w:val="00227774"/>
    <w:rsid w:val="002335DC"/>
    <w:rsid w:val="00243605"/>
    <w:rsid w:val="00243F56"/>
    <w:rsid w:val="00246E44"/>
    <w:rsid w:val="00250A6A"/>
    <w:rsid w:val="00253543"/>
    <w:rsid w:val="00260FA5"/>
    <w:rsid w:val="0026130B"/>
    <w:rsid w:val="00263843"/>
    <w:rsid w:val="00265F82"/>
    <w:rsid w:val="00267505"/>
    <w:rsid w:val="00272922"/>
    <w:rsid w:val="00281E05"/>
    <w:rsid w:val="00287310"/>
    <w:rsid w:val="002961DC"/>
    <w:rsid w:val="002970EA"/>
    <w:rsid w:val="002B4533"/>
    <w:rsid w:val="002B4D76"/>
    <w:rsid w:val="002B5C3E"/>
    <w:rsid w:val="002C045A"/>
    <w:rsid w:val="002C721B"/>
    <w:rsid w:val="002D3D09"/>
    <w:rsid w:val="002D5676"/>
    <w:rsid w:val="002E3B92"/>
    <w:rsid w:val="002F27B8"/>
    <w:rsid w:val="002F3419"/>
    <w:rsid w:val="002F3DEC"/>
    <w:rsid w:val="003172C8"/>
    <w:rsid w:val="00321843"/>
    <w:rsid w:val="00337DB3"/>
    <w:rsid w:val="00337DEF"/>
    <w:rsid w:val="00340E26"/>
    <w:rsid w:val="00345854"/>
    <w:rsid w:val="00346C2F"/>
    <w:rsid w:val="00350BBB"/>
    <w:rsid w:val="003530B1"/>
    <w:rsid w:val="00353191"/>
    <w:rsid w:val="00353C5C"/>
    <w:rsid w:val="0035568E"/>
    <w:rsid w:val="00367220"/>
    <w:rsid w:val="003702AF"/>
    <w:rsid w:val="00375267"/>
    <w:rsid w:val="003846DE"/>
    <w:rsid w:val="00390E1A"/>
    <w:rsid w:val="00395F4D"/>
    <w:rsid w:val="003960D5"/>
    <w:rsid w:val="003969DC"/>
    <w:rsid w:val="003A0640"/>
    <w:rsid w:val="003B0258"/>
    <w:rsid w:val="003B0611"/>
    <w:rsid w:val="003B47F9"/>
    <w:rsid w:val="003C0C99"/>
    <w:rsid w:val="003C415C"/>
    <w:rsid w:val="003E0FC3"/>
    <w:rsid w:val="003E42BC"/>
    <w:rsid w:val="003F39D1"/>
    <w:rsid w:val="00400446"/>
    <w:rsid w:val="00402AD5"/>
    <w:rsid w:val="00402C56"/>
    <w:rsid w:val="004109D8"/>
    <w:rsid w:val="0041670D"/>
    <w:rsid w:val="00440EC9"/>
    <w:rsid w:val="004429FE"/>
    <w:rsid w:val="0044570A"/>
    <w:rsid w:val="00446A40"/>
    <w:rsid w:val="00455772"/>
    <w:rsid w:val="004572A8"/>
    <w:rsid w:val="00462E1B"/>
    <w:rsid w:val="00463C23"/>
    <w:rsid w:val="00466024"/>
    <w:rsid w:val="004678E2"/>
    <w:rsid w:val="00470D1D"/>
    <w:rsid w:val="0047284B"/>
    <w:rsid w:val="00485416"/>
    <w:rsid w:val="00490A6A"/>
    <w:rsid w:val="004921BF"/>
    <w:rsid w:val="004925DB"/>
    <w:rsid w:val="0049518C"/>
    <w:rsid w:val="00495584"/>
    <w:rsid w:val="004A45BB"/>
    <w:rsid w:val="004A6B84"/>
    <w:rsid w:val="004B6D0B"/>
    <w:rsid w:val="004B7EF1"/>
    <w:rsid w:val="004C156E"/>
    <w:rsid w:val="004C3B2A"/>
    <w:rsid w:val="004C3E03"/>
    <w:rsid w:val="004D3CF0"/>
    <w:rsid w:val="004D7128"/>
    <w:rsid w:val="004D7599"/>
    <w:rsid w:val="004E3301"/>
    <w:rsid w:val="004E36D7"/>
    <w:rsid w:val="004E7016"/>
    <w:rsid w:val="004F13B9"/>
    <w:rsid w:val="004F22A5"/>
    <w:rsid w:val="004F6F62"/>
    <w:rsid w:val="0051032D"/>
    <w:rsid w:val="00512905"/>
    <w:rsid w:val="00520D28"/>
    <w:rsid w:val="00521E26"/>
    <w:rsid w:val="00522DA7"/>
    <w:rsid w:val="00526076"/>
    <w:rsid w:val="00530998"/>
    <w:rsid w:val="00530E8F"/>
    <w:rsid w:val="005334C5"/>
    <w:rsid w:val="00537608"/>
    <w:rsid w:val="00540E20"/>
    <w:rsid w:val="00542FA8"/>
    <w:rsid w:val="00546A2F"/>
    <w:rsid w:val="00547054"/>
    <w:rsid w:val="005532F9"/>
    <w:rsid w:val="00553AFF"/>
    <w:rsid w:val="0055489F"/>
    <w:rsid w:val="00554C32"/>
    <w:rsid w:val="005557D1"/>
    <w:rsid w:val="00562BCC"/>
    <w:rsid w:val="00570BDE"/>
    <w:rsid w:val="00573C81"/>
    <w:rsid w:val="00586314"/>
    <w:rsid w:val="00586568"/>
    <w:rsid w:val="005907A2"/>
    <w:rsid w:val="0059390C"/>
    <w:rsid w:val="005C04B3"/>
    <w:rsid w:val="005C79C2"/>
    <w:rsid w:val="005D029A"/>
    <w:rsid w:val="005D191A"/>
    <w:rsid w:val="005D7FC5"/>
    <w:rsid w:val="005E0351"/>
    <w:rsid w:val="005E051A"/>
    <w:rsid w:val="005E0AE8"/>
    <w:rsid w:val="005F1073"/>
    <w:rsid w:val="005F1DE0"/>
    <w:rsid w:val="005F7A2B"/>
    <w:rsid w:val="00600FCE"/>
    <w:rsid w:val="0060533C"/>
    <w:rsid w:val="00610400"/>
    <w:rsid w:val="00611BA3"/>
    <w:rsid w:val="00617D88"/>
    <w:rsid w:val="00624564"/>
    <w:rsid w:val="0062484B"/>
    <w:rsid w:val="006268BB"/>
    <w:rsid w:val="00627DC5"/>
    <w:rsid w:val="0063085D"/>
    <w:rsid w:val="00633FA5"/>
    <w:rsid w:val="006414C2"/>
    <w:rsid w:val="0064685E"/>
    <w:rsid w:val="0065019F"/>
    <w:rsid w:val="00651942"/>
    <w:rsid w:val="0065269C"/>
    <w:rsid w:val="00656201"/>
    <w:rsid w:val="00664703"/>
    <w:rsid w:val="00673C97"/>
    <w:rsid w:val="00674AB1"/>
    <w:rsid w:val="00677BEA"/>
    <w:rsid w:val="00681118"/>
    <w:rsid w:val="0068597E"/>
    <w:rsid w:val="006872D7"/>
    <w:rsid w:val="00690520"/>
    <w:rsid w:val="00692AEB"/>
    <w:rsid w:val="0069689F"/>
    <w:rsid w:val="00696AE4"/>
    <w:rsid w:val="006A12D3"/>
    <w:rsid w:val="006A430D"/>
    <w:rsid w:val="006A4D1C"/>
    <w:rsid w:val="006B7221"/>
    <w:rsid w:val="006C1AEB"/>
    <w:rsid w:val="006C2538"/>
    <w:rsid w:val="006C2EE6"/>
    <w:rsid w:val="006D34AF"/>
    <w:rsid w:val="006E12C5"/>
    <w:rsid w:val="006E41E4"/>
    <w:rsid w:val="006E6B83"/>
    <w:rsid w:val="006F2341"/>
    <w:rsid w:val="006F4026"/>
    <w:rsid w:val="006F4385"/>
    <w:rsid w:val="00700C36"/>
    <w:rsid w:val="0070319D"/>
    <w:rsid w:val="007048F1"/>
    <w:rsid w:val="007057CA"/>
    <w:rsid w:val="0071122B"/>
    <w:rsid w:val="00712A47"/>
    <w:rsid w:val="00720CC8"/>
    <w:rsid w:val="00720DAF"/>
    <w:rsid w:val="0072676D"/>
    <w:rsid w:val="00727AC4"/>
    <w:rsid w:val="0073396B"/>
    <w:rsid w:val="00735D7C"/>
    <w:rsid w:val="00741BE5"/>
    <w:rsid w:val="007426C5"/>
    <w:rsid w:val="007476E1"/>
    <w:rsid w:val="0075282D"/>
    <w:rsid w:val="00753675"/>
    <w:rsid w:val="00765A02"/>
    <w:rsid w:val="00766C6E"/>
    <w:rsid w:val="007676D3"/>
    <w:rsid w:val="00770D0D"/>
    <w:rsid w:val="00780990"/>
    <w:rsid w:val="00791C56"/>
    <w:rsid w:val="007A6BC0"/>
    <w:rsid w:val="007B01FE"/>
    <w:rsid w:val="007B1E8A"/>
    <w:rsid w:val="007B6D94"/>
    <w:rsid w:val="007C37FC"/>
    <w:rsid w:val="007C4C03"/>
    <w:rsid w:val="007C4F30"/>
    <w:rsid w:val="007D01D9"/>
    <w:rsid w:val="007D07AB"/>
    <w:rsid w:val="007D28A6"/>
    <w:rsid w:val="007D7988"/>
    <w:rsid w:val="007E08F5"/>
    <w:rsid w:val="007E0CE9"/>
    <w:rsid w:val="007E20B2"/>
    <w:rsid w:val="007F2031"/>
    <w:rsid w:val="007F3184"/>
    <w:rsid w:val="007F3449"/>
    <w:rsid w:val="007F4CC0"/>
    <w:rsid w:val="007F658A"/>
    <w:rsid w:val="00811DB7"/>
    <w:rsid w:val="00812748"/>
    <w:rsid w:val="008236E0"/>
    <w:rsid w:val="008263FC"/>
    <w:rsid w:val="008336A6"/>
    <w:rsid w:val="00834E90"/>
    <w:rsid w:val="00842A14"/>
    <w:rsid w:val="008439FC"/>
    <w:rsid w:val="008459D6"/>
    <w:rsid w:val="00851A3C"/>
    <w:rsid w:val="00856127"/>
    <w:rsid w:val="00857626"/>
    <w:rsid w:val="00857DB3"/>
    <w:rsid w:val="008616F3"/>
    <w:rsid w:val="0086178B"/>
    <w:rsid w:val="00871919"/>
    <w:rsid w:val="0087208A"/>
    <w:rsid w:val="00894756"/>
    <w:rsid w:val="008966AE"/>
    <w:rsid w:val="008A173D"/>
    <w:rsid w:val="008B0173"/>
    <w:rsid w:val="008B0B90"/>
    <w:rsid w:val="008B5882"/>
    <w:rsid w:val="008C033A"/>
    <w:rsid w:val="008C155A"/>
    <w:rsid w:val="008C20C7"/>
    <w:rsid w:val="008C395E"/>
    <w:rsid w:val="008D7DA8"/>
    <w:rsid w:val="008E211F"/>
    <w:rsid w:val="008E2DA5"/>
    <w:rsid w:val="008E706A"/>
    <w:rsid w:val="008F0FE3"/>
    <w:rsid w:val="008F1FD6"/>
    <w:rsid w:val="008F2CD5"/>
    <w:rsid w:val="009009C0"/>
    <w:rsid w:val="00902331"/>
    <w:rsid w:val="0090446A"/>
    <w:rsid w:val="00917D56"/>
    <w:rsid w:val="0093049D"/>
    <w:rsid w:val="00931A90"/>
    <w:rsid w:val="0093339A"/>
    <w:rsid w:val="009374E4"/>
    <w:rsid w:val="00937E6E"/>
    <w:rsid w:val="0095321F"/>
    <w:rsid w:val="00955997"/>
    <w:rsid w:val="009660D1"/>
    <w:rsid w:val="00970603"/>
    <w:rsid w:val="0097280E"/>
    <w:rsid w:val="0097541C"/>
    <w:rsid w:val="00976AA4"/>
    <w:rsid w:val="00985043"/>
    <w:rsid w:val="00990752"/>
    <w:rsid w:val="00992888"/>
    <w:rsid w:val="00997965"/>
    <w:rsid w:val="009A6946"/>
    <w:rsid w:val="009C6040"/>
    <w:rsid w:val="009D0AF3"/>
    <w:rsid w:val="009E087B"/>
    <w:rsid w:val="009E3921"/>
    <w:rsid w:val="009F13AE"/>
    <w:rsid w:val="009F2F70"/>
    <w:rsid w:val="009F38E6"/>
    <w:rsid w:val="009F6958"/>
    <w:rsid w:val="00A02C61"/>
    <w:rsid w:val="00A04D70"/>
    <w:rsid w:val="00A05253"/>
    <w:rsid w:val="00A0618A"/>
    <w:rsid w:val="00A0631F"/>
    <w:rsid w:val="00A11CF0"/>
    <w:rsid w:val="00A20272"/>
    <w:rsid w:val="00A2488B"/>
    <w:rsid w:val="00A302C8"/>
    <w:rsid w:val="00A33381"/>
    <w:rsid w:val="00A3465B"/>
    <w:rsid w:val="00A351C3"/>
    <w:rsid w:val="00A41CE0"/>
    <w:rsid w:val="00A454E8"/>
    <w:rsid w:val="00A46132"/>
    <w:rsid w:val="00A57463"/>
    <w:rsid w:val="00A66BEA"/>
    <w:rsid w:val="00A71C37"/>
    <w:rsid w:val="00A77B2A"/>
    <w:rsid w:val="00A83E5E"/>
    <w:rsid w:val="00A87106"/>
    <w:rsid w:val="00A94157"/>
    <w:rsid w:val="00AA1929"/>
    <w:rsid w:val="00AC169A"/>
    <w:rsid w:val="00AC1DB7"/>
    <w:rsid w:val="00AC6084"/>
    <w:rsid w:val="00AC6A81"/>
    <w:rsid w:val="00AE0CE2"/>
    <w:rsid w:val="00AE1CC5"/>
    <w:rsid w:val="00AE53EA"/>
    <w:rsid w:val="00AE709D"/>
    <w:rsid w:val="00B02A9B"/>
    <w:rsid w:val="00B04AFE"/>
    <w:rsid w:val="00B07E52"/>
    <w:rsid w:val="00B147B5"/>
    <w:rsid w:val="00B155C1"/>
    <w:rsid w:val="00B15863"/>
    <w:rsid w:val="00B23C10"/>
    <w:rsid w:val="00B26977"/>
    <w:rsid w:val="00B478A0"/>
    <w:rsid w:val="00B540AC"/>
    <w:rsid w:val="00B559CA"/>
    <w:rsid w:val="00B60A44"/>
    <w:rsid w:val="00B623E5"/>
    <w:rsid w:val="00B70285"/>
    <w:rsid w:val="00B7209F"/>
    <w:rsid w:val="00B82D38"/>
    <w:rsid w:val="00B86A74"/>
    <w:rsid w:val="00B93E57"/>
    <w:rsid w:val="00B94F6B"/>
    <w:rsid w:val="00BA3B29"/>
    <w:rsid w:val="00BA43CD"/>
    <w:rsid w:val="00BA5AD9"/>
    <w:rsid w:val="00BA7C8D"/>
    <w:rsid w:val="00BB1705"/>
    <w:rsid w:val="00BB4DDE"/>
    <w:rsid w:val="00BB7D57"/>
    <w:rsid w:val="00BC2FE8"/>
    <w:rsid w:val="00BC620E"/>
    <w:rsid w:val="00BD6923"/>
    <w:rsid w:val="00BD70CC"/>
    <w:rsid w:val="00BE0271"/>
    <w:rsid w:val="00BF059E"/>
    <w:rsid w:val="00BF3D07"/>
    <w:rsid w:val="00BF6938"/>
    <w:rsid w:val="00BF6C6E"/>
    <w:rsid w:val="00BF7E20"/>
    <w:rsid w:val="00C04C31"/>
    <w:rsid w:val="00C12552"/>
    <w:rsid w:val="00C21814"/>
    <w:rsid w:val="00C22376"/>
    <w:rsid w:val="00C34328"/>
    <w:rsid w:val="00C36E0F"/>
    <w:rsid w:val="00C37C9E"/>
    <w:rsid w:val="00C41DC6"/>
    <w:rsid w:val="00C449F1"/>
    <w:rsid w:val="00C5427F"/>
    <w:rsid w:val="00C55527"/>
    <w:rsid w:val="00C57279"/>
    <w:rsid w:val="00C62BB3"/>
    <w:rsid w:val="00C67FE5"/>
    <w:rsid w:val="00C80099"/>
    <w:rsid w:val="00C833DB"/>
    <w:rsid w:val="00C85D5F"/>
    <w:rsid w:val="00C90304"/>
    <w:rsid w:val="00C92A73"/>
    <w:rsid w:val="00C9518E"/>
    <w:rsid w:val="00CA5585"/>
    <w:rsid w:val="00CB0670"/>
    <w:rsid w:val="00CB554F"/>
    <w:rsid w:val="00CB57F1"/>
    <w:rsid w:val="00CB6D2C"/>
    <w:rsid w:val="00CB7BA8"/>
    <w:rsid w:val="00CC2D7E"/>
    <w:rsid w:val="00CC3063"/>
    <w:rsid w:val="00CD326B"/>
    <w:rsid w:val="00CD5350"/>
    <w:rsid w:val="00CE42E5"/>
    <w:rsid w:val="00CE71D9"/>
    <w:rsid w:val="00CF0A42"/>
    <w:rsid w:val="00CF1D4C"/>
    <w:rsid w:val="00CF4693"/>
    <w:rsid w:val="00D01A74"/>
    <w:rsid w:val="00D02B62"/>
    <w:rsid w:val="00D0641E"/>
    <w:rsid w:val="00D11B08"/>
    <w:rsid w:val="00D143A5"/>
    <w:rsid w:val="00D14C0D"/>
    <w:rsid w:val="00D16343"/>
    <w:rsid w:val="00D178E5"/>
    <w:rsid w:val="00D17B67"/>
    <w:rsid w:val="00D21305"/>
    <w:rsid w:val="00D23E9D"/>
    <w:rsid w:val="00D25B71"/>
    <w:rsid w:val="00D26860"/>
    <w:rsid w:val="00D307DB"/>
    <w:rsid w:val="00D3120D"/>
    <w:rsid w:val="00D3509E"/>
    <w:rsid w:val="00D50E1D"/>
    <w:rsid w:val="00D5284E"/>
    <w:rsid w:val="00D5386E"/>
    <w:rsid w:val="00D55DA4"/>
    <w:rsid w:val="00D56060"/>
    <w:rsid w:val="00D63FC7"/>
    <w:rsid w:val="00D80188"/>
    <w:rsid w:val="00D8447C"/>
    <w:rsid w:val="00D846F7"/>
    <w:rsid w:val="00D96037"/>
    <w:rsid w:val="00DB1A68"/>
    <w:rsid w:val="00DB25B0"/>
    <w:rsid w:val="00DB3EEE"/>
    <w:rsid w:val="00DB67C8"/>
    <w:rsid w:val="00DC6653"/>
    <w:rsid w:val="00DD0864"/>
    <w:rsid w:val="00DD10DE"/>
    <w:rsid w:val="00DD6C86"/>
    <w:rsid w:val="00DF1B31"/>
    <w:rsid w:val="00DF5253"/>
    <w:rsid w:val="00DF76E0"/>
    <w:rsid w:val="00E03D2E"/>
    <w:rsid w:val="00E04DEA"/>
    <w:rsid w:val="00E071E5"/>
    <w:rsid w:val="00E21616"/>
    <w:rsid w:val="00E22085"/>
    <w:rsid w:val="00E2295D"/>
    <w:rsid w:val="00E266A1"/>
    <w:rsid w:val="00E273B9"/>
    <w:rsid w:val="00E37041"/>
    <w:rsid w:val="00E37CE8"/>
    <w:rsid w:val="00E44024"/>
    <w:rsid w:val="00E44E8E"/>
    <w:rsid w:val="00E4575D"/>
    <w:rsid w:val="00E55633"/>
    <w:rsid w:val="00E56BD7"/>
    <w:rsid w:val="00E570A4"/>
    <w:rsid w:val="00E57B85"/>
    <w:rsid w:val="00E60F2D"/>
    <w:rsid w:val="00E759F5"/>
    <w:rsid w:val="00E901CD"/>
    <w:rsid w:val="00E902AD"/>
    <w:rsid w:val="00E90837"/>
    <w:rsid w:val="00E95CFE"/>
    <w:rsid w:val="00E95F95"/>
    <w:rsid w:val="00EA6AE6"/>
    <w:rsid w:val="00EB3428"/>
    <w:rsid w:val="00EC1596"/>
    <w:rsid w:val="00EC20A8"/>
    <w:rsid w:val="00EC3365"/>
    <w:rsid w:val="00EC440F"/>
    <w:rsid w:val="00EC4D45"/>
    <w:rsid w:val="00EC65BA"/>
    <w:rsid w:val="00EC699E"/>
    <w:rsid w:val="00ED647A"/>
    <w:rsid w:val="00EE0E11"/>
    <w:rsid w:val="00EE2870"/>
    <w:rsid w:val="00EE2D72"/>
    <w:rsid w:val="00EF05EE"/>
    <w:rsid w:val="00EF31FD"/>
    <w:rsid w:val="00EF7E17"/>
    <w:rsid w:val="00F06732"/>
    <w:rsid w:val="00F13ECD"/>
    <w:rsid w:val="00F23474"/>
    <w:rsid w:val="00F355DF"/>
    <w:rsid w:val="00F468CC"/>
    <w:rsid w:val="00F51268"/>
    <w:rsid w:val="00F5182D"/>
    <w:rsid w:val="00F539B9"/>
    <w:rsid w:val="00F60681"/>
    <w:rsid w:val="00F6293C"/>
    <w:rsid w:val="00F81015"/>
    <w:rsid w:val="00F86327"/>
    <w:rsid w:val="00F95B80"/>
    <w:rsid w:val="00F96BD8"/>
    <w:rsid w:val="00FB3BAC"/>
    <w:rsid w:val="00FB7499"/>
    <w:rsid w:val="00FD193B"/>
    <w:rsid w:val="00FD4AAB"/>
    <w:rsid w:val="00FE108E"/>
    <w:rsid w:val="00FE5410"/>
    <w:rsid w:val="00FF037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3DD7DC-8C98-4B71-A5E0-5944424B3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21B"/>
    <w:pPr>
      <w:jc w:val="both"/>
    </w:pPr>
    <w:rPr>
      <w:rFonts w:ascii="Times New Roman" w:eastAsia="Times New Roman" w:hAnsi="Times New Roman" w:cs="Times New Roman"/>
      <w:color w:val="000000"/>
      <w:sz w:val="22"/>
    </w:rPr>
  </w:style>
  <w:style w:type="paragraph" w:styleId="Titre2">
    <w:name w:val="heading 2"/>
    <w:basedOn w:val="Normal"/>
    <w:next w:val="Normal"/>
    <w:link w:val="Titre2Car"/>
    <w:qFormat/>
    <w:rsid w:val="00DD0864"/>
    <w:pPr>
      <w:keepNext/>
      <w:keepLines/>
      <w:spacing w:before="360" w:after="80"/>
      <w:contextualSpacing/>
      <w:outlineLvl w:val="1"/>
    </w:pPr>
    <w:rPr>
      <w:b/>
      <w:sz w:val="36"/>
      <w:szCs w:val="36"/>
    </w:rPr>
  </w:style>
  <w:style w:type="paragraph" w:styleId="Titre3">
    <w:name w:val="heading 3"/>
    <w:basedOn w:val="Normal"/>
    <w:next w:val="Normal"/>
    <w:link w:val="Titre3Car"/>
    <w:uiPriority w:val="9"/>
    <w:unhideWhenUsed/>
    <w:qFormat/>
    <w:rsid w:val="00F355DF"/>
    <w:pPr>
      <w:keepNext/>
      <w:keepLines/>
      <w:spacing w:before="40"/>
      <w:outlineLvl w:val="2"/>
    </w:pPr>
    <w:rPr>
      <w:rFonts w:asciiTheme="majorHAnsi" w:eastAsiaTheme="majorEastAsia" w:hAnsiTheme="majorHAnsi" w:cstheme="majorBidi"/>
      <w:color w:val="1F4D78" w:themeColor="accent1" w:themeShade="7F"/>
      <w:sz w:val="24"/>
    </w:rPr>
  </w:style>
  <w:style w:type="paragraph" w:styleId="Titre5">
    <w:name w:val="heading 5"/>
    <w:basedOn w:val="Normal"/>
    <w:next w:val="Normal"/>
    <w:link w:val="Titre5Car"/>
    <w:uiPriority w:val="9"/>
    <w:unhideWhenUsed/>
    <w:qFormat/>
    <w:rsid w:val="00F355DF"/>
    <w:pPr>
      <w:keepNext/>
      <w:keepLines/>
      <w:spacing w:before="40"/>
      <w:jc w:val="left"/>
      <w:outlineLvl w:val="4"/>
    </w:pPr>
    <w:rPr>
      <w:rFonts w:asciiTheme="majorHAnsi" w:eastAsiaTheme="majorEastAsia" w:hAnsiTheme="majorHAnsi" w:cstheme="majorBidi"/>
      <w:color w:val="2E74B5" w:themeColor="accent1" w:themeShade="BF"/>
      <w:sz w:val="24"/>
    </w:rPr>
  </w:style>
  <w:style w:type="paragraph" w:styleId="Titre6">
    <w:name w:val="heading 6"/>
    <w:basedOn w:val="Normal"/>
    <w:next w:val="Normal"/>
    <w:link w:val="Titre6Car"/>
    <w:qFormat/>
    <w:rsid w:val="00DD0864"/>
    <w:pPr>
      <w:keepNext/>
      <w:keepLines/>
      <w:spacing w:before="200" w:after="40"/>
      <w:contextualSpacing/>
      <w:outlineLvl w:val="5"/>
    </w:pPr>
    <w:rPr>
      <w:b/>
      <w:sz w:val="20"/>
      <w:szCs w:val="20"/>
    </w:rPr>
  </w:style>
  <w:style w:type="paragraph" w:styleId="Titre7">
    <w:name w:val="heading 7"/>
    <w:basedOn w:val="Normal"/>
    <w:next w:val="Normal"/>
    <w:link w:val="Titre7Car"/>
    <w:qFormat/>
    <w:rsid w:val="00DD0864"/>
    <w:pPr>
      <w:spacing w:before="240" w:after="60"/>
      <w:outlineLvl w:val="6"/>
    </w:pPr>
    <w:rPr>
      <w:rFonts w:ascii="Calibri" w:hAnsi="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DD0864"/>
    <w:rPr>
      <w:rFonts w:ascii="Times New Roman" w:eastAsia="Times New Roman" w:hAnsi="Times New Roman" w:cs="Times New Roman"/>
      <w:b/>
      <w:color w:val="000000"/>
      <w:sz w:val="36"/>
      <w:szCs w:val="36"/>
    </w:rPr>
  </w:style>
  <w:style w:type="character" w:customStyle="1" w:styleId="Titre6Car">
    <w:name w:val="Titre 6 Car"/>
    <w:basedOn w:val="Policepardfaut"/>
    <w:link w:val="Titre6"/>
    <w:rsid w:val="00DD0864"/>
    <w:rPr>
      <w:rFonts w:ascii="Times New Roman" w:eastAsia="Times New Roman" w:hAnsi="Times New Roman" w:cs="Times New Roman"/>
      <w:b/>
      <w:color w:val="000000"/>
      <w:sz w:val="20"/>
      <w:szCs w:val="20"/>
    </w:rPr>
  </w:style>
  <w:style w:type="character" w:customStyle="1" w:styleId="Titre7Car">
    <w:name w:val="Titre 7 Car"/>
    <w:basedOn w:val="Policepardfaut"/>
    <w:link w:val="Titre7"/>
    <w:rsid w:val="00DD0864"/>
    <w:rPr>
      <w:rFonts w:ascii="Calibri" w:eastAsia="Times New Roman" w:hAnsi="Calibri" w:cs="Times New Roman"/>
      <w:color w:val="000000"/>
    </w:rPr>
  </w:style>
  <w:style w:type="paragraph" w:styleId="Retraitcorpsdetexte">
    <w:name w:val="Body Text Indent"/>
    <w:basedOn w:val="Normal"/>
    <w:link w:val="RetraitcorpsdetexteCar"/>
    <w:rsid w:val="00DD0864"/>
    <w:pPr>
      <w:spacing w:after="120"/>
      <w:ind w:left="283"/>
    </w:pPr>
  </w:style>
  <w:style w:type="character" w:customStyle="1" w:styleId="RetraitcorpsdetexteCar">
    <w:name w:val="Retrait corps de texte Car"/>
    <w:basedOn w:val="Policepardfaut"/>
    <w:link w:val="Retraitcorpsdetexte"/>
    <w:rsid w:val="00DD0864"/>
    <w:rPr>
      <w:rFonts w:ascii="Times New Roman" w:eastAsia="Times New Roman" w:hAnsi="Times New Roman" w:cs="Times New Roman"/>
      <w:color w:val="000000"/>
    </w:rPr>
  </w:style>
  <w:style w:type="paragraph" w:customStyle="1" w:styleId="para1">
    <w:name w:val="para1"/>
    <w:basedOn w:val="Normal"/>
    <w:link w:val="para1Car"/>
    <w:qFormat/>
    <w:rsid w:val="00DD0864"/>
    <w:pPr>
      <w:contextualSpacing/>
    </w:pPr>
    <w:rPr>
      <w:rFonts w:ascii="Verdana" w:eastAsiaTheme="minorHAnsi" w:hAnsi="Verdana" w:cstheme="minorBidi"/>
      <w:b/>
      <w:smallCaps/>
      <w:color w:val="auto"/>
      <w:szCs w:val="22"/>
      <w:lang w:eastAsia="en-US"/>
    </w:rPr>
  </w:style>
  <w:style w:type="character" w:customStyle="1" w:styleId="para1Car">
    <w:name w:val="para1 Car"/>
    <w:basedOn w:val="Policepardfaut"/>
    <w:link w:val="para1"/>
    <w:rsid w:val="00DD0864"/>
    <w:rPr>
      <w:rFonts w:ascii="Verdana" w:eastAsiaTheme="minorHAnsi" w:hAnsi="Verdana"/>
      <w:b/>
      <w:smallCaps/>
      <w:szCs w:val="22"/>
      <w:lang w:eastAsia="en-US"/>
    </w:rPr>
  </w:style>
  <w:style w:type="paragraph" w:styleId="Paragraphedeliste">
    <w:name w:val="List Paragraph"/>
    <w:basedOn w:val="Normal"/>
    <w:link w:val="ParagraphedelisteCar"/>
    <w:uiPriority w:val="34"/>
    <w:qFormat/>
    <w:rsid w:val="00DD0864"/>
    <w:pPr>
      <w:ind w:left="720"/>
      <w:contextualSpacing/>
    </w:pPr>
    <w:rPr>
      <w:rFonts w:ascii="Verdana" w:eastAsiaTheme="minorHAnsi" w:hAnsi="Verdana" w:cstheme="minorBidi"/>
      <w:color w:val="auto"/>
      <w:sz w:val="20"/>
      <w:szCs w:val="22"/>
      <w:lang w:eastAsia="en-US"/>
    </w:rPr>
  </w:style>
  <w:style w:type="character" w:customStyle="1" w:styleId="ParagraphedelisteCar">
    <w:name w:val="Paragraphe de liste Car"/>
    <w:basedOn w:val="Policepardfaut"/>
    <w:link w:val="Paragraphedeliste"/>
    <w:uiPriority w:val="34"/>
    <w:rsid w:val="00DD0864"/>
    <w:rPr>
      <w:rFonts w:ascii="Verdana" w:eastAsiaTheme="minorHAnsi" w:hAnsi="Verdana"/>
      <w:sz w:val="20"/>
      <w:szCs w:val="22"/>
      <w:lang w:eastAsia="en-US"/>
    </w:rPr>
  </w:style>
  <w:style w:type="table" w:styleId="Grilledutableau">
    <w:name w:val="Table Grid"/>
    <w:basedOn w:val="TableauNormal"/>
    <w:rsid w:val="00DD086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027B4A"/>
    <w:pPr>
      <w:spacing w:before="100" w:beforeAutospacing="1" w:after="100" w:afterAutospacing="1"/>
      <w:jc w:val="center"/>
    </w:pPr>
    <w:rPr>
      <w:rFonts w:ascii="Arial" w:hAnsi="Arial" w:cs="Arial"/>
      <w:color w:val="auto"/>
      <w:sz w:val="32"/>
      <w:szCs w:val="32"/>
    </w:rPr>
  </w:style>
  <w:style w:type="character" w:styleId="Lienhypertexte">
    <w:name w:val="Hyperlink"/>
    <w:uiPriority w:val="99"/>
    <w:unhideWhenUsed/>
    <w:rsid w:val="004E36D7"/>
    <w:rPr>
      <w:strike w:val="0"/>
      <w:dstrike w:val="0"/>
      <w:color w:val="CC234C"/>
      <w:u w:val="single"/>
      <w:effect w:val="none"/>
      <w:shd w:val="clear" w:color="auto" w:fill="auto"/>
    </w:rPr>
  </w:style>
  <w:style w:type="paragraph" w:styleId="En-tte">
    <w:name w:val="header"/>
    <w:basedOn w:val="Normal"/>
    <w:link w:val="En-tteCar"/>
    <w:uiPriority w:val="99"/>
    <w:unhideWhenUsed/>
    <w:rsid w:val="00AC6A81"/>
    <w:pPr>
      <w:tabs>
        <w:tab w:val="center" w:pos="4536"/>
        <w:tab w:val="right" w:pos="9072"/>
      </w:tabs>
    </w:pPr>
  </w:style>
  <w:style w:type="character" w:customStyle="1" w:styleId="En-tteCar">
    <w:name w:val="En-tête Car"/>
    <w:basedOn w:val="Policepardfaut"/>
    <w:link w:val="En-tte"/>
    <w:uiPriority w:val="99"/>
    <w:rsid w:val="00AC6A81"/>
    <w:rPr>
      <w:rFonts w:ascii="Times New Roman" w:eastAsia="Times New Roman" w:hAnsi="Times New Roman" w:cs="Times New Roman"/>
      <w:color w:val="000000"/>
    </w:rPr>
  </w:style>
  <w:style w:type="paragraph" w:styleId="Pieddepage">
    <w:name w:val="footer"/>
    <w:basedOn w:val="Normal"/>
    <w:link w:val="PieddepageCar"/>
    <w:uiPriority w:val="99"/>
    <w:unhideWhenUsed/>
    <w:rsid w:val="00AC6A81"/>
    <w:pPr>
      <w:tabs>
        <w:tab w:val="center" w:pos="4536"/>
        <w:tab w:val="right" w:pos="9072"/>
      </w:tabs>
    </w:pPr>
  </w:style>
  <w:style w:type="character" w:customStyle="1" w:styleId="PieddepageCar">
    <w:name w:val="Pied de page Car"/>
    <w:basedOn w:val="Policepardfaut"/>
    <w:link w:val="Pieddepage"/>
    <w:uiPriority w:val="99"/>
    <w:rsid w:val="00AC6A81"/>
    <w:rPr>
      <w:rFonts w:ascii="Times New Roman" w:eastAsia="Times New Roman" w:hAnsi="Times New Roman" w:cs="Times New Roman"/>
      <w:color w:val="000000"/>
    </w:rPr>
  </w:style>
  <w:style w:type="character" w:styleId="Numrodepage">
    <w:name w:val="page number"/>
    <w:basedOn w:val="Policepardfaut"/>
    <w:uiPriority w:val="99"/>
    <w:semiHidden/>
    <w:unhideWhenUsed/>
    <w:rsid w:val="00AC6A81"/>
  </w:style>
  <w:style w:type="character" w:customStyle="1" w:styleId="apple-converted-space">
    <w:name w:val="apple-converted-space"/>
    <w:basedOn w:val="Policepardfaut"/>
    <w:rsid w:val="0063085D"/>
  </w:style>
  <w:style w:type="paragraph" w:styleId="NormalWeb">
    <w:name w:val="Normal (Web)"/>
    <w:basedOn w:val="Normal"/>
    <w:uiPriority w:val="99"/>
    <w:unhideWhenUsed/>
    <w:rsid w:val="005334C5"/>
    <w:pPr>
      <w:spacing w:before="100" w:beforeAutospacing="1" w:after="100" w:afterAutospacing="1"/>
    </w:pPr>
    <w:rPr>
      <w:color w:val="auto"/>
    </w:rPr>
  </w:style>
  <w:style w:type="paragraph" w:styleId="Textedebulles">
    <w:name w:val="Balloon Text"/>
    <w:basedOn w:val="Normal"/>
    <w:link w:val="TextedebullesCar"/>
    <w:uiPriority w:val="99"/>
    <w:semiHidden/>
    <w:unhideWhenUsed/>
    <w:rsid w:val="007F3449"/>
    <w:rPr>
      <w:rFonts w:ascii="Tahoma" w:hAnsi="Tahoma" w:cs="Tahoma"/>
      <w:sz w:val="16"/>
      <w:szCs w:val="16"/>
    </w:rPr>
  </w:style>
  <w:style w:type="character" w:customStyle="1" w:styleId="TextedebullesCar">
    <w:name w:val="Texte de bulles Car"/>
    <w:basedOn w:val="Policepardfaut"/>
    <w:link w:val="Textedebulles"/>
    <w:uiPriority w:val="99"/>
    <w:semiHidden/>
    <w:rsid w:val="007F3449"/>
    <w:rPr>
      <w:rFonts w:ascii="Tahoma" w:eastAsia="Times New Roman" w:hAnsi="Tahoma" w:cs="Tahoma"/>
      <w:color w:val="000000"/>
      <w:sz w:val="16"/>
      <w:szCs w:val="16"/>
    </w:rPr>
  </w:style>
  <w:style w:type="character" w:styleId="Lienhypertextesuivivisit">
    <w:name w:val="FollowedHyperlink"/>
    <w:basedOn w:val="Policepardfaut"/>
    <w:uiPriority w:val="99"/>
    <w:semiHidden/>
    <w:unhideWhenUsed/>
    <w:rsid w:val="00B15863"/>
    <w:rPr>
      <w:color w:val="954F72" w:themeColor="followedHyperlink"/>
      <w:u w:val="single"/>
    </w:rPr>
  </w:style>
  <w:style w:type="character" w:customStyle="1" w:styleId="Titre3Car">
    <w:name w:val="Titre 3 Car"/>
    <w:basedOn w:val="Policepardfaut"/>
    <w:link w:val="Titre3"/>
    <w:uiPriority w:val="9"/>
    <w:rsid w:val="00F355DF"/>
    <w:rPr>
      <w:rFonts w:asciiTheme="majorHAnsi" w:eastAsiaTheme="majorEastAsia" w:hAnsiTheme="majorHAnsi" w:cstheme="majorBidi"/>
      <w:color w:val="1F4D78" w:themeColor="accent1" w:themeShade="7F"/>
    </w:rPr>
  </w:style>
  <w:style w:type="character" w:customStyle="1" w:styleId="Titre5Car">
    <w:name w:val="Titre 5 Car"/>
    <w:basedOn w:val="Policepardfaut"/>
    <w:link w:val="Titre5"/>
    <w:uiPriority w:val="9"/>
    <w:rsid w:val="00F355DF"/>
    <w:rPr>
      <w:rFonts w:asciiTheme="majorHAnsi" w:eastAsiaTheme="majorEastAsia" w:hAnsiTheme="majorHAnsi" w:cstheme="majorBidi"/>
      <w:color w:val="2E74B5" w:themeColor="accent1" w:themeShade="BF"/>
    </w:rPr>
  </w:style>
  <w:style w:type="character" w:styleId="lev">
    <w:name w:val="Strong"/>
    <w:basedOn w:val="Policepardfaut"/>
    <w:uiPriority w:val="22"/>
    <w:qFormat/>
    <w:rsid w:val="003B47F9"/>
    <w:rPr>
      <w:b/>
      <w:bCs/>
    </w:rPr>
  </w:style>
  <w:style w:type="character" w:styleId="Accentuation">
    <w:name w:val="Emphasis"/>
    <w:basedOn w:val="Policepardfaut"/>
    <w:uiPriority w:val="20"/>
    <w:qFormat/>
    <w:rsid w:val="003B47F9"/>
    <w:rPr>
      <w:i/>
      <w:iCs/>
    </w:rPr>
  </w:style>
  <w:style w:type="paragraph" w:customStyle="1" w:styleId="h-k">
    <w:name w:val="h-k"/>
    <w:basedOn w:val="Normal"/>
    <w:rsid w:val="001C7D4D"/>
    <w:pPr>
      <w:spacing w:before="100" w:beforeAutospacing="1" w:after="100" w:afterAutospacing="1"/>
      <w:jc w:val="left"/>
    </w:pPr>
    <w:rPr>
      <w:color w:val="auto"/>
      <w:sz w:val="24"/>
    </w:rPr>
  </w:style>
  <w:style w:type="paragraph" w:customStyle="1" w:styleId="efl-no">
    <w:name w:val="efl-no"/>
    <w:basedOn w:val="Normal"/>
    <w:rsid w:val="001C7D4D"/>
    <w:pPr>
      <w:spacing w:before="100" w:beforeAutospacing="1" w:after="100" w:afterAutospacing="1"/>
      <w:jc w:val="left"/>
    </w:pPr>
    <w:rPr>
      <w:color w:val="auto"/>
      <w:sz w:val="24"/>
    </w:rPr>
  </w:style>
  <w:style w:type="character" w:customStyle="1" w:styleId="ctreference">
    <w:name w:val="ct_reference"/>
    <w:basedOn w:val="Policepardfaut"/>
    <w:rsid w:val="001D0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41808">
      <w:bodyDiv w:val="1"/>
      <w:marLeft w:val="0"/>
      <w:marRight w:val="0"/>
      <w:marTop w:val="0"/>
      <w:marBottom w:val="0"/>
      <w:divBdr>
        <w:top w:val="none" w:sz="0" w:space="0" w:color="auto"/>
        <w:left w:val="none" w:sz="0" w:space="0" w:color="auto"/>
        <w:bottom w:val="none" w:sz="0" w:space="0" w:color="auto"/>
        <w:right w:val="none" w:sz="0" w:space="0" w:color="auto"/>
      </w:divBdr>
    </w:div>
    <w:div w:id="240650331">
      <w:bodyDiv w:val="1"/>
      <w:marLeft w:val="0"/>
      <w:marRight w:val="0"/>
      <w:marTop w:val="0"/>
      <w:marBottom w:val="0"/>
      <w:divBdr>
        <w:top w:val="none" w:sz="0" w:space="0" w:color="auto"/>
        <w:left w:val="none" w:sz="0" w:space="0" w:color="auto"/>
        <w:bottom w:val="none" w:sz="0" w:space="0" w:color="auto"/>
        <w:right w:val="none" w:sz="0" w:space="0" w:color="auto"/>
      </w:divBdr>
    </w:div>
    <w:div w:id="622079317">
      <w:bodyDiv w:val="1"/>
      <w:marLeft w:val="0"/>
      <w:marRight w:val="0"/>
      <w:marTop w:val="0"/>
      <w:marBottom w:val="0"/>
      <w:divBdr>
        <w:top w:val="none" w:sz="0" w:space="0" w:color="auto"/>
        <w:left w:val="none" w:sz="0" w:space="0" w:color="auto"/>
        <w:bottom w:val="none" w:sz="0" w:space="0" w:color="auto"/>
        <w:right w:val="none" w:sz="0" w:space="0" w:color="auto"/>
      </w:divBdr>
      <w:divsChild>
        <w:div w:id="1782145371">
          <w:marLeft w:val="0"/>
          <w:marRight w:val="0"/>
          <w:marTop w:val="0"/>
          <w:marBottom w:val="0"/>
          <w:divBdr>
            <w:top w:val="none" w:sz="0" w:space="0" w:color="auto"/>
            <w:left w:val="none" w:sz="0" w:space="0" w:color="auto"/>
            <w:bottom w:val="none" w:sz="0" w:space="0" w:color="auto"/>
            <w:right w:val="none" w:sz="0" w:space="0" w:color="auto"/>
          </w:divBdr>
        </w:div>
      </w:divsChild>
    </w:div>
    <w:div w:id="939147772">
      <w:bodyDiv w:val="1"/>
      <w:marLeft w:val="0"/>
      <w:marRight w:val="0"/>
      <w:marTop w:val="0"/>
      <w:marBottom w:val="0"/>
      <w:divBdr>
        <w:top w:val="none" w:sz="0" w:space="0" w:color="auto"/>
        <w:left w:val="none" w:sz="0" w:space="0" w:color="auto"/>
        <w:bottom w:val="none" w:sz="0" w:space="0" w:color="auto"/>
        <w:right w:val="none" w:sz="0" w:space="0" w:color="auto"/>
      </w:divBdr>
    </w:div>
    <w:div w:id="957031120">
      <w:bodyDiv w:val="1"/>
      <w:marLeft w:val="0"/>
      <w:marRight w:val="0"/>
      <w:marTop w:val="0"/>
      <w:marBottom w:val="0"/>
      <w:divBdr>
        <w:top w:val="none" w:sz="0" w:space="0" w:color="auto"/>
        <w:left w:val="none" w:sz="0" w:space="0" w:color="auto"/>
        <w:bottom w:val="none" w:sz="0" w:space="0" w:color="auto"/>
        <w:right w:val="none" w:sz="0" w:space="0" w:color="auto"/>
      </w:divBdr>
    </w:div>
    <w:div w:id="1056734143">
      <w:bodyDiv w:val="1"/>
      <w:marLeft w:val="0"/>
      <w:marRight w:val="0"/>
      <w:marTop w:val="0"/>
      <w:marBottom w:val="0"/>
      <w:divBdr>
        <w:top w:val="none" w:sz="0" w:space="0" w:color="auto"/>
        <w:left w:val="none" w:sz="0" w:space="0" w:color="auto"/>
        <w:bottom w:val="none" w:sz="0" w:space="0" w:color="auto"/>
        <w:right w:val="none" w:sz="0" w:space="0" w:color="auto"/>
      </w:divBdr>
    </w:div>
    <w:div w:id="1231771001">
      <w:bodyDiv w:val="1"/>
      <w:marLeft w:val="0"/>
      <w:marRight w:val="0"/>
      <w:marTop w:val="0"/>
      <w:marBottom w:val="0"/>
      <w:divBdr>
        <w:top w:val="none" w:sz="0" w:space="0" w:color="auto"/>
        <w:left w:val="none" w:sz="0" w:space="0" w:color="auto"/>
        <w:bottom w:val="none" w:sz="0" w:space="0" w:color="auto"/>
        <w:right w:val="none" w:sz="0" w:space="0" w:color="auto"/>
      </w:divBdr>
      <w:divsChild>
        <w:div w:id="2006739516">
          <w:marLeft w:val="975"/>
          <w:marRight w:val="0"/>
          <w:marTop w:val="0"/>
          <w:marBottom w:val="0"/>
          <w:divBdr>
            <w:top w:val="none" w:sz="0" w:space="0" w:color="auto"/>
            <w:left w:val="none" w:sz="0" w:space="0" w:color="auto"/>
            <w:bottom w:val="none" w:sz="0" w:space="0" w:color="auto"/>
            <w:right w:val="none" w:sz="0" w:space="0" w:color="auto"/>
          </w:divBdr>
        </w:div>
        <w:div w:id="907349052">
          <w:marLeft w:val="975"/>
          <w:marRight w:val="0"/>
          <w:marTop w:val="0"/>
          <w:marBottom w:val="0"/>
          <w:divBdr>
            <w:top w:val="none" w:sz="0" w:space="0" w:color="auto"/>
            <w:left w:val="none" w:sz="0" w:space="0" w:color="auto"/>
            <w:bottom w:val="none" w:sz="0" w:space="0" w:color="auto"/>
            <w:right w:val="none" w:sz="0" w:space="0" w:color="auto"/>
          </w:divBdr>
        </w:div>
        <w:div w:id="1911386534">
          <w:marLeft w:val="975"/>
          <w:marRight w:val="0"/>
          <w:marTop w:val="0"/>
          <w:marBottom w:val="0"/>
          <w:divBdr>
            <w:top w:val="none" w:sz="0" w:space="0" w:color="auto"/>
            <w:left w:val="none" w:sz="0" w:space="0" w:color="auto"/>
            <w:bottom w:val="none" w:sz="0" w:space="0" w:color="auto"/>
            <w:right w:val="none" w:sz="0" w:space="0" w:color="auto"/>
          </w:divBdr>
        </w:div>
        <w:div w:id="1164661771">
          <w:marLeft w:val="975"/>
          <w:marRight w:val="0"/>
          <w:marTop w:val="225"/>
          <w:marBottom w:val="225"/>
          <w:divBdr>
            <w:top w:val="none" w:sz="0" w:space="0" w:color="auto"/>
            <w:left w:val="none" w:sz="0" w:space="0" w:color="auto"/>
            <w:bottom w:val="none" w:sz="0" w:space="0" w:color="auto"/>
            <w:right w:val="none" w:sz="0" w:space="0" w:color="auto"/>
          </w:divBdr>
          <w:divsChild>
            <w:div w:id="1082068661">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2226150">
                  <w:marLeft w:val="0"/>
                  <w:marRight w:val="0"/>
                  <w:marTop w:val="0"/>
                  <w:marBottom w:val="0"/>
                  <w:divBdr>
                    <w:top w:val="none" w:sz="0" w:space="0" w:color="auto"/>
                    <w:left w:val="none" w:sz="0" w:space="0" w:color="auto"/>
                    <w:bottom w:val="none" w:sz="0" w:space="0" w:color="auto"/>
                    <w:right w:val="none" w:sz="0" w:space="0" w:color="auto"/>
                  </w:divBdr>
                </w:div>
                <w:div w:id="1257179068">
                  <w:marLeft w:val="0"/>
                  <w:marRight w:val="0"/>
                  <w:marTop w:val="0"/>
                  <w:marBottom w:val="0"/>
                  <w:divBdr>
                    <w:top w:val="none" w:sz="0" w:space="0" w:color="auto"/>
                    <w:left w:val="none" w:sz="0" w:space="0" w:color="auto"/>
                    <w:bottom w:val="none" w:sz="0" w:space="0" w:color="auto"/>
                    <w:right w:val="none" w:sz="0" w:space="0" w:color="auto"/>
                  </w:divBdr>
                </w:div>
                <w:div w:id="886911076">
                  <w:marLeft w:val="0"/>
                  <w:marRight w:val="0"/>
                  <w:marTop w:val="0"/>
                  <w:marBottom w:val="0"/>
                  <w:divBdr>
                    <w:top w:val="none" w:sz="0" w:space="0" w:color="auto"/>
                    <w:left w:val="none" w:sz="0" w:space="0" w:color="auto"/>
                    <w:bottom w:val="none" w:sz="0" w:space="0" w:color="auto"/>
                    <w:right w:val="none" w:sz="0" w:space="0" w:color="auto"/>
                  </w:divBdr>
                </w:div>
                <w:div w:id="248122978">
                  <w:marLeft w:val="0"/>
                  <w:marRight w:val="0"/>
                  <w:marTop w:val="0"/>
                  <w:marBottom w:val="0"/>
                  <w:divBdr>
                    <w:top w:val="none" w:sz="0" w:space="0" w:color="auto"/>
                    <w:left w:val="none" w:sz="0" w:space="0" w:color="auto"/>
                    <w:bottom w:val="none" w:sz="0" w:space="0" w:color="auto"/>
                    <w:right w:val="none" w:sz="0" w:space="0" w:color="auto"/>
                  </w:divBdr>
                </w:div>
                <w:div w:id="142665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187125">
      <w:bodyDiv w:val="1"/>
      <w:marLeft w:val="0"/>
      <w:marRight w:val="0"/>
      <w:marTop w:val="0"/>
      <w:marBottom w:val="0"/>
      <w:divBdr>
        <w:top w:val="none" w:sz="0" w:space="0" w:color="auto"/>
        <w:left w:val="none" w:sz="0" w:space="0" w:color="auto"/>
        <w:bottom w:val="none" w:sz="0" w:space="0" w:color="auto"/>
        <w:right w:val="none" w:sz="0" w:space="0" w:color="auto"/>
      </w:divBdr>
    </w:div>
    <w:div w:id="1639604991">
      <w:bodyDiv w:val="1"/>
      <w:marLeft w:val="0"/>
      <w:marRight w:val="0"/>
      <w:marTop w:val="0"/>
      <w:marBottom w:val="0"/>
      <w:divBdr>
        <w:top w:val="none" w:sz="0" w:space="0" w:color="auto"/>
        <w:left w:val="none" w:sz="0" w:space="0" w:color="auto"/>
        <w:bottom w:val="none" w:sz="0" w:space="0" w:color="auto"/>
        <w:right w:val="none" w:sz="0" w:space="0" w:color="auto"/>
      </w:divBdr>
    </w:div>
    <w:div w:id="1657877779">
      <w:bodyDiv w:val="1"/>
      <w:marLeft w:val="0"/>
      <w:marRight w:val="0"/>
      <w:marTop w:val="0"/>
      <w:marBottom w:val="0"/>
      <w:divBdr>
        <w:top w:val="none" w:sz="0" w:space="0" w:color="auto"/>
        <w:left w:val="none" w:sz="0" w:space="0" w:color="auto"/>
        <w:bottom w:val="none" w:sz="0" w:space="0" w:color="auto"/>
        <w:right w:val="none" w:sz="0" w:space="0" w:color="auto"/>
      </w:divBdr>
    </w:div>
    <w:div w:id="1669675411">
      <w:bodyDiv w:val="1"/>
      <w:marLeft w:val="0"/>
      <w:marRight w:val="0"/>
      <w:marTop w:val="0"/>
      <w:marBottom w:val="0"/>
      <w:divBdr>
        <w:top w:val="none" w:sz="0" w:space="0" w:color="auto"/>
        <w:left w:val="none" w:sz="0" w:space="0" w:color="auto"/>
        <w:bottom w:val="none" w:sz="0" w:space="0" w:color="auto"/>
        <w:right w:val="none" w:sz="0" w:space="0" w:color="auto"/>
      </w:divBdr>
    </w:div>
    <w:div w:id="1757704027">
      <w:bodyDiv w:val="1"/>
      <w:marLeft w:val="0"/>
      <w:marRight w:val="0"/>
      <w:marTop w:val="0"/>
      <w:marBottom w:val="0"/>
      <w:divBdr>
        <w:top w:val="none" w:sz="0" w:space="0" w:color="auto"/>
        <w:left w:val="none" w:sz="0" w:space="0" w:color="auto"/>
        <w:bottom w:val="none" w:sz="0" w:space="0" w:color="auto"/>
        <w:right w:val="none" w:sz="0" w:space="0" w:color="auto"/>
      </w:divBdr>
    </w:div>
    <w:div w:id="1840727436">
      <w:bodyDiv w:val="1"/>
      <w:marLeft w:val="0"/>
      <w:marRight w:val="0"/>
      <w:marTop w:val="0"/>
      <w:marBottom w:val="0"/>
      <w:divBdr>
        <w:top w:val="none" w:sz="0" w:space="0" w:color="auto"/>
        <w:left w:val="none" w:sz="0" w:space="0" w:color="auto"/>
        <w:bottom w:val="none" w:sz="0" w:space="0" w:color="auto"/>
        <w:right w:val="none" w:sz="0" w:space="0" w:color="auto"/>
      </w:divBdr>
    </w:div>
    <w:div w:id="2114132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mailto:blondeau@accemoda.com" TargetMode="External"/><Relationship Id="rId18" Type="http://schemas.openxmlformats.org/officeDocument/2006/relationships/image" Target="media/image3.e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Excel_Worksheet3.xlsx"/><Relationship Id="rId34" Type="http://schemas.openxmlformats.org/officeDocument/2006/relationships/hyperlink" Target="http://revuefiduciaire.grouperf.com/lien_spad/?base=LEGI&amp;orig=REVUE_RF_FH&amp;code=LEGITEXT000006069577&amp;numero=298&amp;idspad=LEGIARTI000022171927"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package" Target="embeddings/Microsoft_Excel_Worksheet1.xlsx"/><Relationship Id="rId25" Type="http://schemas.openxmlformats.org/officeDocument/2006/relationships/package" Target="embeddings/Microsoft_Excel_Worksheet4.xlsx"/><Relationship Id="rId33" Type="http://schemas.openxmlformats.org/officeDocument/2006/relationships/hyperlink" Target="http://revuefiduciaire.grouperf.com/lien_bofip/?base=BOFiP&amp;mode=article&amp;orig=REVUE_RF_FH&amp;sp=/publications_bofip/BOFIP/documents/Contenu/1-commentaire/TVA/1194-PGP/2012-09-12/data1.xm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5.emf"/><Relationship Id="rId32" Type="http://schemas.openxmlformats.org/officeDocument/2006/relationships/hyperlink" Target="http://revuefiduciaire.grouperf.com/lien_spad/?base=LEGI&amp;orig=REVUE_RF_FH&amp;code=LEGITEXT000006069577&amp;numero=1&amp;idspad=LEGIARTI000006302198"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Excel_Worksheet.xlsx"/><Relationship Id="rId23" Type="http://schemas.openxmlformats.org/officeDocument/2006/relationships/footer" Target="footer2.xml"/><Relationship Id="rId28" Type="http://schemas.openxmlformats.org/officeDocument/2006/relationships/image" Target="media/image7.emf"/><Relationship Id="rId36" Type="http://schemas.openxmlformats.org/officeDocument/2006/relationships/package" Target="embeddings/Microsoft_Excel_Worksheet7.xlsx"/><Relationship Id="rId10" Type="http://schemas.openxmlformats.org/officeDocument/2006/relationships/diagramQuickStyle" Target="diagrams/quickStyle1.xml"/><Relationship Id="rId19" Type="http://schemas.openxmlformats.org/officeDocument/2006/relationships/package" Target="embeddings/Microsoft_Excel_Worksheet2.xlsx"/><Relationship Id="rId31" Type="http://schemas.openxmlformats.org/officeDocument/2006/relationships/hyperlink" Target="http://revuefiduciaire.grouperf.com/lien_spad/?base=LEGI&amp;orig=REVUE_RF_FH&amp;code=LEGITEXT000006069577&amp;numero=298&amp;idspad=LEGIARTI000022171927"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package" Target="embeddings/Microsoft_Excel_Worksheet5.xlsx"/><Relationship Id="rId30" Type="http://schemas.openxmlformats.org/officeDocument/2006/relationships/package" Target="embeddings/Microsoft_Excel_Worksheet6.xlsx"/><Relationship Id="rId35" Type="http://schemas.openxmlformats.org/officeDocument/2006/relationships/image" Target="media/image9.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1731647-D701-40EF-A39F-35F825A0765B}"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fr-FR"/>
        </a:p>
      </dgm:t>
    </dgm:pt>
    <dgm:pt modelId="{8E1080BB-B193-42C7-9D53-FCA1B4ACCFAD}">
      <dgm:prSet phldrT="[Texte]"/>
      <dgm:spPr/>
      <dgm:t>
        <a:bodyPr/>
        <a:lstStyle/>
        <a:p>
          <a:pPr algn="ctr"/>
          <a:r>
            <a:rPr lang="fr-FR"/>
            <a:t>Gérant : </a:t>
          </a:r>
          <a:br>
            <a:rPr lang="fr-FR"/>
          </a:br>
          <a:r>
            <a:rPr lang="fr-FR"/>
            <a:t>M Bernardi</a:t>
          </a:r>
        </a:p>
      </dgm:t>
    </dgm:pt>
    <dgm:pt modelId="{27FE4ADF-D77D-4AD5-AF99-3EB39B731BD0}" type="parTrans" cxnId="{6A57E5E5-9A0F-4BED-B9F1-1221BD2E943F}">
      <dgm:prSet/>
      <dgm:spPr/>
      <dgm:t>
        <a:bodyPr/>
        <a:lstStyle/>
        <a:p>
          <a:pPr algn="ctr"/>
          <a:endParaRPr lang="fr-FR"/>
        </a:p>
      </dgm:t>
    </dgm:pt>
    <dgm:pt modelId="{3B6C88A3-0970-4F1E-AC84-C108A59308E9}" type="sibTrans" cxnId="{6A57E5E5-9A0F-4BED-B9F1-1221BD2E943F}">
      <dgm:prSet/>
      <dgm:spPr/>
      <dgm:t>
        <a:bodyPr/>
        <a:lstStyle/>
        <a:p>
          <a:pPr algn="ctr"/>
          <a:endParaRPr lang="fr-FR"/>
        </a:p>
      </dgm:t>
    </dgm:pt>
    <dgm:pt modelId="{370A2AF6-51FE-4989-98CA-51575ACD2835}">
      <dgm:prSet phldrT="[Texte]"/>
      <dgm:spPr/>
      <dgm:t>
        <a:bodyPr/>
        <a:lstStyle/>
        <a:p>
          <a:pPr algn="ctr"/>
          <a:r>
            <a:rPr lang="fr-FR"/>
            <a:t>Responsable </a:t>
          </a:r>
          <a:br>
            <a:rPr lang="fr-FR"/>
          </a:br>
          <a:r>
            <a:rPr lang="fr-FR"/>
            <a:t>Collection homme</a:t>
          </a:r>
        </a:p>
      </dgm:t>
    </dgm:pt>
    <dgm:pt modelId="{C6E0F859-1D3B-4B97-AF54-0AF458566ABD}" type="parTrans" cxnId="{050210B8-EDD1-41D2-8DD9-536F51688D9E}">
      <dgm:prSet/>
      <dgm:spPr/>
      <dgm:t>
        <a:bodyPr/>
        <a:lstStyle/>
        <a:p>
          <a:pPr algn="ctr"/>
          <a:endParaRPr lang="fr-FR"/>
        </a:p>
      </dgm:t>
    </dgm:pt>
    <dgm:pt modelId="{BCD066F6-5925-438C-B9A7-A6F8A3EAA5C0}" type="sibTrans" cxnId="{050210B8-EDD1-41D2-8DD9-536F51688D9E}">
      <dgm:prSet/>
      <dgm:spPr/>
      <dgm:t>
        <a:bodyPr/>
        <a:lstStyle/>
        <a:p>
          <a:pPr algn="ctr"/>
          <a:endParaRPr lang="fr-FR"/>
        </a:p>
      </dgm:t>
    </dgm:pt>
    <dgm:pt modelId="{5B75D2C3-7AD0-4609-A7C7-E8B72AC995F9}">
      <dgm:prSet phldrT="[Texte]"/>
      <dgm:spPr/>
      <dgm:t>
        <a:bodyPr/>
        <a:lstStyle/>
        <a:p>
          <a:pPr algn="ctr"/>
          <a:r>
            <a:rPr lang="fr-FR"/>
            <a:t>Responsable </a:t>
          </a:r>
          <a:br>
            <a:rPr lang="fr-FR"/>
          </a:br>
          <a:r>
            <a:rPr lang="fr-FR"/>
            <a:t>Collection femme</a:t>
          </a:r>
        </a:p>
      </dgm:t>
    </dgm:pt>
    <dgm:pt modelId="{6682B37F-A5CD-4CCD-B6ED-6151A8B4B3F9}" type="parTrans" cxnId="{C020F5C6-6269-4EE2-BB79-631D0D135C2A}">
      <dgm:prSet/>
      <dgm:spPr/>
      <dgm:t>
        <a:bodyPr/>
        <a:lstStyle/>
        <a:p>
          <a:pPr algn="ctr"/>
          <a:endParaRPr lang="fr-FR"/>
        </a:p>
      </dgm:t>
    </dgm:pt>
    <dgm:pt modelId="{BA94ECB6-0518-4A94-977D-8C9C321E6A4B}" type="sibTrans" cxnId="{C020F5C6-6269-4EE2-BB79-631D0D135C2A}">
      <dgm:prSet/>
      <dgm:spPr/>
      <dgm:t>
        <a:bodyPr/>
        <a:lstStyle/>
        <a:p>
          <a:pPr algn="ctr"/>
          <a:endParaRPr lang="fr-FR"/>
        </a:p>
      </dgm:t>
    </dgm:pt>
    <dgm:pt modelId="{AC7A8BB2-1285-4915-877A-4D7FD2D2F287}">
      <dgm:prSet phldrT="[Texte]"/>
      <dgm:spPr/>
      <dgm:t>
        <a:bodyPr/>
        <a:lstStyle/>
        <a:p>
          <a:pPr algn="ctr"/>
          <a:r>
            <a:rPr lang="fr-FR"/>
            <a:t>Chef des ventes</a:t>
          </a:r>
        </a:p>
      </dgm:t>
    </dgm:pt>
    <dgm:pt modelId="{F0AC10E3-B21B-4270-BA52-8C7EB5C39A56}" type="parTrans" cxnId="{CDD820A5-6315-4902-8B23-460C94457A93}">
      <dgm:prSet/>
      <dgm:spPr/>
      <dgm:t>
        <a:bodyPr/>
        <a:lstStyle/>
        <a:p>
          <a:pPr algn="ctr"/>
          <a:endParaRPr lang="fr-FR"/>
        </a:p>
      </dgm:t>
    </dgm:pt>
    <dgm:pt modelId="{FC56F139-186D-4E0C-8A90-F0E6A67E0386}" type="sibTrans" cxnId="{CDD820A5-6315-4902-8B23-460C94457A93}">
      <dgm:prSet/>
      <dgm:spPr/>
      <dgm:t>
        <a:bodyPr/>
        <a:lstStyle/>
        <a:p>
          <a:pPr algn="ctr"/>
          <a:endParaRPr lang="fr-FR"/>
        </a:p>
      </dgm:t>
    </dgm:pt>
    <dgm:pt modelId="{2093DA7A-337D-489C-873E-E4D35F743687}">
      <dgm:prSet/>
      <dgm:spPr/>
      <dgm:t>
        <a:bodyPr/>
        <a:lstStyle/>
        <a:p>
          <a:pPr algn="ctr"/>
          <a:r>
            <a:rPr lang="fr-FR"/>
            <a:t>VRP : région Est</a:t>
          </a:r>
        </a:p>
      </dgm:t>
    </dgm:pt>
    <dgm:pt modelId="{08C42D92-98F5-43A7-A373-5A0072EB3C1C}" type="parTrans" cxnId="{3F9997A3-2869-4364-BA6A-1E1CB68F1701}">
      <dgm:prSet/>
      <dgm:spPr/>
      <dgm:t>
        <a:bodyPr/>
        <a:lstStyle/>
        <a:p>
          <a:pPr algn="ctr"/>
          <a:endParaRPr lang="fr-FR"/>
        </a:p>
      </dgm:t>
    </dgm:pt>
    <dgm:pt modelId="{3D865157-7442-43B1-871F-338F7F256FE5}" type="sibTrans" cxnId="{3F9997A3-2869-4364-BA6A-1E1CB68F1701}">
      <dgm:prSet/>
      <dgm:spPr/>
      <dgm:t>
        <a:bodyPr/>
        <a:lstStyle/>
        <a:p>
          <a:pPr algn="ctr"/>
          <a:endParaRPr lang="fr-FR"/>
        </a:p>
      </dgm:t>
    </dgm:pt>
    <dgm:pt modelId="{F1558B8D-A418-45B1-959A-90190FC488CE}">
      <dgm:prSet/>
      <dgm:spPr/>
      <dgm:t>
        <a:bodyPr/>
        <a:lstStyle/>
        <a:p>
          <a:pPr algn="ctr"/>
          <a:r>
            <a:rPr lang="fr-FR"/>
            <a:t>VRP : région Centre et Sud</a:t>
          </a:r>
        </a:p>
      </dgm:t>
    </dgm:pt>
    <dgm:pt modelId="{47DFEFA7-92C2-4637-8651-BA6986BE0137}" type="parTrans" cxnId="{E83923D7-B91E-4688-9EF9-0EA708FB8C25}">
      <dgm:prSet/>
      <dgm:spPr/>
      <dgm:t>
        <a:bodyPr/>
        <a:lstStyle/>
        <a:p>
          <a:pPr algn="ctr"/>
          <a:endParaRPr lang="fr-FR"/>
        </a:p>
      </dgm:t>
    </dgm:pt>
    <dgm:pt modelId="{15A637EB-A58A-48FA-AEE4-7738C9906553}" type="sibTrans" cxnId="{E83923D7-B91E-4688-9EF9-0EA708FB8C25}">
      <dgm:prSet/>
      <dgm:spPr/>
      <dgm:t>
        <a:bodyPr/>
        <a:lstStyle/>
        <a:p>
          <a:pPr algn="ctr"/>
          <a:endParaRPr lang="fr-FR"/>
        </a:p>
      </dgm:t>
    </dgm:pt>
    <dgm:pt modelId="{B1CFA8AE-7AD4-4DB9-B616-35600EFA82D1}">
      <dgm:prSet/>
      <dgm:spPr/>
      <dgm:t>
        <a:bodyPr/>
        <a:lstStyle/>
        <a:p>
          <a:pPr algn="ctr"/>
          <a:r>
            <a:rPr lang="fr-FR"/>
            <a:t>VRP : région Nord</a:t>
          </a:r>
        </a:p>
      </dgm:t>
    </dgm:pt>
    <dgm:pt modelId="{FC8B024A-CFE3-4875-9BC0-AAC7F31780CB}" type="parTrans" cxnId="{C6031D51-EDAE-4C8B-9161-2A3D1644D763}">
      <dgm:prSet/>
      <dgm:spPr/>
      <dgm:t>
        <a:bodyPr/>
        <a:lstStyle/>
        <a:p>
          <a:pPr algn="ctr"/>
          <a:endParaRPr lang="fr-FR"/>
        </a:p>
      </dgm:t>
    </dgm:pt>
    <dgm:pt modelId="{6236D470-07B1-4E08-8A78-82F0594217F3}" type="sibTrans" cxnId="{C6031D51-EDAE-4C8B-9161-2A3D1644D763}">
      <dgm:prSet/>
      <dgm:spPr/>
      <dgm:t>
        <a:bodyPr/>
        <a:lstStyle/>
        <a:p>
          <a:pPr algn="ctr"/>
          <a:endParaRPr lang="fr-FR"/>
        </a:p>
      </dgm:t>
    </dgm:pt>
    <dgm:pt modelId="{FE081424-95A9-42C5-8DBE-33C9A72BCC8B}">
      <dgm:prSet/>
      <dgm:spPr/>
      <dgm:t>
        <a:bodyPr/>
        <a:lstStyle/>
        <a:p>
          <a:pPr algn="ctr"/>
          <a:r>
            <a:rPr lang="fr-FR"/>
            <a:t>VRP : région Ile de France</a:t>
          </a:r>
        </a:p>
      </dgm:t>
    </dgm:pt>
    <dgm:pt modelId="{92EFC166-83B4-4E80-BE8C-7FE1FFECAB99}" type="parTrans" cxnId="{3212D83C-E224-49D4-B3A6-46DB615D3F0E}">
      <dgm:prSet/>
      <dgm:spPr/>
      <dgm:t>
        <a:bodyPr/>
        <a:lstStyle/>
        <a:p>
          <a:pPr algn="ctr"/>
          <a:endParaRPr lang="fr-FR"/>
        </a:p>
      </dgm:t>
    </dgm:pt>
    <dgm:pt modelId="{26D2ECEF-DB2E-40FC-B870-B6BCD4D38044}" type="sibTrans" cxnId="{3212D83C-E224-49D4-B3A6-46DB615D3F0E}">
      <dgm:prSet/>
      <dgm:spPr/>
      <dgm:t>
        <a:bodyPr/>
        <a:lstStyle/>
        <a:p>
          <a:pPr algn="ctr"/>
          <a:endParaRPr lang="fr-FR"/>
        </a:p>
      </dgm:t>
    </dgm:pt>
    <dgm:pt modelId="{56CB1B3F-84FB-4A22-90E7-EC5C4E496E33}">
      <dgm:prSet/>
      <dgm:spPr/>
      <dgm:t>
        <a:bodyPr/>
        <a:lstStyle/>
        <a:p>
          <a:pPr algn="ctr"/>
          <a:r>
            <a:rPr lang="fr-FR"/>
            <a:t>Assistant</a:t>
          </a:r>
        </a:p>
      </dgm:t>
    </dgm:pt>
    <dgm:pt modelId="{6E6529A8-8820-449B-B865-240DFF3646CC}" type="parTrans" cxnId="{18AF2B86-894A-4E07-95BB-644333B1A60D}">
      <dgm:prSet/>
      <dgm:spPr/>
      <dgm:t>
        <a:bodyPr/>
        <a:lstStyle/>
        <a:p>
          <a:pPr algn="ctr"/>
          <a:endParaRPr lang="fr-FR"/>
        </a:p>
      </dgm:t>
    </dgm:pt>
    <dgm:pt modelId="{AE293925-12EF-4A77-90A5-4D0FC2E978C7}" type="sibTrans" cxnId="{18AF2B86-894A-4E07-95BB-644333B1A60D}">
      <dgm:prSet/>
      <dgm:spPr/>
      <dgm:t>
        <a:bodyPr/>
        <a:lstStyle/>
        <a:p>
          <a:pPr algn="ctr"/>
          <a:endParaRPr lang="fr-FR"/>
        </a:p>
      </dgm:t>
    </dgm:pt>
    <dgm:pt modelId="{2176B886-0510-492D-984E-A68DF37CC6BE}">
      <dgm:prSet/>
      <dgm:spPr/>
      <dgm:t>
        <a:bodyPr/>
        <a:lstStyle/>
        <a:p>
          <a:pPr algn="ctr"/>
          <a:r>
            <a:rPr lang="fr-FR"/>
            <a:t>Assistant</a:t>
          </a:r>
        </a:p>
      </dgm:t>
    </dgm:pt>
    <dgm:pt modelId="{BF3E930A-0BB7-4888-B205-D7734350E7F8}" type="parTrans" cxnId="{AFF9362E-DAFE-4431-A189-E5ACDE563527}">
      <dgm:prSet/>
      <dgm:spPr/>
      <dgm:t>
        <a:bodyPr/>
        <a:lstStyle/>
        <a:p>
          <a:pPr algn="ctr"/>
          <a:endParaRPr lang="fr-FR"/>
        </a:p>
      </dgm:t>
    </dgm:pt>
    <dgm:pt modelId="{B7599D41-3CE6-4E88-8C53-8A6F96EFB54C}" type="sibTrans" cxnId="{AFF9362E-DAFE-4431-A189-E5ACDE563527}">
      <dgm:prSet/>
      <dgm:spPr/>
      <dgm:t>
        <a:bodyPr/>
        <a:lstStyle/>
        <a:p>
          <a:pPr algn="ctr"/>
          <a:endParaRPr lang="fr-FR"/>
        </a:p>
      </dgm:t>
    </dgm:pt>
    <dgm:pt modelId="{C1B61AD3-29C8-4797-B718-E01CD46CA70B}">
      <dgm:prSet/>
      <dgm:spPr/>
      <dgm:t>
        <a:bodyPr/>
        <a:lstStyle/>
        <a:p>
          <a:pPr algn="ctr"/>
          <a:r>
            <a:rPr lang="fr-FR"/>
            <a:t>Comptabilité : </a:t>
          </a:r>
          <a:br>
            <a:rPr lang="fr-FR"/>
          </a:br>
          <a:r>
            <a:rPr lang="fr-FR"/>
            <a:t>Mme Blondeau</a:t>
          </a:r>
        </a:p>
      </dgm:t>
    </dgm:pt>
    <dgm:pt modelId="{BBB8409A-132B-4958-874A-3DFF9D6E1792}" type="parTrans" cxnId="{EBAE9614-B8A0-4BBC-AB58-F0EAFCAB9490}">
      <dgm:prSet/>
      <dgm:spPr/>
      <dgm:t>
        <a:bodyPr/>
        <a:lstStyle/>
        <a:p>
          <a:pPr algn="ctr"/>
          <a:endParaRPr lang="fr-FR"/>
        </a:p>
      </dgm:t>
    </dgm:pt>
    <dgm:pt modelId="{4570252B-04CD-4ED4-9136-6D424E8D0F62}" type="sibTrans" cxnId="{EBAE9614-B8A0-4BBC-AB58-F0EAFCAB9490}">
      <dgm:prSet/>
      <dgm:spPr/>
      <dgm:t>
        <a:bodyPr/>
        <a:lstStyle/>
        <a:p>
          <a:pPr algn="ctr"/>
          <a:endParaRPr lang="fr-FR"/>
        </a:p>
      </dgm:t>
    </dgm:pt>
    <dgm:pt modelId="{46F87864-0A83-4196-B560-80C14022C264}" type="pres">
      <dgm:prSet presAssocID="{71731647-D701-40EF-A39F-35F825A0765B}" presName="hierChild1" presStyleCnt="0">
        <dgm:presLayoutVars>
          <dgm:chPref val="1"/>
          <dgm:dir/>
          <dgm:animOne val="branch"/>
          <dgm:animLvl val="lvl"/>
          <dgm:resizeHandles/>
        </dgm:presLayoutVars>
      </dgm:prSet>
      <dgm:spPr/>
      <dgm:t>
        <a:bodyPr/>
        <a:lstStyle/>
        <a:p>
          <a:endParaRPr lang="fr-FR"/>
        </a:p>
      </dgm:t>
    </dgm:pt>
    <dgm:pt modelId="{3330E65A-7327-42CF-9B8E-3FE68BD7C439}" type="pres">
      <dgm:prSet presAssocID="{8E1080BB-B193-42C7-9D53-FCA1B4ACCFAD}" presName="hierRoot1" presStyleCnt="0"/>
      <dgm:spPr/>
    </dgm:pt>
    <dgm:pt modelId="{ABB6D344-00CD-4C72-A040-5D2A6DCC08D6}" type="pres">
      <dgm:prSet presAssocID="{8E1080BB-B193-42C7-9D53-FCA1B4ACCFAD}" presName="composite" presStyleCnt="0"/>
      <dgm:spPr/>
    </dgm:pt>
    <dgm:pt modelId="{1E215952-848D-4F6F-9B4E-2745652E1EBC}" type="pres">
      <dgm:prSet presAssocID="{8E1080BB-B193-42C7-9D53-FCA1B4ACCFAD}" presName="background" presStyleLbl="node0" presStyleIdx="0" presStyleCnt="1"/>
      <dgm:spPr/>
    </dgm:pt>
    <dgm:pt modelId="{61615BDC-E02A-455B-90F8-301043D3A1E1}" type="pres">
      <dgm:prSet presAssocID="{8E1080BB-B193-42C7-9D53-FCA1B4ACCFAD}" presName="text" presStyleLbl="fgAcc0" presStyleIdx="0" presStyleCnt="1">
        <dgm:presLayoutVars>
          <dgm:chPref val="3"/>
        </dgm:presLayoutVars>
      </dgm:prSet>
      <dgm:spPr/>
      <dgm:t>
        <a:bodyPr/>
        <a:lstStyle/>
        <a:p>
          <a:endParaRPr lang="fr-FR"/>
        </a:p>
      </dgm:t>
    </dgm:pt>
    <dgm:pt modelId="{94336121-0606-48AD-9603-3C7DE5618881}" type="pres">
      <dgm:prSet presAssocID="{8E1080BB-B193-42C7-9D53-FCA1B4ACCFAD}" presName="hierChild2" presStyleCnt="0"/>
      <dgm:spPr/>
    </dgm:pt>
    <dgm:pt modelId="{3A02BBFD-50FB-4DBD-87E9-C84D1715E1A1}" type="pres">
      <dgm:prSet presAssocID="{C6E0F859-1D3B-4B97-AF54-0AF458566ABD}" presName="Name10" presStyleLbl="parChTrans1D2" presStyleIdx="0" presStyleCnt="4"/>
      <dgm:spPr/>
      <dgm:t>
        <a:bodyPr/>
        <a:lstStyle/>
        <a:p>
          <a:endParaRPr lang="fr-FR"/>
        </a:p>
      </dgm:t>
    </dgm:pt>
    <dgm:pt modelId="{528DA1FA-4BBF-4F7B-88D5-E8EAD3F3855E}" type="pres">
      <dgm:prSet presAssocID="{370A2AF6-51FE-4989-98CA-51575ACD2835}" presName="hierRoot2" presStyleCnt="0"/>
      <dgm:spPr/>
    </dgm:pt>
    <dgm:pt modelId="{10B83EF9-1B20-40CE-BBAD-CB5D49DCF7AA}" type="pres">
      <dgm:prSet presAssocID="{370A2AF6-51FE-4989-98CA-51575ACD2835}" presName="composite2" presStyleCnt="0"/>
      <dgm:spPr/>
    </dgm:pt>
    <dgm:pt modelId="{6E492D5B-F94E-4C80-A5F5-A4A58FDBAE92}" type="pres">
      <dgm:prSet presAssocID="{370A2AF6-51FE-4989-98CA-51575ACD2835}" presName="background2" presStyleLbl="node2" presStyleIdx="0" presStyleCnt="4"/>
      <dgm:spPr/>
    </dgm:pt>
    <dgm:pt modelId="{F01B9D75-8900-4A39-A644-2DB6CE5B48C3}" type="pres">
      <dgm:prSet presAssocID="{370A2AF6-51FE-4989-98CA-51575ACD2835}" presName="text2" presStyleLbl="fgAcc2" presStyleIdx="0" presStyleCnt="4">
        <dgm:presLayoutVars>
          <dgm:chPref val="3"/>
        </dgm:presLayoutVars>
      </dgm:prSet>
      <dgm:spPr/>
      <dgm:t>
        <a:bodyPr/>
        <a:lstStyle/>
        <a:p>
          <a:endParaRPr lang="fr-FR"/>
        </a:p>
      </dgm:t>
    </dgm:pt>
    <dgm:pt modelId="{5CC882D1-9A9A-4D28-A74E-2151224D0E70}" type="pres">
      <dgm:prSet presAssocID="{370A2AF6-51FE-4989-98CA-51575ACD2835}" presName="hierChild3" presStyleCnt="0"/>
      <dgm:spPr/>
    </dgm:pt>
    <dgm:pt modelId="{96AF51AA-A34A-4A4D-8601-447F93B497A7}" type="pres">
      <dgm:prSet presAssocID="{6E6529A8-8820-449B-B865-240DFF3646CC}" presName="Name17" presStyleLbl="parChTrans1D3" presStyleIdx="0" presStyleCnt="6"/>
      <dgm:spPr/>
      <dgm:t>
        <a:bodyPr/>
        <a:lstStyle/>
        <a:p>
          <a:endParaRPr lang="fr-FR"/>
        </a:p>
      </dgm:t>
    </dgm:pt>
    <dgm:pt modelId="{7D4D99CF-7F89-46C9-8B9A-18B97C0BE049}" type="pres">
      <dgm:prSet presAssocID="{56CB1B3F-84FB-4A22-90E7-EC5C4E496E33}" presName="hierRoot3" presStyleCnt="0"/>
      <dgm:spPr/>
    </dgm:pt>
    <dgm:pt modelId="{402E5334-E20E-4C25-902C-FB0667D448CC}" type="pres">
      <dgm:prSet presAssocID="{56CB1B3F-84FB-4A22-90E7-EC5C4E496E33}" presName="composite3" presStyleCnt="0"/>
      <dgm:spPr/>
    </dgm:pt>
    <dgm:pt modelId="{3C8C7F37-FE10-45E3-B3C0-B2BF8D15CA5C}" type="pres">
      <dgm:prSet presAssocID="{56CB1B3F-84FB-4A22-90E7-EC5C4E496E33}" presName="background3" presStyleLbl="node3" presStyleIdx="0" presStyleCnt="6"/>
      <dgm:spPr/>
    </dgm:pt>
    <dgm:pt modelId="{0DC4F0B1-0986-4C4B-8743-FED9E1BD2EEB}" type="pres">
      <dgm:prSet presAssocID="{56CB1B3F-84FB-4A22-90E7-EC5C4E496E33}" presName="text3" presStyleLbl="fgAcc3" presStyleIdx="0" presStyleCnt="6">
        <dgm:presLayoutVars>
          <dgm:chPref val="3"/>
        </dgm:presLayoutVars>
      </dgm:prSet>
      <dgm:spPr/>
      <dgm:t>
        <a:bodyPr/>
        <a:lstStyle/>
        <a:p>
          <a:endParaRPr lang="fr-FR"/>
        </a:p>
      </dgm:t>
    </dgm:pt>
    <dgm:pt modelId="{2D99DCE7-4BCB-4582-BEC8-DD2D9228A247}" type="pres">
      <dgm:prSet presAssocID="{56CB1B3F-84FB-4A22-90E7-EC5C4E496E33}" presName="hierChild4" presStyleCnt="0"/>
      <dgm:spPr/>
    </dgm:pt>
    <dgm:pt modelId="{C1E33F7C-7E92-46ED-92D5-4D5CC0FF5C6C}" type="pres">
      <dgm:prSet presAssocID="{6682B37F-A5CD-4CCD-B6ED-6151A8B4B3F9}" presName="Name10" presStyleLbl="parChTrans1D2" presStyleIdx="1" presStyleCnt="4"/>
      <dgm:spPr/>
      <dgm:t>
        <a:bodyPr/>
        <a:lstStyle/>
        <a:p>
          <a:endParaRPr lang="fr-FR"/>
        </a:p>
      </dgm:t>
    </dgm:pt>
    <dgm:pt modelId="{233C137C-93DD-4C15-9DB3-540F0DFC749B}" type="pres">
      <dgm:prSet presAssocID="{5B75D2C3-7AD0-4609-A7C7-E8B72AC995F9}" presName="hierRoot2" presStyleCnt="0"/>
      <dgm:spPr/>
    </dgm:pt>
    <dgm:pt modelId="{B6964C6F-BE07-4A24-8DC6-1258D6FD656F}" type="pres">
      <dgm:prSet presAssocID="{5B75D2C3-7AD0-4609-A7C7-E8B72AC995F9}" presName="composite2" presStyleCnt="0"/>
      <dgm:spPr/>
    </dgm:pt>
    <dgm:pt modelId="{C9772F47-EBD1-416D-B4B2-A129E609BB19}" type="pres">
      <dgm:prSet presAssocID="{5B75D2C3-7AD0-4609-A7C7-E8B72AC995F9}" presName="background2" presStyleLbl="node2" presStyleIdx="1" presStyleCnt="4"/>
      <dgm:spPr/>
    </dgm:pt>
    <dgm:pt modelId="{655CE08B-C915-41F5-B2D8-377CD8288C7A}" type="pres">
      <dgm:prSet presAssocID="{5B75D2C3-7AD0-4609-A7C7-E8B72AC995F9}" presName="text2" presStyleLbl="fgAcc2" presStyleIdx="1" presStyleCnt="4">
        <dgm:presLayoutVars>
          <dgm:chPref val="3"/>
        </dgm:presLayoutVars>
      </dgm:prSet>
      <dgm:spPr/>
      <dgm:t>
        <a:bodyPr/>
        <a:lstStyle/>
        <a:p>
          <a:endParaRPr lang="fr-FR"/>
        </a:p>
      </dgm:t>
    </dgm:pt>
    <dgm:pt modelId="{FFF01762-2EF5-41C4-8BC8-73EE55E161C0}" type="pres">
      <dgm:prSet presAssocID="{5B75D2C3-7AD0-4609-A7C7-E8B72AC995F9}" presName="hierChild3" presStyleCnt="0"/>
      <dgm:spPr/>
    </dgm:pt>
    <dgm:pt modelId="{19DD7F51-B95E-46ED-AFB3-E7FAAF606A4A}" type="pres">
      <dgm:prSet presAssocID="{BF3E930A-0BB7-4888-B205-D7734350E7F8}" presName="Name17" presStyleLbl="parChTrans1D3" presStyleIdx="1" presStyleCnt="6"/>
      <dgm:spPr/>
      <dgm:t>
        <a:bodyPr/>
        <a:lstStyle/>
        <a:p>
          <a:endParaRPr lang="fr-FR"/>
        </a:p>
      </dgm:t>
    </dgm:pt>
    <dgm:pt modelId="{904F1A93-C714-46BE-B8C9-250ADC2EB0E1}" type="pres">
      <dgm:prSet presAssocID="{2176B886-0510-492D-984E-A68DF37CC6BE}" presName="hierRoot3" presStyleCnt="0"/>
      <dgm:spPr/>
    </dgm:pt>
    <dgm:pt modelId="{2318FF54-11FC-417E-9C16-9E623BE861B1}" type="pres">
      <dgm:prSet presAssocID="{2176B886-0510-492D-984E-A68DF37CC6BE}" presName="composite3" presStyleCnt="0"/>
      <dgm:spPr/>
    </dgm:pt>
    <dgm:pt modelId="{B8F5228B-7423-44E4-A5D8-D46B886F9D5B}" type="pres">
      <dgm:prSet presAssocID="{2176B886-0510-492D-984E-A68DF37CC6BE}" presName="background3" presStyleLbl="node3" presStyleIdx="1" presStyleCnt="6"/>
      <dgm:spPr/>
    </dgm:pt>
    <dgm:pt modelId="{3F345FF7-8E38-44C0-90DA-3FC4719AC257}" type="pres">
      <dgm:prSet presAssocID="{2176B886-0510-492D-984E-A68DF37CC6BE}" presName="text3" presStyleLbl="fgAcc3" presStyleIdx="1" presStyleCnt="6">
        <dgm:presLayoutVars>
          <dgm:chPref val="3"/>
        </dgm:presLayoutVars>
      </dgm:prSet>
      <dgm:spPr/>
      <dgm:t>
        <a:bodyPr/>
        <a:lstStyle/>
        <a:p>
          <a:endParaRPr lang="fr-FR"/>
        </a:p>
      </dgm:t>
    </dgm:pt>
    <dgm:pt modelId="{0E68EF9D-EBAB-4BC1-A5F0-412B2A0CA8A0}" type="pres">
      <dgm:prSet presAssocID="{2176B886-0510-492D-984E-A68DF37CC6BE}" presName="hierChild4" presStyleCnt="0"/>
      <dgm:spPr/>
    </dgm:pt>
    <dgm:pt modelId="{66E6AED9-5735-47CF-B97E-624D307EB996}" type="pres">
      <dgm:prSet presAssocID="{F0AC10E3-B21B-4270-BA52-8C7EB5C39A56}" presName="Name10" presStyleLbl="parChTrans1D2" presStyleIdx="2" presStyleCnt="4"/>
      <dgm:spPr/>
      <dgm:t>
        <a:bodyPr/>
        <a:lstStyle/>
        <a:p>
          <a:endParaRPr lang="fr-FR"/>
        </a:p>
      </dgm:t>
    </dgm:pt>
    <dgm:pt modelId="{032D9CA8-336D-4BAE-9EBD-3CB0FF06B407}" type="pres">
      <dgm:prSet presAssocID="{AC7A8BB2-1285-4915-877A-4D7FD2D2F287}" presName="hierRoot2" presStyleCnt="0"/>
      <dgm:spPr/>
    </dgm:pt>
    <dgm:pt modelId="{114D9276-2B41-4E43-A767-45019ADE7611}" type="pres">
      <dgm:prSet presAssocID="{AC7A8BB2-1285-4915-877A-4D7FD2D2F287}" presName="composite2" presStyleCnt="0"/>
      <dgm:spPr/>
    </dgm:pt>
    <dgm:pt modelId="{76C8BDF5-FCCA-4FD9-AE12-ED23C63A91EA}" type="pres">
      <dgm:prSet presAssocID="{AC7A8BB2-1285-4915-877A-4D7FD2D2F287}" presName="background2" presStyleLbl="node2" presStyleIdx="2" presStyleCnt="4"/>
      <dgm:spPr/>
    </dgm:pt>
    <dgm:pt modelId="{CE899A4A-53CF-40B0-AFDA-AF937C1ED794}" type="pres">
      <dgm:prSet presAssocID="{AC7A8BB2-1285-4915-877A-4D7FD2D2F287}" presName="text2" presStyleLbl="fgAcc2" presStyleIdx="2" presStyleCnt="4" custScaleX="119925">
        <dgm:presLayoutVars>
          <dgm:chPref val="3"/>
        </dgm:presLayoutVars>
      </dgm:prSet>
      <dgm:spPr/>
      <dgm:t>
        <a:bodyPr/>
        <a:lstStyle/>
        <a:p>
          <a:endParaRPr lang="fr-FR"/>
        </a:p>
      </dgm:t>
    </dgm:pt>
    <dgm:pt modelId="{7692B0C6-0654-4CFA-9A69-7AAEE28978E7}" type="pres">
      <dgm:prSet presAssocID="{AC7A8BB2-1285-4915-877A-4D7FD2D2F287}" presName="hierChild3" presStyleCnt="0"/>
      <dgm:spPr/>
    </dgm:pt>
    <dgm:pt modelId="{05CBD506-FC9C-43C0-A221-216E3A3A5A55}" type="pres">
      <dgm:prSet presAssocID="{08C42D92-98F5-43A7-A373-5A0072EB3C1C}" presName="Name17" presStyleLbl="parChTrans1D3" presStyleIdx="2" presStyleCnt="6"/>
      <dgm:spPr/>
      <dgm:t>
        <a:bodyPr/>
        <a:lstStyle/>
        <a:p>
          <a:endParaRPr lang="fr-FR"/>
        </a:p>
      </dgm:t>
    </dgm:pt>
    <dgm:pt modelId="{E30B9B4E-595C-4EA6-993A-DCBD20B52C04}" type="pres">
      <dgm:prSet presAssocID="{2093DA7A-337D-489C-873E-E4D35F743687}" presName="hierRoot3" presStyleCnt="0"/>
      <dgm:spPr/>
    </dgm:pt>
    <dgm:pt modelId="{2470F6F6-E28B-4B04-AC22-CA589175CE1B}" type="pres">
      <dgm:prSet presAssocID="{2093DA7A-337D-489C-873E-E4D35F743687}" presName="composite3" presStyleCnt="0"/>
      <dgm:spPr/>
    </dgm:pt>
    <dgm:pt modelId="{0AE2E07A-3D02-4737-BE12-49D29C5B3D75}" type="pres">
      <dgm:prSet presAssocID="{2093DA7A-337D-489C-873E-E4D35F743687}" presName="background3" presStyleLbl="node3" presStyleIdx="2" presStyleCnt="6"/>
      <dgm:spPr/>
    </dgm:pt>
    <dgm:pt modelId="{405CF78A-2CBE-411A-AE87-40CC38C70CA8}" type="pres">
      <dgm:prSet presAssocID="{2093DA7A-337D-489C-873E-E4D35F743687}" presName="text3" presStyleLbl="fgAcc3" presStyleIdx="2" presStyleCnt="6">
        <dgm:presLayoutVars>
          <dgm:chPref val="3"/>
        </dgm:presLayoutVars>
      </dgm:prSet>
      <dgm:spPr/>
      <dgm:t>
        <a:bodyPr/>
        <a:lstStyle/>
        <a:p>
          <a:endParaRPr lang="fr-FR"/>
        </a:p>
      </dgm:t>
    </dgm:pt>
    <dgm:pt modelId="{95396D60-CD61-4F90-AD37-5BCB51518E76}" type="pres">
      <dgm:prSet presAssocID="{2093DA7A-337D-489C-873E-E4D35F743687}" presName="hierChild4" presStyleCnt="0"/>
      <dgm:spPr/>
    </dgm:pt>
    <dgm:pt modelId="{4EE10DA7-AF7B-44D8-89F9-6372FFF5F66A}" type="pres">
      <dgm:prSet presAssocID="{47DFEFA7-92C2-4637-8651-BA6986BE0137}" presName="Name17" presStyleLbl="parChTrans1D3" presStyleIdx="3" presStyleCnt="6"/>
      <dgm:spPr/>
      <dgm:t>
        <a:bodyPr/>
        <a:lstStyle/>
        <a:p>
          <a:endParaRPr lang="fr-FR"/>
        </a:p>
      </dgm:t>
    </dgm:pt>
    <dgm:pt modelId="{D282FAC9-D9F4-47AE-889F-5C6F900D3713}" type="pres">
      <dgm:prSet presAssocID="{F1558B8D-A418-45B1-959A-90190FC488CE}" presName="hierRoot3" presStyleCnt="0"/>
      <dgm:spPr/>
    </dgm:pt>
    <dgm:pt modelId="{AD98B87D-7F1A-4D46-9F20-857CF159EF4A}" type="pres">
      <dgm:prSet presAssocID="{F1558B8D-A418-45B1-959A-90190FC488CE}" presName="composite3" presStyleCnt="0"/>
      <dgm:spPr/>
    </dgm:pt>
    <dgm:pt modelId="{723EF23B-AE91-4313-8D45-D5B299E03874}" type="pres">
      <dgm:prSet presAssocID="{F1558B8D-A418-45B1-959A-90190FC488CE}" presName="background3" presStyleLbl="node3" presStyleIdx="3" presStyleCnt="6"/>
      <dgm:spPr/>
    </dgm:pt>
    <dgm:pt modelId="{3A2DB5A7-0A3E-4EE6-B7DF-F0BFC6E2C998}" type="pres">
      <dgm:prSet presAssocID="{F1558B8D-A418-45B1-959A-90190FC488CE}" presName="text3" presStyleLbl="fgAcc3" presStyleIdx="3" presStyleCnt="6">
        <dgm:presLayoutVars>
          <dgm:chPref val="3"/>
        </dgm:presLayoutVars>
      </dgm:prSet>
      <dgm:spPr/>
      <dgm:t>
        <a:bodyPr/>
        <a:lstStyle/>
        <a:p>
          <a:endParaRPr lang="fr-FR"/>
        </a:p>
      </dgm:t>
    </dgm:pt>
    <dgm:pt modelId="{E1A5B04F-971E-46FC-A5C9-FB10D6906BF1}" type="pres">
      <dgm:prSet presAssocID="{F1558B8D-A418-45B1-959A-90190FC488CE}" presName="hierChild4" presStyleCnt="0"/>
      <dgm:spPr/>
    </dgm:pt>
    <dgm:pt modelId="{5B2FC9E0-B6A1-44DA-BB3C-E5B9DC2904B8}" type="pres">
      <dgm:prSet presAssocID="{FC8B024A-CFE3-4875-9BC0-AAC7F31780CB}" presName="Name17" presStyleLbl="parChTrans1D3" presStyleIdx="4" presStyleCnt="6"/>
      <dgm:spPr/>
      <dgm:t>
        <a:bodyPr/>
        <a:lstStyle/>
        <a:p>
          <a:endParaRPr lang="fr-FR"/>
        </a:p>
      </dgm:t>
    </dgm:pt>
    <dgm:pt modelId="{5AE10379-BAAE-4A67-8874-A9D05F5A766B}" type="pres">
      <dgm:prSet presAssocID="{B1CFA8AE-7AD4-4DB9-B616-35600EFA82D1}" presName="hierRoot3" presStyleCnt="0"/>
      <dgm:spPr/>
    </dgm:pt>
    <dgm:pt modelId="{2D70352D-8B13-49AB-8F6C-812B7BF19F1C}" type="pres">
      <dgm:prSet presAssocID="{B1CFA8AE-7AD4-4DB9-B616-35600EFA82D1}" presName="composite3" presStyleCnt="0"/>
      <dgm:spPr/>
    </dgm:pt>
    <dgm:pt modelId="{D6D9E367-DCF2-4494-B8AC-4C208AA0B6DB}" type="pres">
      <dgm:prSet presAssocID="{B1CFA8AE-7AD4-4DB9-B616-35600EFA82D1}" presName="background3" presStyleLbl="node3" presStyleIdx="4" presStyleCnt="6"/>
      <dgm:spPr/>
    </dgm:pt>
    <dgm:pt modelId="{8FE8A0B2-F244-452F-9958-77EAC6A2552F}" type="pres">
      <dgm:prSet presAssocID="{B1CFA8AE-7AD4-4DB9-B616-35600EFA82D1}" presName="text3" presStyleLbl="fgAcc3" presStyleIdx="4" presStyleCnt="6">
        <dgm:presLayoutVars>
          <dgm:chPref val="3"/>
        </dgm:presLayoutVars>
      </dgm:prSet>
      <dgm:spPr/>
      <dgm:t>
        <a:bodyPr/>
        <a:lstStyle/>
        <a:p>
          <a:endParaRPr lang="fr-FR"/>
        </a:p>
      </dgm:t>
    </dgm:pt>
    <dgm:pt modelId="{033F97D9-D001-43E9-BDE1-24B6D8B7ABBC}" type="pres">
      <dgm:prSet presAssocID="{B1CFA8AE-7AD4-4DB9-B616-35600EFA82D1}" presName="hierChild4" presStyleCnt="0"/>
      <dgm:spPr/>
    </dgm:pt>
    <dgm:pt modelId="{F691BAC9-30D8-4FDF-9B70-A0730D293F60}" type="pres">
      <dgm:prSet presAssocID="{92EFC166-83B4-4E80-BE8C-7FE1FFECAB99}" presName="Name17" presStyleLbl="parChTrans1D3" presStyleIdx="5" presStyleCnt="6"/>
      <dgm:spPr/>
      <dgm:t>
        <a:bodyPr/>
        <a:lstStyle/>
        <a:p>
          <a:endParaRPr lang="fr-FR"/>
        </a:p>
      </dgm:t>
    </dgm:pt>
    <dgm:pt modelId="{DFA5B677-E873-4267-A00D-D1268B294A91}" type="pres">
      <dgm:prSet presAssocID="{FE081424-95A9-42C5-8DBE-33C9A72BCC8B}" presName="hierRoot3" presStyleCnt="0"/>
      <dgm:spPr/>
    </dgm:pt>
    <dgm:pt modelId="{F886B06F-F428-4D79-B962-C4BCEC90A6D9}" type="pres">
      <dgm:prSet presAssocID="{FE081424-95A9-42C5-8DBE-33C9A72BCC8B}" presName="composite3" presStyleCnt="0"/>
      <dgm:spPr/>
    </dgm:pt>
    <dgm:pt modelId="{89573085-8400-4942-A517-60FB23A80ACC}" type="pres">
      <dgm:prSet presAssocID="{FE081424-95A9-42C5-8DBE-33C9A72BCC8B}" presName="background3" presStyleLbl="node3" presStyleIdx="5" presStyleCnt="6"/>
      <dgm:spPr/>
    </dgm:pt>
    <dgm:pt modelId="{843C2878-DCB2-4C8F-B4B5-82DE15186D08}" type="pres">
      <dgm:prSet presAssocID="{FE081424-95A9-42C5-8DBE-33C9A72BCC8B}" presName="text3" presStyleLbl="fgAcc3" presStyleIdx="5" presStyleCnt="6">
        <dgm:presLayoutVars>
          <dgm:chPref val="3"/>
        </dgm:presLayoutVars>
      </dgm:prSet>
      <dgm:spPr/>
      <dgm:t>
        <a:bodyPr/>
        <a:lstStyle/>
        <a:p>
          <a:endParaRPr lang="fr-FR"/>
        </a:p>
      </dgm:t>
    </dgm:pt>
    <dgm:pt modelId="{09C15437-0B82-4EBD-8A04-0C7AA62E0F68}" type="pres">
      <dgm:prSet presAssocID="{FE081424-95A9-42C5-8DBE-33C9A72BCC8B}" presName="hierChild4" presStyleCnt="0"/>
      <dgm:spPr/>
    </dgm:pt>
    <dgm:pt modelId="{B2950094-650B-48B2-935A-2B4784324C89}" type="pres">
      <dgm:prSet presAssocID="{BBB8409A-132B-4958-874A-3DFF9D6E1792}" presName="Name10" presStyleLbl="parChTrans1D2" presStyleIdx="3" presStyleCnt="4"/>
      <dgm:spPr/>
      <dgm:t>
        <a:bodyPr/>
        <a:lstStyle/>
        <a:p>
          <a:endParaRPr lang="fr-FR"/>
        </a:p>
      </dgm:t>
    </dgm:pt>
    <dgm:pt modelId="{1C0627FE-18D1-4B3E-B6A1-F01F9A3B2D21}" type="pres">
      <dgm:prSet presAssocID="{C1B61AD3-29C8-4797-B718-E01CD46CA70B}" presName="hierRoot2" presStyleCnt="0"/>
      <dgm:spPr/>
    </dgm:pt>
    <dgm:pt modelId="{DCB4495C-1B9D-424F-B26B-7A22BDB9D52C}" type="pres">
      <dgm:prSet presAssocID="{C1B61AD3-29C8-4797-B718-E01CD46CA70B}" presName="composite2" presStyleCnt="0"/>
      <dgm:spPr/>
    </dgm:pt>
    <dgm:pt modelId="{EA9A80E7-A867-4734-9E6F-3C44636D74AA}" type="pres">
      <dgm:prSet presAssocID="{C1B61AD3-29C8-4797-B718-E01CD46CA70B}" presName="background2" presStyleLbl="node2" presStyleIdx="3" presStyleCnt="4"/>
      <dgm:spPr/>
    </dgm:pt>
    <dgm:pt modelId="{A1A56C18-4696-491A-A867-36E9399CBB2A}" type="pres">
      <dgm:prSet presAssocID="{C1B61AD3-29C8-4797-B718-E01CD46CA70B}" presName="text2" presStyleLbl="fgAcc2" presStyleIdx="3" presStyleCnt="4" custScaleX="120051" custLinFactNeighborX="39316" custLinFactNeighborY="-47626">
        <dgm:presLayoutVars>
          <dgm:chPref val="3"/>
        </dgm:presLayoutVars>
      </dgm:prSet>
      <dgm:spPr/>
      <dgm:t>
        <a:bodyPr/>
        <a:lstStyle/>
        <a:p>
          <a:endParaRPr lang="fr-FR"/>
        </a:p>
      </dgm:t>
    </dgm:pt>
    <dgm:pt modelId="{C0F3B896-8A46-4600-AE03-1839F34688AC}" type="pres">
      <dgm:prSet presAssocID="{C1B61AD3-29C8-4797-B718-E01CD46CA70B}" presName="hierChild3" presStyleCnt="0"/>
      <dgm:spPr/>
    </dgm:pt>
  </dgm:ptLst>
  <dgm:cxnLst>
    <dgm:cxn modelId="{3E38A2DA-3909-4DC0-871A-00F8B928D858}" type="presOf" srcId="{5B75D2C3-7AD0-4609-A7C7-E8B72AC995F9}" destId="{655CE08B-C915-41F5-B2D8-377CD8288C7A}" srcOrd="0" destOrd="0" presId="urn:microsoft.com/office/officeart/2005/8/layout/hierarchy1"/>
    <dgm:cxn modelId="{26F0FED6-6AC6-441D-BC25-DF0AFE639794}" type="presOf" srcId="{47DFEFA7-92C2-4637-8651-BA6986BE0137}" destId="{4EE10DA7-AF7B-44D8-89F9-6372FFF5F66A}" srcOrd="0" destOrd="0" presId="urn:microsoft.com/office/officeart/2005/8/layout/hierarchy1"/>
    <dgm:cxn modelId="{C6031D51-EDAE-4C8B-9161-2A3D1644D763}" srcId="{AC7A8BB2-1285-4915-877A-4D7FD2D2F287}" destId="{B1CFA8AE-7AD4-4DB9-B616-35600EFA82D1}" srcOrd="2" destOrd="0" parTransId="{FC8B024A-CFE3-4875-9BC0-AAC7F31780CB}" sibTransId="{6236D470-07B1-4E08-8A78-82F0594217F3}"/>
    <dgm:cxn modelId="{C020F5C6-6269-4EE2-BB79-631D0D135C2A}" srcId="{8E1080BB-B193-42C7-9D53-FCA1B4ACCFAD}" destId="{5B75D2C3-7AD0-4609-A7C7-E8B72AC995F9}" srcOrd="1" destOrd="0" parTransId="{6682B37F-A5CD-4CCD-B6ED-6151A8B4B3F9}" sibTransId="{BA94ECB6-0518-4A94-977D-8C9C321E6A4B}"/>
    <dgm:cxn modelId="{A62A670E-23A9-4E19-AC39-5D0881931947}" type="presOf" srcId="{C6E0F859-1D3B-4B97-AF54-0AF458566ABD}" destId="{3A02BBFD-50FB-4DBD-87E9-C84D1715E1A1}" srcOrd="0" destOrd="0" presId="urn:microsoft.com/office/officeart/2005/8/layout/hierarchy1"/>
    <dgm:cxn modelId="{E83923D7-B91E-4688-9EF9-0EA708FB8C25}" srcId="{AC7A8BB2-1285-4915-877A-4D7FD2D2F287}" destId="{F1558B8D-A418-45B1-959A-90190FC488CE}" srcOrd="1" destOrd="0" parTransId="{47DFEFA7-92C2-4637-8651-BA6986BE0137}" sibTransId="{15A637EB-A58A-48FA-AEE4-7738C9906553}"/>
    <dgm:cxn modelId="{50C4CFD2-7333-43E2-AF1C-DBCAF7342109}" type="presOf" srcId="{08C42D92-98F5-43A7-A373-5A0072EB3C1C}" destId="{05CBD506-FC9C-43C0-A221-216E3A3A5A55}" srcOrd="0" destOrd="0" presId="urn:microsoft.com/office/officeart/2005/8/layout/hierarchy1"/>
    <dgm:cxn modelId="{C5D95657-4AB2-4EB3-A638-8A23D9750659}" type="presOf" srcId="{2176B886-0510-492D-984E-A68DF37CC6BE}" destId="{3F345FF7-8E38-44C0-90DA-3FC4719AC257}" srcOrd="0" destOrd="0" presId="urn:microsoft.com/office/officeart/2005/8/layout/hierarchy1"/>
    <dgm:cxn modelId="{E244714D-D7C3-4790-B149-B6D80A0C4ECB}" type="presOf" srcId="{BF3E930A-0BB7-4888-B205-D7734350E7F8}" destId="{19DD7F51-B95E-46ED-AFB3-E7FAAF606A4A}" srcOrd="0" destOrd="0" presId="urn:microsoft.com/office/officeart/2005/8/layout/hierarchy1"/>
    <dgm:cxn modelId="{D8F9314F-32FA-4F5D-852D-878AB4F5E938}" type="presOf" srcId="{BBB8409A-132B-4958-874A-3DFF9D6E1792}" destId="{B2950094-650B-48B2-935A-2B4784324C89}" srcOrd="0" destOrd="0" presId="urn:microsoft.com/office/officeart/2005/8/layout/hierarchy1"/>
    <dgm:cxn modelId="{CDD820A5-6315-4902-8B23-460C94457A93}" srcId="{8E1080BB-B193-42C7-9D53-FCA1B4ACCFAD}" destId="{AC7A8BB2-1285-4915-877A-4D7FD2D2F287}" srcOrd="2" destOrd="0" parTransId="{F0AC10E3-B21B-4270-BA52-8C7EB5C39A56}" sibTransId="{FC56F139-186D-4E0C-8A90-F0E6A67E0386}"/>
    <dgm:cxn modelId="{050210B8-EDD1-41D2-8DD9-536F51688D9E}" srcId="{8E1080BB-B193-42C7-9D53-FCA1B4ACCFAD}" destId="{370A2AF6-51FE-4989-98CA-51575ACD2835}" srcOrd="0" destOrd="0" parTransId="{C6E0F859-1D3B-4B97-AF54-0AF458566ABD}" sibTransId="{BCD066F6-5925-438C-B9A7-A6F8A3EAA5C0}"/>
    <dgm:cxn modelId="{6A57E5E5-9A0F-4BED-B9F1-1221BD2E943F}" srcId="{71731647-D701-40EF-A39F-35F825A0765B}" destId="{8E1080BB-B193-42C7-9D53-FCA1B4ACCFAD}" srcOrd="0" destOrd="0" parTransId="{27FE4ADF-D77D-4AD5-AF99-3EB39B731BD0}" sibTransId="{3B6C88A3-0970-4F1E-AC84-C108A59308E9}"/>
    <dgm:cxn modelId="{C3CBA1E3-C493-4E7E-8EC2-D7BDABE995B6}" type="presOf" srcId="{92EFC166-83B4-4E80-BE8C-7FE1FFECAB99}" destId="{F691BAC9-30D8-4FDF-9B70-A0730D293F60}" srcOrd="0" destOrd="0" presId="urn:microsoft.com/office/officeart/2005/8/layout/hierarchy1"/>
    <dgm:cxn modelId="{041D0EFE-0FE3-4BF8-AA54-7BB596112BCA}" type="presOf" srcId="{FE081424-95A9-42C5-8DBE-33C9A72BCC8B}" destId="{843C2878-DCB2-4C8F-B4B5-82DE15186D08}" srcOrd="0" destOrd="0" presId="urn:microsoft.com/office/officeart/2005/8/layout/hierarchy1"/>
    <dgm:cxn modelId="{3212D83C-E224-49D4-B3A6-46DB615D3F0E}" srcId="{AC7A8BB2-1285-4915-877A-4D7FD2D2F287}" destId="{FE081424-95A9-42C5-8DBE-33C9A72BCC8B}" srcOrd="3" destOrd="0" parTransId="{92EFC166-83B4-4E80-BE8C-7FE1FFECAB99}" sibTransId="{26D2ECEF-DB2E-40FC-B870-B6BCD4D38044}"/>
    <dgm:cxn modelId="{EF16E971-9437-4CD4-9B17-E06C424F5EF9}" type="presOf" srcId="{FC8B024A-CFE3-4875-9BC0-AAC7F31780CB}" destId="{5B2FC9E0-B6A1-44DA-BB3C-E5B9DC2904B8}" srcOrd="0" destOrd="0" presId="urn:microsoft.com/office/officeart/2005/8/layout/hierarchy1"/>
    <dgm:cxn modelId="{18AF2B86-894A-4E07-95BB-644333B1A60D}" srcId="{370A2AF6-51FE-4989-98CA-51575ACD2835}" destId="{56CB1B3F-84FB-4A22-90E7-EC5C4E496E33}" srcOrd="0" destOrd="0" parTransId="{6E6529A8-8820-449B-B865-240DFF3646CC}" sibTransId="{AE293925-12EF-4A77-90A5-4D0FC2E978C7}"/>
    <dgm:cxn modelId="{73D5B586-E7A8-4A1B-8842-39980EC12CF6}" type="presOf" srcId="{C1B61AD3-29C8-4797-B718-E01CD46CA70B}" destId="{A1A56C18-4696-491A-A867-36E9399CBB2A}" srcOrd="0" destOrd="0" presId="urn:microsoft.com/office/officeart/2005/8/layout/hierarchy1"/>
    <dgm:cxn modelId="{A7639954-469F-416A-967C-F8B061041E66}" type="presOf" srcId="{56CB1B3F-84FB-4A22-90E7-EC5C4E496E33}" destId="{0DC4F0B1-0986-4C4B-8743-FED9E1BD2EEB}" srcOrd="0" destOrd="0" presId="urn:microsoft.com/office/officeart/2005/8/layout/hierarchy1"/>
    <dgm:cxn modelId="{AFF9362E-DAFE-4431-A189-E5ACDE563527}" srcId="{5B75D2C3-7AD0-4609-A7C7-E8B72AC995F9}" destId="{2176B886-0510-492D-984E-A68DF37CC6BE}" srcOrd="0" destOrd="0" parTransId="{BF3E930A-0BB7-4888-B205-D7734350E7F8}" sibTransId="{B7599D41-3CE6-4E88-8C53-8A6F96EFB54C}"/>
    <dgm:cxn modelId="{EBAE9614-B8A0-4BBC-AB58-F0EAFCAB9490}" srcId="{8E1080BB-B193-42C7-9D53-FCA1B4ACCFAD}" destId="{C1B61AD3-29C8-4797-B718-E01CD46CA70B}" srcOrd="3" destOrd="0" parTransId="{BBB8409A-132B-4958-874A-3DFF9D6E1792}" sibTransId="{4570252B-04CD-4ED4-9136-6D424E8D0F62}"/>
    <dgm:cxn modelId="{AC18FDAD-4C3E-4AFB-B262-FE12476CCBFC}" type="presOf" srcId="{6E6529A8-8820-449B-B865-240DFF3646CC}" destId="{96AF51AA-A34A-4A4D-8601-447F93B497A7}" srcOrd="0" destOrd="0" presId="urn:microsoft.com/office/officeart/2005/8/layout/hierarchy1"/>
    <dgm:cxn modelId="{0FF22DBC-A3EF-4E79-812E-0A6D9BE83963}" type="presOf" srcId="{71731647-D701-40EF-A39F-35F825A0765B}" destId="{46F87864-0A83-4196-B560-80C14022C264}" srcOrd="0" destOrd="0" presId="urn:microsoft.com/office/officeart/2005/8/layout/hierarchy1"/>
    <dgm:cxn modelId="{33DB4288-B88F-439F-A8B7-0DE09655074D}" type="presOf" srcId="{AC7A8BB2-1285-4915-877A-4D7FD2D2F287}" destId="{CE899A4A-53CF-40B0-AFDA-AF937C1ED794}" srcOrd="0" destOrd="0" presId="urn:microsoft.com/office/officeart/2005/8/layout/hierarchy1"/>
    <dgm:cxn modelId="{9F46327A-D37C-46D9-B943-A97F0A93AA91}" type="presOf" srcId="{F0AC10E3-B21B-4270-BA52-8C7EB5C39A56}" destId="{66E6AED9-5735-47CF-B97E-624D307EB996}" srcOrd="0" destOrd="0" presId="urn:microsoft.com/office/officeart/2005/8/layout/hierarchy1"/>
    <dgm:cxn modelId="{3F9997A3-2869-4364-BA6A-1E1CB68F1701}" srcId="{AC7A8BB2-1285-4915-877A-4D7FD2D2F287}" destId="{2093DA7A-337D-489C-873E-E4D35F743687}" srcOrd="0" destOrd="0" parTransId="{08C42D92-98F5-43A7-A373-5A0072EB3C1C}" sibTransId="{3D865157-7442-43B1-871F-338F7F256FE5}"/>
    <dgm:cxn modelId="{3BE0C609-D92D-4E82-AEAD-B892C205280B}" type="presOf" srcId="{2093DA7A-337D-489C-873E-E4D35F743687}" destId="{405CF78A-2CBE-411A-AE87-40CC38C70CA8}" srcOrd="0" destOrd="0" presId="urn:microsoft.com/office/officeart/2005/8/layout/hierarchy1"/>
    <dgm:cxn modelId="{BFE67607-3944-4528-871E-D199F00128FF}" type="presOf" srcId="{B1CFA8AE-7AD4-4DB9-B616-35600EFA82D1}" destId="{8FE8A0B2-F244-452F-9958-77EAC6A2552F}" srcOrd="0" destOrd="0" presId="urn:microsoft.com/office/officeart/2005/8/layout/hierarchy1"/>
    <dgm:cxn modelId="{D238A492-A4D0-4BAD-A538-1AE7C72BE1BD}" type="presOf" srcId="{F1558B8D-A418-45B1-959A-90190FC488CE}" destId="{3A2DB5A7-0A3E-4EE6-B7DF-F0BFC6E2C998}" srcOrd="0" destOrd="0" presId="urn:microsoft.com/office/officeart/2005/8/layout/hierarchy1"/>
    <dgm:cxn modelId="{3A5F8F43-5201-4A9A-8AFF-D81AB53880EE}" type="presOf" srcId="{370A2AF6-51FE-4989-98CA-51575ACD2835}" destId="{F01B9D75-8900-4A39-A644-2DB6CE5B48C3}" srcOrd="0" destOrd="0" presId="urn:microsoft.com/office/officeart/2005/8/layout/hierarchy1"/>
    <dgm:cxn modelId="{7C67D9A6-68CD-49A6-9C52-35C2053AE625}" type="presOf" srcId="{6682B37F-A5CD-4CCD-B6ED-6151A8B4B3F9}" destId="{C1E33F7C-7E92-46ED-92D5-4D5CC0FF5C6C}" srcOrd="0" destOrd="0" presId="urn:microsoft.com/office/officeart/2005/8/layout/hierarchy1"/>
    <dgm:cxn modelId="{0E2CF134-4D8E-4576-B127-39AAC22DF9C1}" type="presOf" srcId="{8E1080BB-B193-42C7-9D53-FCA1B4ACCFAD}" destId="{61615BDC-E02A-455B-90F8-301043D3A1E1}" srcOrd="0" destOrd="0" presId="urn:microsoft.com/office/officeart/2005/8/layout/hierarchy1"/>
    <dgm:cxn modelId="{140A8E9D-1FC2-4534-A19D-CDFEAA72AD7D}" type="presParOf" srcId="{46F87864-0A83-4196-B560-80C14022C264}" destId="{3330E65A-7327-42CF-9B8E-3FE68BD7C439}" srcOrd="0" destOrd="0" presId="urn:microsoft.com/office/officeart/2005/8/layout/hierarchy1"/>
    <dgm:cxn modelId="{4D4174B7-9704-4686-8ABE-29A6105A005C}" type="presParOf" srcId="{3330E65A-7327-42CF-9B8E-3FE68BD7C439}" destId="{ABB6D344-00CD-4C72-A040-5D2A6DCC08D6}" srcOrd="0" destOrd="0" presId="urn:microsoft.com/office/officeart/2005/8/layout/hierarchy1"/>
    <dgm:cxn modelId="{B59E78A8-285D-44D6-ABC5-9F613CE8A3D4}" type="presParOf" srcId="{ABB6D344-00CD-4C72-A040-5D2A6DCC08D6}" destId="{1E215952-848D-4F6F-9B4E-2745652E1EBC}" srcOrd="0" destOrd="0" presId="urn:microsoft.com/office/officeart/2005/8/layout/hierarchy1"/>
    <dgm:cxn modelId="{EC2D4A57-99EB-486E-982A-A9247FA42202}" type="presParOf" srcId="{ABB6D344-00CD-4C72-A040-5D2A6DCC08D6}" destId="{61615BDC-E02A-455B-90F8-301043D3A1E1}" srcOrd="1" destOrd="0" presId="urn:microsoft.com/office/officeart/2005/8/layout/hierarchy1"/>
    <dgm:cxn modelId="{5BCF3D0F-EB3D-4712-BEFC-393DF8787213}" type="presParOf" srcId="{3330E65A-7327-42CF-9B8E-3FE68BD7C439}" destId="{94336121-0606-48AD-9603-3C7DE5618881}" srcOrd="1" destOrd="0" presId="urn:microsoft.com/office/officeart/2005/8/layout/hierarchy1"/>
    <dgm:cxn modelId="{F481F0FF-58D9-4908-82F8-51E06ADF7293}" type="presParOf" srcId="{94336121-0606-48AD-9603-3C7DE5618881}" destId="{3A02BBFD-50FB-4DBD-87E9-C84D1715E1A1}" srcOrd="0" destOrd="0" presId="urn:microsoft.com/office/officeart/2005/8/layout/hierarchy1"/>
    <dgm:cxn modelId="{BA34D48D-9A6B-4211-8E2A-1310E780DAE7}" type="presParOf" srcId="{94336121-0606-48AD-9603-3C7DE5618881}" destId="{528DA1FA-4BBF-4F7B-88D5-E8EAD3F3855E}" srcOrd="1" destOrd="0" presId="urn:microsoft.com/office/officeart/2005/8/layout/hierarchy1"/>
    <dgm:cxn modelId="{FF18AAE8-B6A0-4532-B237-7AEC0609D15D}" type="presParOf" srcId="{528DA1FA-4BBF-4F7B-88D5-E8EAD3F3855E}" destId="{10B83EF9-1B20-40CE-BBAD-CB5D49DCF7AA}" srcOrd="0" destOrd="0" presId="urn:microsoft.com/office/officeart/2005/8/layout/hierarchy1"/>
    <dgm:cxn modelId="{7E883653-7962-4392-BE8D-381BCEC50E90}" type="presParOf" srcId="{10B83EF9-1B20-40CE-BBAD-CB5D49DCF7AA}" destId="{6E492D5B-F94E-4C80-A5F5-A4A58FDBAE92}" srcOrd="0" destOrd="0" presId="urn:microsoft.com/office/officeart/2005/8/layout/hierarchy1"/>
    <dgm:cxn modelId="{2EE3FBBC-BDBB-4CB1-AF51-81B6D9F16AC2}" type="presParOf" srcId="{10B83EF9-1B20-40CE-BBAD-CB5D49DCF7AA}" destId="{F01B9D75-8900-4A39-A644-2DB6CE5B48C3}" srcOrd="1" destOrd="0" presId="urn:microsoft.com/office/officeart/2005/8/layout/hierarchy1"/>
    <dgm:cxn modelId="{14A2AC58-73DE-4C02-941F-1F41735B6479}" type="presParOf" srcId="{528DA1FA-4BBF-4F7B-88D5-E8EAD3F3855E}" destId="{5CC882D1-9A9A-4D28-A74E-2151224D0E70}" srcOrd="1" destOrd="0" presId="urn:microsoft.com/office/officeart/2005/8/layout/hierarchy1"/>
    <dgm:cxn modelId="{0C7D474D-926F-41A5-8E06-C974D49D6424}" type="presParOf" srcId="{5CC882D1-9A9A-4D28-A74E-2151224D0E70}" destId="{96AF51AA-A34A-4A4D-8601-447F93B497A7}" srcOrd="0" destOrd="0" presId="urn:microsoft.com/office/officeart/2005/8/layout/hierarchy1"/>
    <dgm:cxn modelId="{0F4A327A-7456-4816-A9C6-FEE1D3354514}" type="presParOf" srcId="{5CC882D1-9A9A-4D28-A74E-2151224D0E70}" destId="{7D4D99CF-7F89-46C9-8B9A-18B97C0BE049}" srcOrd="1" destOrd="0" presId="urn:microsoft.com/office/officeart/2005/8/layout/hierarchy1"/>
    <dgm:cxn modelId="{C12BCA12-725B-44ED-BFBC-7D063E09328B}" type="presParOf" srcId="{7D4D99CF-7F89-46C9-8B9A-18B97C0BE049}" destId="{402E5334-E20E-4C25-902C-FB0667D448CC}" srcOrd="0" destOrd="0" presId="urn:microsoft.com/office/officeart/2005/8/layout/hierarchy1"/>
    <dgm:cxn modelId="{D387B677-CEAE-4D62-99F1-2CBD236A14FF}" type="presParOf" srcId="{402E5334-E20E-4C25-902C-FB0667D448CC}" destId="{3C8C7F37-FE10-45E3-B3C0-B2BF8D15CA5C}" srcOrd="0" destOrd="0" presId="urn:microsoft.com/office/officeart/2005/8/layout/hierarchy1"/>
    <dgm:cxn modelId="{36C5B3C8-2F96-43BC-B689-B10E7AC17625}" type="presParOf" srcId="{402E5334-E20E-4C25-902C-FB0667D448CC}" destId="{0DC4F0B1-0986-4C4B-8743-FED9E1BD2EEB}" srcOrd="1" destOrd="0" presId="urn:microsoft.com/office/officeart/2005/8/layout/hierarchy1"/>
    <dgm:cxn modelId="{9D1F31DD-EE3C-481F-B0D8-0D846C4DAF2E}" type="presParOf" srcId="{7D4D99CF-7F89-46C9-8B9A-18B97C0BE049}" destId="{2D99DCE7-4BCB-4582-BEC8-DD2D9228A247}" srcOrd="1" destOrd="0" presId="urn:microsoft.com/office/officeart/2005/8/layout/hierarchy1"/>
    <dgm:cxn modelId="{D108DD93-BFB9-47F0-9E2D-62BF0426C11F}" type="presParOf" srcId="{94336121-0606-48AD-9603-3C7DE5618881}" destId="{C1E33F7C-7E92-46ED-92D5-4D5CC0FF5C6C}" srcOrd="2" destOrd="0" presId="urn:microsoft.com/office/officeart/2005/8/layout/hierarchy1"/>
    <dgm:cxn modelId="{E6EBAA69-8F5E-4E65-B583-C7A7FF6DBC5D}" type="presParOf" srcId="{94336121-0606-48AD-9603-3C7DE5618881}" destId="{233C137C-93DD-4C15-9DB3-540F0DFC749B}" srcOrd="3" destOrd="0" presId="urn:microsoft.com/office/officeart/2005/8/layout/hierarchy1"/>
    <dgm:cxn modelId="{15924745-938F-4CDD-8CF1-3BB2F18A2E44}" type="presParOf" srcId="{233C137C-93DD-4C15-9DB3-540F0DFC749B}" destId="{B6964C6F-BE07-4A24-8DC6-1258D6FD656F}" srcOrd="0" destOrd="0" presId="urn:microsoft.com/office/officeart/2005/8/layout/hierarchy1"/>
    <dgm:cxn modelId="{6F5B18AF-AFBF-4BCC-ABA0-E784A690BEAC}" type="presParOf" srcId="{B6964C6F-BE07-4A24-8DC6-1258D6FD656F}" destId="{C9772F47-EBD1-416D-B4B2-A129E609BB19}" srcOrd="0" destOrd="0" presId="urn:microsoft.com/office/officeart/2005/8/layout/hierarchy1"/>
    <dgm:cxn modelId="{91DA0ADC-18CB-4440-9775-A9A24251EE66}" type="presParOf" srcId="{B6964C6F-BE07-4A24-8DC6-1258D6FD656F}" destId="{655CE08B-C915-41F5-B2D8-377CD8288C7A}" srcOrd="1" destOrd="0" presId="urn:microsoft.com/office/officeart/2005/8/layout/hierarchy1"/>
    <dgm:cxn modelId="{68857CFF-F5FA-446D-8B6A-A49683BB2CA4}" type="presParOf" srcId="{233C137C-93DD-4C15-9DB3-540F0DFC749B}" destId="{FFF01762-2EF5-41C4-8BC8-73EE55E161C0}" srcOrd="1" destOrd="0" presId="urn:microsoft.com/office/officeart/2005/8/layout/hierarchy1"/>
    <dgm:cxn modelId="{1C8631AF-9458-4F9E-9ABE-441116E599E1}" type="presParOf" srcId="{FFF01762-2EF5-41C4-8BC8-73EE55E161C0}" destId="{19DD7F51-B95E-46ED-AFB3-E7FAAF606A4A}" srcOrd="0" destOrd="0" presId="urn:microsoft.com/office/officeart/2005/8/layout/hierarchy1"/>
    <dgm:cxn modelId="{18649D3F-FB3A-458C-9BD0-145FAE348F15}" type="presParOf" srcId="{FFF01762-2EF5-41C4-8BC8-73EE55E161C0}" destId="{904F1A93-C714-46BE-B8C9-250ADC2EB0E1}" srcOrd="1" destOrd="0" presId="urn:microsoft.com/office/officeart/2005/8/layout/hierarchy1"/>
    <dgm:cxn modelId="{51AF47E0-AD10-4F09-B578-4694DC6246D5}" type="presParOf" srcId="{904F1A93-C714-46BE-B8C9-250ADC2EB0E1}" destId="{2318FF54-11FC-417E-9C16-9E623BE861B1}" srcOrd="0" destOrd="0" presId="urn:microsoft.com/office/officeart/2005/8/layout/hierarchy1"/>
    <dgm:cxn modelId="{D34F327B-12E7-480A-8B6A-5127A3E8876C}" type="presParOf" srcId="{2318FF54-11FC-417E-9C16-9E623BE861B1}" destId="{B8F5228B-7423-44E4-A5D8-D46B886F9D5B}" srcOrd="0" destOrd="0" presId="urn:microsoft.com/office/officeart/2005/8/layout/hierarchy1"/>
    <dgm:cxn modelId="{623428CA-8273-4F15-99DF-98EAF1783A97}" type="presParOf" srcId="{2318FF54-11FC-417E-9C16-9E623BE861B1}" destId="{3F345FF7-8E38-44C0-90DA-3FC4719AC257}" srcOrd="1" destOrd="0" presId="urn:microsoft.com/office/officeart/2005/8/layout/hierarchy1"/>
    <dgm:cxn modelId="{E231873C-B46B-46A7-B6E2-61624C7DCD5A}" type="presParOf" srcId="{904F1A93-C714-46BE-B8C9-250ADC2EB0E1}" destId="{0E68EF9D-EBAB-4BC1-A5F0-412B2A0CA8A0}" srcOrd="1" destOrd="0" presId="urn:microsoft.com/office/officeart/2005/8/layout/hierarchy1"/>
    <dgm:cxn modelId="{80D95CE8-0573-47C7-B5B1-59B4FFEB25C0}" type="presParOf" srcId="{94336121-0606-48AD-9603-3C7DE5618881}" destId="{66E6AED9-5735-47CF-B97E-624D307EB996}" srcOrd="4" destOrd="0" presId="urn:microsoft.com/office/officeart/2005/8/layout/hierarchy1"/>
    <dgm:cxn modelId="{789477B6-7BDB-4181-90EF-1BDEC05CE177}" type="presParOf" srcId="{94336121-0606-48AD-9603-3C7DE5618881}" destId="{032D9CA8-336D-4BAE-9EBD-3CB0FF06B407}" srcOrd="5" destOrd="0" presId="urn:microsoft.com/office/officeart/2005/8/layout/hierarchy1"/>
    <dgm:cxn modelId="{7EA5415F-B453-4C25-8710-AF1350CACB45}" type="presParOf" srcId="{032D9CA8-336D-4BAE-9EBD-3CB0FF06B407}" destId="{114D9276-2B41-4E43-A767-45019ADE7611}" srcOrd="0" destOrd="0" presId="urn:microsoft.com/office/officeart/2005/8/layout/hierarchy1"/>
    <dgm:cxn modelId="{171D29C0-1F5C-4B20-9FCC-D0FE43198347}" type="presParOf" srcId="{114D9276-2B41-4E43-A767-45019ADE7611}" destId="{76C8BDF5-FCCA-4FD9-AE12-ED23C63A91EA}" srcOrd="0" destOrd="0" presId="urn:microsoft.com/office/officeart/2005/8/layout/hierarchy1"/>
    <dgm:cxn modelId="{5366BC4A-28B4-4802-95BF-6ABA747A232E}" type="presParOf" srcId="{114D9276-2B41-4E43-A767-45019ADE7611}" destId="{CE899A4A-53CF-40B0-AFDA-AF937C1ED794}" srcOrd="1" destOrd="0" presId="urn:microsoft.com/office/officeart/2005/8/layout/hierarchy1"/>
    <dgm:cxn modelId="{6167BE5E-22E7-4344-A90C-6C8939AB2486}" type="presParOf" srcId="{032D9CA8-336D-4BAE-9EBD-3CB0FF06B407}" destId="{7692B0C6-0654-4CFA-9A69-7AAEE28978E7}" srcOrd="1" destOrd="0" presId="urn:microsoft.com/office/officeart/2005/8/layout/hierarchy1"/>
    <dgm:cxn modelId="{AC93AE44-CF30-4463-B387-AB93B864F5C7}" type="presParOf" srcId="{7692B0C6-0654-4CFA-9A69-7AAEE28978E7}" destId="{05CBD506-FC9C-43C0-A221-216E3A3A5A55}" srcOrd="0" destOrd="0" presId="urn:microsoft.com/office/officeart/2005/8/layout/hierarchy1"/>
    <dgm:cxn modelId="{750D6F45-A0F8-4706-95F1-A91555A10A36}" type="presParOf" srcId="{7692B0C6-0654-4CFA-9A69-7AAEE28978E7}" destId="{E30B9B4E-595C-4EA6-993A-DCBD20B52C04}" srcOrd="1" destOrd="0" presId="urn:microsoft.com/office/officeart/2005/8/layout/hierarchy1"/>
    <dgm:cxn modelId="{3875086B-339A-4FEF-BF45-E5802BC8ADF6}" type="presParOf" srcId="{E30B9B4E-595C-4EA6-993A-DCBD20B52C04}" destId="{2470F6F6-E28B-4B04-AC22-CA589175CE1B}" srcOrd="0" destOrd="0" presId="urn:microsoft.com/office/officeart/2005/8/layout/hierarchy1"/>
    <dgm:cxn modelId="{8391727A-62BD-4C63-BBA4-A7EEE61FD5DE}" type="presParOf" srcId="{2470F6F6-E28B-4B04-AC22-CA589175CE1B}" destId="{0AE2E07A-3D02-4737-BE12-49D29C5B3D75}" srcOrd="0" destOrd="0" presId="urn:microsoft.com/office/officeart/2005/8/layout/hierarchy1"/>
    <dgm:cxn modelId="{476F05ED-5F07-4698-B395-440E52497DF9}" type="presParOf" srcId="{2470F6F6-E28B-4B04-AC22-CA589175CE1B}" destId="{405CF78A-2CBE-411A-AE87-40CC38C70CA8}" srcOrd="1" destOrd="0" presId="urn:microsoft.com/office/officeart/2005/8/layout/hierarchy1"/>
    <dgm:cxn modelId="{2C8BE9FF-1848-4C30-987C-560FAEE064D5}" type="presParOf" srcId="{E30B9B4E-595C-4EA6-993A-DCBD20B52C04}" destId="{95396D60-CD61-4F90-AD37-5BCB51518E76}" srcOrd="1" destOrd="0" presId="urn:microsoft.com/office/officeart/2005/8/layout/hierarchy1"/>
    <dgm:cxn modelId="{F723401B-392C-4083-8112-F9A36126F4AB}" type="presParOf" srcId="{7692B0C6-0654-4CFA-9A69-7AAEE28978E7}" destId="{4EE10DA7-AF7B-44D8-89F9-6372FFF5F66A}" srcOrd="2" destOrd="0" presId="urn:microsoft.com/office/officeart/2005/8/layout/hierarchy1"/>
    <dgm:cxn modelId="{EB862284-3F54-4040-BBA9-8B46333290D6}" type="presParOf" srcId="{7692B0C6-0654-4CFA-9A69-7AAEE28978E7}" destId="{D282FAC9-D9F4-47AE-889F-5C6F900D3713}" srcOrd="3" destOrd="0" presId="urn:microsoft.com/office/officeart/2005/8/layout/hierarchy1"/>
    <dgm:cxn modelId="{B2F589FA-77CD-4C87-A296-67FAC67B5A6E}" type="presParOf" srcId="{D282FAC9-D9F4-47AE-889F-5C6F900D3713}" destId="{AD98B87D-7F1A-4D46-9F20-857CF159EF4A}" srcOrd="0" destOrd="0" presId="urn:microsoft.com/office/officeart/2005/8/layout/hierarchy1"/>
    <dgm:cxn modelId="{FF607B39-53A9-4B18-AC2F-3D588757B5EB}" type="presParOf" srcId="{AD98B87D-7F1A-4D46-9F20-857CF159EF4A}" destId="{723EF23B-AE91-4313-8D45-D5B299E03874}" srcOrd="0" destOrd="0" presId="urn:microsoft.com/office/officeart/2005/8/layout/hierarchy1"/>
    <dgm:cxn modelId="{931D7F6B-3B7B-4F8A-B045-C39620738680}" type="presParOf" srcId="{AD98B87D-7F1A-4D46-9F20-857CF159EF4A}" destId="{3A2DB5A7-0A3E-4EE6-B7DF-F0BFC6E2C998}" srcOrd="1" destOrd="0" presId="urn:microsoft.com/office/officeart/2005/8/layout/hierarchy1"/>
    <dgm:cxn modelId="{0ABCBCDC-7FB5-401E-9F2A-E9E8890BCAE9}" type="presParOf" srcId="{D282FAC9-D9F4-47AE-889F-5C6F900D3713}" destId="{E1A5B04F-971E-46FC-A5C9-FB10D6906BF1}" srcOrd="1" destOrd="0" presId="urn:microsoft.com/office/officeart/2005/8/layout/hierarchy1"/>
    <dgm:cxn modelId="{4632D769-7BE5-4340-8918-39BE1E212C4B}" type="presParOf" srcId="{7692B0C6-0654-4CFA-9A69-7AAEE28978E7}" destId="{5B2FC9E0-B6A1-44DA-BB3C-E5B9DC2904B8}" srcOrd="4" destOrd="0" presId="urn:microsoft.com/office/officeart/2005/8/layout/hierarchy1"/>
    <dgm:cxn modelId="{A68B4788-30FB-40BB-8069-A320B0F45939}" type="presParOf" srcId="{7692B0C6-0654-4CFA-9A69-7AAEE28978E7}" destId="{5AE10379-BAAE-4A67-8874-A9D05F5A766B}" srcOrd="5" destOrd="0" presId="urn:microsoft.com/office/officeart/2005/8/layout/hierarchy1"/>
    <dgm:cxn modelId="{2C813CB7-4EE8-4381-BDC3-5D707BB8E0C2}" type="presParOf" srcId="{5AE10379-BAAE-4A67-8874-A9D05F5A766B}" destId="{2D70352D-8B13-49AB-8F6C-812B7BF19F1C}" srcOrd="0" destOrd="0" presId="urn:microsoft.com/office/officeart/2005/8/layout/hierarchy1"/>
    <dgm:cxn modelId="{AF4E1B69-769A-488F-B4E7-E03676C6BAF4}" type="presParOf" srcId="{2D70352D-8B13-49AB-8F6C-812B7BF19F1C}" destId="{D6D9E367-DCF2-4494-B8AC-4C208AA0B6DB}" srcOrd="0" destOrd="0" presId="urn:microsoft.com/office/officeart/2005/8/layout/hierarchy1"/>
    <dgm:cxn modelId="{CD06F814-E936-4E1A-8252-0C36A63388BE}" type="presParOf" srcId="{2D70352D-8B13-49AB-8F6C-812B7BF19F1C}" destId="{8FE8A0B2-F244-452F-9958-77EAC6A2552F}" srcOrd="1" destOrd="0" presId="urn:microsoft.com/office/officeart/2005/8/layout/hierarchy1"/>
    <dgm:cxn modelId="{00F92895-340F-4CAE-ABC1-8A1B75BFBCEF}" type="presParOf" srcId="{5AE10379-BAAE-4A67-8874-A9D05F5A766B}" destId="{033F97D9-D001-43E9-BDE1-24B6D8B7ABBC}" srcOrd="1" destOrd="0" presId="urn:microsoft.com/office/officeart/2005/8/layout/hierarchy1"/>
    <dgm:cxn modelId="{697DEC54-2043-4D4A-886D-D7762A3932DC}" type="presParOf" srcId="{7692B0C6-0654-4CFA-9A69-7AAEE28978E7}" destId="{F691BAC9-30D8-4FDF-9B70-A0730D293F60}" srcOrd="6" destOrd="0" presId="urn:microsoft.com/office/officeart/2005/8/layout/hierarchy1"/>
    <dgm:cxn modelId="{BBE5BFE7-FEA2-415F-94E0-A7C2FBEA1872}" type="presParOf" srcId="{7692B0C6-0654-4CFA-9A69-7AAEE28978E7}" destId="{DFA5B677-E873-4267-A00D-D1268B294A91}" srcOrd="7" destOrd="0" presId="urn:microsoft.com/office/officeart/2005/8/layout/hierarchy1"/>
    <dgm:cxn modelId="{163BB97D-0531-4473-B10A-D409DDB05AC4}" type="presParOf" srcId="{DFA5B677-E873-4267-A00D-D1268B294A91}" destId="{F886B06F-F428-4D79-B962-C4BCEC90A6D9}" srcOrd="0" destOrd="0" presId="urn:microsoft.com/office/officeart/2005/8/layout/hierarchy1"/>
    <dgm:cxn modelId="{461D4D26-49DB-489D-86C4-DEAFF5348BB5}" type="presParOf" srcId="{F886B06F-F428-4D79-B962-C4BCEC90A6D9}" destId="{89573085-8400-4942-A517-60FB23A80ACC}" srcOrd="0" destOrd="0" presId="urn:microsoft.com/office/officeart/2005/8/layout/hierarchy1"/>
    <dgm:cxn modelId="{3ABC282C-8F11-4959-8F38-635C7F99F192}" type="presParOf" srcId="{F886B06F-F428-4D79-B962-C4BCEC90A6D9}" destId="{843C2878-DCB2-4C8F-B4B5-82DE15186D08}" srcOrd="1" destOrd="0" presId="urn:microsoft.com/office/officeart/2005/8/layout/hierarchy1"/>
    <dgm:cxn modelId="{DFF4C9E9-5E6C-4DCD-BE53-38FA0CFC3F53}" type="presParOf" srcId="{DFA5B677-E873-4267-A00D-D1268B294A91}" destId="{09C15437-0B82-4EBD-8A04-0C7AA62E0F68}" srcOrd="1" destOrd="0" presId="urn:microsoft.com/office/officeart/2005/8/layout/hierarchy1"/>
    <dgm:cxn modelId="{37ABEA0E-660D-4889-96C0-92C2BCF4A92B}" type="presParOf" srcId="{94336121-0606-48AD-9603-3C7DE5618881}" destId="{B2950094-650B-48B2-935A-2B4784324C89}" srcOrd="6" destOrd="0" presId="urn:microsoft.com/office/officeart/2005/8/layout/hierarchy1"/>
    <dgm:cxn modelId="{F8385B2D-214F-4AEF-8A2C-3E09B0A72F47}" type="presParOf" srcId="{94336121-0606-48AD-9603-3C7DE5618881}" destId="{1C0627FE-18D1-4B3E-B6A1-F01F9A3B2D21}" srcOrd="7" destOrd="0" presId="urn:microsoft.com/office/officeart/2005/8/layout/hierarchy1"/>
    <dgm:cxn modelId="{72056FF1-8E23-4B5F-9DA2-BAD5340BE831}" type="presParOf" srcId="{1C0627FE-18D1-4B3E-B6A1-F01F9A3B2D21}" destId="{DCB4495C-1B9D-424F-B26B-7A22BDB9D52C}" srcOrd="0" destOrd="0" presId="urn:microsoft.com/office/officeart/2005/8/layout/hierarchy1"/>
    <dgm:cxn modelId="{3B4572FD-2BC3-4BC3-B2D0-15CD07715FF1}" type="presParOf" srcId="{DCB4495C-1B9D-424F-B26B-7A22BDB9D52C}" destId="{EA9A80E7-A867-4734-9E6F-3C44636D74AA}" srcOrd="0" destOrd="0" presId="urn:microsoft.com/office/officeart/2005/8/layout/hierarchy1"/>
    <dgm:cxn modelId="{AB210573-0710-49DB-B69D-00CF870AA555}" type="presParOf" srcId="{DCB4495C-1B9D-424F-B26B-7A22BDB9D52C}" destId="{A1A56C18-4696-491A-A867-36E9399CBB2A}" srcOrd="1" destOrd="0" presId="urn:microsoft.com/office/officeart/2005/8/layout/hierarchy1"/>
    <dgm:cxn modelId="{B4BDF1DC-6EA4-44ED-B6DF-73C81903BD5F}" type="presParOf" srcId="{1C0627FE-18D1-4B3E-B6A1-F01F9A3B2D21}" destId="{C0F3B896-8A46-4600-AE03-1839F34688AC}" srcOrd="1" destOrd="0" presId="urn:microsoft.com/office/officeart/2005/8/layout/hierarchy1"/>
  </dgm:cxnLst>
  <dgm:bg/>
  <dgm:whole>
    <a:ln>
      <a:noFill/>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950094-650B-48B2-935A-2B4784324C89}">
      <dsp:nvSpPr>
        <dsp:cNvPr id="0" name=""/>
        <dsp:cNvSpPr/>
      </dsp:nvSpPr>
      <dsp:spPr>
        <a:xfrm>
          <a:off x="2684448" y="553360"/>
          <a:ext cx="2456113" cy="91440"/>
        </a:xfrm>
        <a:custGeom>
          <a:avLst/>
          <a:gdLst/>
          <a:ahLst/>
          <a:cxnLst/>
          <a:rect l="0" t="0" r="0" b="0"/>
          <a:pathLst>
            <a:path>
              <a:moveTo>
                <a:pt x="0" y="54869"/>
              </a:moveTo>
              <a:lnTo>
                <a:pt x="2456113" y="4572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691BAC9-30D8-4FDF-9B70-A0730D293F60}">
      <dsp:nvSpPr>
        <dsp:cNvPr id="0" name=""/>
        <dsp:cNvSpPr/>
      </dsp:nvSpPr>
      <dsp:spPr>
        <a:xfrm>
          <a:off x="3771907" y="1339011"/>
          <a:ext cx="1447092" cy="229561"/>
        </a:xfrm>
        <a:custGeom>
          <a:avLst/>
          <a:gdLst/>
          <a:ahLst/>
          <a:cxnLst/>
          <a:rect l="0" t="0" r="0" b="0"/>
          <a:pathLst>
            <a:path>
              <a:moveTo>
                <a:pt x="0" y="0"/>
              </a:moveTo>
              <a:lnTo>
                <a:pt x="0" y="156439"/>
              </a:lnTo>
              <a:lnTo>
                <a:pt x="1447092" y="156439"/>
              </a:lnTo>
              <a:lnTo>
                <a:pt x="1447092" y="22956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2FC9E0-B6A1-44DA-BB3C-E5B9DC2904B8}">
      <dsp:nvSpPr>
        <dsp:cNvPr id="0" name=""/>
        <dsp:cNvSpPr/>
      </dsp:nvSpPr>
      <dsp:spPr>
        <a:xfrm>
          <a:off x="3771907" y="1339011"/>
          <a:ext cx="482364" cy="229561"/>
        </a:xfrm>
        <a:custGeom>
          <a:avLst/>
          <a:gdLst/>
          <a:ahLst/>
          <a:cxnLst/>
          <a:rect l="0" t="0" r="0" b="0"/>
          <a:pathLst>
            <a:path>
              <a:moveTo>
                <a:pt x="0" y="0"/>
              </a:moveTo>
              <a:lnTo>
                <a:pt x="0" y="156439"/>
              </a:lnTo>
              <a:lnTo>
                <a:pt x="482364" y="156439"/>
              </a:lnTo>
              <a:lnTo>
                <a:pt x="482364" y="22956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E10DA7-AF7B-44D8-89F9-6372FFF5F66A}">
      <dsp:nvSpPr>
        <dsp:cNvPr id="0" name=""/>
        <dsp:cNvSpPr/>
      </dsp:nvSpPr>
      <dsp:spPr>
        <a:xfrm>
          <a:off x="3289542" y="1339011"/>
          <a:ext cx="482364" cy="229561"/>
        </a:xfrm>
        <a:custGeom>
          <a:avLst/>
          <a:gdLst/>
          <a:ahLst/>
          <a:cxnLst/>
          <a:rect l="0" t="0" r="0" b="0"/>
          <a:pathLst>
            <a:path>
              <a:moveTo>
                <a:pt x="482364" y="0"/>
              </a:moveTo>
              <a:lnTo>
                <a:pt x="482364" y="156439"/>
              </a:lnTo>
              <a:lnTo>
                <a:pt x="0" y="156439"/>
              </a:lnTo>
              <a:lnTo>
                <a:pt x="0" y="22956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5CBD506-FC9C-43C0-A221-216E3A3A5A55}">
      <dsp:nvSpPr>
        <dsp:cNvPr id="0" name=""/>
        <dsp:cNvSpPr/>
      </dsp:nvSpPr>
      <dsp:spPr>
        <a:xfrm>
          <a:off x="2324814" y="1339011"/>
          <a:ext cx="1447092" cy="229561"/>
        </a:xfrm>
        <a:custGeom>
          <a:avLst/>
          <a:gdLst/>
          <a:ahLst/>
          <a:cxnLst/>
          <a:rect l="0" t="0" r="0" b="0"/>
          <a:pathLst>
            <a:path>
              <a:moveTo>
                <a:pt x="1447092" y="0"/>
              </a:moveTo>
              <a:lnTo>
                <a:pt x="1447092" y="156439"/>
              </a:lnTo>
              <a:lnTo>
                <a:pt x="0" y="156439"/>
              </a:lnTo>
              <a:lnTo>
                <a:pt x="0" y="22956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E6AED9-5735-47CF-B97E-624D307EB996}">
      <dsp:nvSpPr>
        <dsp:cNvPr id="0" name=""/>
        <dsp:cNvSpPr/>
      </dsp:nvSpPr>
      <dsp:spPr>
        <a:xfrm>
          <a:off x="2684448" y="608230"/>
          <a:ext cx="1087458" cy="229561"/>
        </a:xfrm>
        <a:custGeom>
          <a:avLst/>
          <a:gdLst/>
          <a:ahLst/>
          <a:cxnLst/>
          <a:rect l="0" t="0" r="0" b="0"/>
          <a:pathLst>
            <a:path>
              <a:moveTo>
                <a:pt x="0" y="0"/>
              </a:moveTo>
              <a:lnTo>
                <a:pt x="0" y="156439"/>
              </a:lnTo>
              <a:lnTo>
                <a:pt x="1087458" y="156439"/>
              </a:lnTo>
              <a:lnTo>
                <a:pt x="1087458" y="22956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DD7F51-B95E-46ED-AFB3-E7FAAF606A4A}">
      <dsp:nvSpPr>
        <dsp:cNvPr id="0" name=""/>
        <dsp:cNvSpPr/>
      </dsp:nvSpPr>
      <dsp:spPr>
        <a:xfrm>
          <a:off x="1314366" y="1339011"/>
          <a:ext cx="91440" cy="229561"/>
        </a:xfrm>
        <a:custGeom>
          <a:avLst/>
          <a:gdLst/>
          <a:ahLst/>
          <a:cxnLst/>
          <a:rect l="0" t="0" r="0" b="0"/>
          <a:pathLst>
            <a:path>
              <a:moveTo>
                <a:pt x="45720" y="0"/>
              </a:moveTo>
              <a:lnTo>
                <a:pt x="45720" y="22956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E33F7C-7E92-46ED-92D5-4D5CC0FF5C6C}">
      <dsp:nvSpPr>
        <dsp:cNvPr id="0" name=""/>
        <dsp:cNvSpPr/>
      </dsp:nvSpPr>
      <dsp:spPr>
        <a:xfrm>
          <a:off x="1360086" y="608230"/>
          <a:ext cx="1324362" cy="229561"/>
        </a:xfrm>
        <a:custGeom>
          <a:avLst/>
          <a:gdLst/>
          <a:ahLst/>
          <a:cxnLst/>
          <a:rect l="0" t="0" r="0" b="0"/>
          <a:pathLst>
            <a:path>
              <a:moveTo>
                <a:pt x="1324362" y="0"/>
              </a:moveTo>
              <a:lnTo>
                <a:pt x="1324362" y="156439"/>
              </a:lnTo>
              <a:lnTo>
                <a:pt x="0" y="156439"/>
              </a:lnTo>
              <a:lnTo>
                <a:pt x="0" y="22956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6AF51AA-A34A-4A4D-8601-447F93B497A7}">
      <dsp:nvSpPr>
        <dsp:cNvPr id="0" name=""/>
        <dsp:cNvSpPr/>
      </dsp:nvSpPr>
      <dsp:spPr>
        <a:xfrm>
          <a:off x="349637" y="1339011"/>
          <a:ext cx="91440" cy="229561"/>
        </a:xfrm>
        <a:custGeom>
          <a:avLst/>
          <a:gdLst/>
          <a:ahLst/>
          <a:cxnLst/>
          <a:rect l="0" t="0" r="0" b="0"/>
          <a:pathLst>
            <a:path>
              <a:moveTo>
                <a:pt x="45720" y="0"/>
              </a:moveTo>
              <a:lnTo>
                <a:pt x="45720" y="22956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02BBFD-50FB-4DBD-87E9-C84D1715E1A1}">
      <dsp:nvSpPr>
        <dsp:cNvPr id="0" name=""/>
        <dsp:cNvSpPr/>
      </dsp:nvSpPr>
      <dsp:spPr>
        <a:xfrm>
          <a:off x="395357" y="608230"/>
          <a:ext cx="2289090" cy="229561"/>
        </a:xfrm>
        <a:custGeom>
          <a:avLst/>
          <a:gdLst/>
          <a:ahLst/>
          <a:cxnLst/>
          <a:rect l="0" t="0" r="0" b="0"/>
          <a:pathLst>
            <a:path>
              <a:moveTo>
                <a:pt x="2289090" y="0"/>
              </a:moveTo>
              <a:lnTo>
                <a:pt x="2289090" y="156439"/>
              </a:lnTo>
              <a:lnTo>
                <a:pt x="0" y="156439"/>
              </a:lnTo>
              <a:lnTo>
                <a:pt x="0" y="22956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E215952-848D-4F6F-9B4E-2745652E1EBC}">
      <dsp:nvSpPr>
        <dsp:cNvPr id="0" name=""/>
        <dsp:cNvSpPr/>
      </dsp:nvSpPr>
      <dsp:spPr>
        <a:xfrm>
          <a:off x="2289786" y="107009"/>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1615BDC-E02A-455B-90F8-301043D3A1E1}">
      <dsp:nvSpPr>
        <dsp:cNvPr id="0" name=""/>
        <dsp:cNvSpPr/>
      </dsp:nvSpPr>
      <dsp:spPr>
        <a:xfrm>
          <a:off x="2377489" y="190327"/>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Gérant : </a:t>
          </a:r>
          <a:br>
            <a:rPr lang="fr-FR" sz="900" kern="1200"/>
          </a:br>
          <a:r>
            <a:rPr lang="fr-FR" sz="900" kern="1200"/>
            <a:t>M Bernardi</a:t>
          </a:r>
        </a:p>
      </dsp:txBody>
      <dsp:txXfrm>
        <a:off x="2392169" y="205007"/>
        <a:ext cx="759963" cy="471860"/>
      </dsp:txXfrm>
    </dsp:sp>
    <dsp:sp modelId="{6E492D5B-F94E-4C80-A5F5-A4A58FDBAE92}">
      <dsp:nvSpPr>
        <dsp:cNvPr id="0" name=""/>
        <dsp:cNvSpPr/>
      </dsp:nvSpPr>
      <dsp:spPr>
        <a:xfrm>
          <a:off x="696" y="837791"/>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F01B9D75-8900-4A39-A644-2DB6CE5B48C3}">
      <dsp:nvSpPr>
        <dsp:cNvPr id="0" name=""/>
        <dsp:cNvSpPr/>
      </dsp:nvSpPr>
      <dsp:spPr>
        <a:xfrm>
          <a:off x="88398" y="921109"/>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Responsable </a:t>
          </a:r>
          <a:br>
            <a:rPr lang="fr-FR" sz="900" kern="1200"/>
          </a:br>
          <a:r>
            <a:rPr lang="fr-FR" sz="900" kern="1200"/>
            <a:t>Collection homme</a:t>
          </a:r>
        </a:p>
      </dsp:txBody>
      <dsp:txXfrm>
        <a:off x="103078" y="935789"/>
        <a:ext cx="759963" cy="471860"/>
      </dsp:txXfrm>
    </dsp:sp>
    <dsp:sp modelId="{3C8C7F37-FE10-45E3-B3C0-B2BF8D15CA5C}">
      <dsp:nvSpPr>
        <dsp:cNvPr id="0" name=""/>
        <dsp:cNvSpPr/>
      </dsp:nvSpPr>
      <dsp:spPr>
        <a:xfrm>
          <a:off x="696" y="1568573"/>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DC4F0B1-0986-4C4B-8743-FED9E1BD2EEB}">
      <dsp:nvSpPr>
        <dsp:cNvPr id="0" name=""/>
        <dsp:cNvSpPr/>
      </dsp:nvSpPr>
      <dsp:spPr>
        <a:xfrm>
          <a:off x="88398" y="1651890"/>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Assistant</a:t>
          </a:r>
        </a:p>
      </dsp:txBody>
      <dsp:txXfrm>
        <a:off x="103078" y="1666570"/>
        <a:ext cx="759963" cy="471860"/>
      </dsp:txXfrm>
    </dsp:sp>
    <dsp:sp modelId="{C9772F47-EBD1-416D-B4B2-A129E609BB19}">
      <dsp:nvSpPr>
        <dsp:cNvPr id="0" name=""/>
        <dsp:cNvSpPr/>
      </dsp:nvSpPr>
      <dsp:spPr>
        <a:xfrm>
          <a:off x="965424" y="837791"/>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55CE08B-C915-41F5-B2D8-377CD8288C7A}">
      <dsp:nvSpPr>
        <dsp:cNvPr id="0" name=""/>
        <dsp:cNvSpPr/>
      </dsp:nvSpPr>
      <dsp:spPr>
        <a:xfrm>
          <a:off x="1053127" y="921109"/>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Responsable </a:t>
          </a:r>
          <a:br>
            <a:rPr lang="fr-FR" sz="900" kern="1200"/>
          </a:br>
          <a:r>
            <a:rPr lang="fr-FR" sz="900" kern="1200"/>
            <a:t>Collection femme</a:t>
          </a:r>
        </a:p>
      </dsp:txBody>
      <dsp:txXfrm>
        <a:off x="1067807" y="935789"/>
        <a:ext cx="759963" cy="471860"/>
      </dsp:txXfrm>
    </dsp:sp>
    <dsp:sp modelId="{B8F5228B-7423-44E4-A5D8-D46B886F9D5B}">
      <dsp:nvSpPr>
        <dsp:cNvPr id="0" name=""/>
        <dsp:cNvSpPr/>
      </dsp:nvSpPr>
      <dsp:spPr>
        <a:xfrm>
          <a:off x="965424" y="1568573"/>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F345FF7-8E38-44C0-90DA-3FC4719AC257}">
      <dsp:nvSpPr>
        <dsp:cNvPr id="0" name=""/>
        <dsp:cNvSpPr/>
      </dsp:nvSpPr>
      <dsp:spPr>
        <a:xfrm>
          <a:off x="1053127" y="1651890"/>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Assistant</a:t>
          </a:r>
        </a:p>
      </dsp:txBody>
      <dsp:txXfrm>
        <a:off x="1067807" y="1666570"/>
        <a:ext cx="759963" cy="471860"/>
      </dsp:txXfrm>
    </dsp:sp>
    <dsp:sp modelId="{76C8BDF5-FCCA-4FD9-AE12-ED23C63A91EA}">
      <dsp:nvSpPr>
        <dsp:cNvPr id="0" name=""/>
        <dsp:cNvSpPr/>
      </dsp:nvSpPr>
      <dsp:spPr>
        <a:xfrm>
          <a:off x="3298609" y="837791"/>
          <a:ext cx="946595"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E899A4A-53CF-40B0-AFDA-AF937C1ED794}">
      <dsp:nvSpPr>
        <dsp:cNvPr id="0" name=""/>
        <dsp:cNvSpPr/>
      </dsp:nvSpPr>
      <dsp:spPr>
        <a:xfrm>
          <a:off x="3386311" y="921109"/>
          <a:ext cx="946595"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Chef des ventes</a:t>
          </a:r>
        </a:p>
      </dsp:txBody>
      <dsp:txXfrm>
        <a:off x="3400991" y="935789"/>
        <a:ext cx="917235" cy="471860"/>
      </dsp:txXfrm>
    </dsp:sp>
    <dsp:sp modelId="{0AE2E07A-3D02-4737-BE12-49D29C5B3D75}">
      <dsp:nvSpPr>
        <dsp:cNvPr id="0" name=""/>
        <dsp:cNvSpPr/>
      </dsp:nvSpPr>
      <dsp:spPr>
        <a:xfrm>
          <a:off x="1930152" y="1568573"/>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405CF78A-2CBE-411A-AE87-40CC38C70CA8}">
      <dsp:nvSpPr>
        <dsp:cNvPr id="0" name=""/>
        <dsp:cNvSpPr/>
      </dsp:nvSpPr>
      <dsp:spPr>
        <a:xfrm>
          <a:off x="2017855" y="1651890"/>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VRP : région Est</a:t>
          </a:r>
        </a:p>
      </dsp:txBody>
      <dsp:txXfrm>
        <a:off x="2032535" y="1666570"/>
        <a:ext cx="759963" cy="471860"/>
      </dsp:txXfrm>
    </dsp:sp>
    <dsp:sp modelId="{723EF23B-AE91-4313-8D45-D5B299E03874}">
      <dsp:nvSpPr>
        <dsp:cNvPr id="0" name=""/>
        <dsp:cNvSpPr/>
      </dsp:nvSpPr>
      <dsp:spPr>
        <a:xfrm>
          <a:off x="2894881" y="1568573"/>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A2DB5A7-0A3E-4EE6-B7DF-F0BFC6E2C998}">
      <dsp:nvSpPr>
        <dsp:cNvPr id="0" name=""/>
        <dsp:cNvSpPr/>
      </dsp:nvSpPr>
      <dsp:spPr>
        <a:xfrm>
          <a:off x="2982583" y="1651890"/>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VRP : région Centre et Sud</a:t>
          </a:r>
        </a:p>
      </dsp:txBody>
      <dsp:txXfrm>
        <a:off x="2997263" y="1666570"/>
        <a:ext cx="759963" cy="471860"/>
      </dsp:txXfrm>
    </dsp:sp>
    <dsp:sp modelId="{D6D9E367-DCF2-4494-B8AC-4C208AA0B6DB}">
      <dsp:nvSpPr>
        <dsp:cNvPr id="0" name=""/>
        <dsp:cNvSpPr/>
      </dsp:nvSpPr>
      <dsp:spPr>
        <a:xfrm>
          <a:off x="3859609" y="1568573"/>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FE8A0B2-F244-452F-9958-77EAC6A2552F}">
      <dsp:nvSpPr>
        <dsp:cNvPr id="0" name=""/>
        <dsp:cNvSpPr/>
      </dsp:nvSpPr>
      <dsp:spPr>
        <a:xfrm>
          <a:off x="3947312" y="1651890"/>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VRP : région Nord</a:t>
          </a:r>
        </a:p>
      </dsp:txBody>
      <dsp:txXfrm>
        <a:off x="3961992" y="1666570"/>
        <a:ext cx="759963" cy="471860"/>
      </dsp:txXfrm>
    </dsp:sp>
    <dsp:sp modelId="{89573085-8400-4942-A517-60FB23A80ACC}">
      <dsp:nvSpPr>
        <dsp:cNvPr id="0" name=""/>
        <dsp:cNvSpPr/>
      </dsp:nvSpPr>
      <dsp:spPr>
        <a:xfrm>
          <a:off x="4824338" y="1568573"/>
          <a:ext cx="789323"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43C2878-DCB2-4C8F-B4B5-82DE15186D08}">
      <dsp:nvSpPr>
        <dsp:cNvPr id="0" name=""/>
        <dsp:cNvSpPr/>
      </dsp:nvSpPr>
      <dsp:spPr>
        <a:xfrm>
          <a:off x="4912040" y="1651890"/>
          <a:ext cx="789323"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VRP : région Ile de France</a:t>
          </a:r>
        </a:p>
      </dsp:txBody>
      <dsp:txXfrm>
        <a:off x="4926720" y="1666570"/>
        <a:ext cx="759963" cy="471860"/>
      </dsp:txXfrm>
    </dsp:sp>
    <dsp:sp modelId="{EA9A80E7-A867-4734-9E6F-3C44636D74AA}">
      <dsp:nvSpPr>
        <dsp:cNvPr id="0" name=""/>
        <dsp:cNvSpPr/>
      </dsp:nvSpPr>
      <dsp:spPr>
        <a:xfrm>
          <a:off x="4666766" y="599080"/>
          <a:ext cx="947590" cy="50122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A1A56C18-4696-491A-A867-36E9399CBB2A}">
      <dsp:nvSpPr>
        <dsp:cNvPr id="0" name=""/>
        <dsp:cNvSpPr/>
      </dsp:nvSpPr>
      <dsp:spPr>
        <a:xfrm>
          <a:off x="4754469" y="682397"/>
          <a:ext cx="947590" cy="501220"/>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fr-FR" sz="900" kern="1200"/>
            <a:t>Comptabilité : </a:t>
          </a:r>
          <a:br>
            <a:rPr lang="fr-FR" sz="900" kern="1200"/>
          </a:br>
          <a:r>
            <a:rPr lang="fr-FR" sz="900" kern="1200"/>
            <a:t>Mme Blondeau</a:t>
          </a:r>
        </a:p>
      </dsp:txBody>
      <dsp:txXfrm>
        <a:off x="4769149" y="697077"/>
        <a:ext cx="918230" cy="47186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C5032-676F-49DC-B0AA-BDE9F20E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5410</Words>
  <Characters>29761</Characters>
  <Application>Microsoft Office Word</Application>
  <DocSecurity>0</DocSecurity>
  <Lines>248</Lines>
  <Paragraphs>70</Paragraphs>
  <ScaleCrop>false</ScaleCrop>
  <HeadingPairs>
    <vt:vector size="2" baseType="variant">
      <vt:variant>
        <vt:lpstr>Titre</vt:lpstr>
      </vt:variant>
      <vt:variant>
        <vt:i4>1</vt:i4>
      </vt:variant>
    </vt:vector>
  </HeadingPairs>
  <TitlesOfParts>
    <vt:vector size="1" baseType="lpstr">
      <vt:lpstr/>
    </vt:vector>
  </TitlesOfParts>
  <Company>Education Nationale</Company>
  <LinksUpToDate>false</LinksUpToDate>
  <CharactersWithSpaces>35101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Philippine Collet</dc:creator>
  <cp:keywords/>
  <dc:description/>
  <cp:lastModifiedBy>Sandrine Marguet</cp:lastModifiedBy>
  <cp:revision>2</cp:revision>
  <cp:lastPrinted>2017-09-06T13:05:00Z</cp:lastPrinted>
  <dcterms:created xsi:type="dcterms:W3CDTF">2017-12-12T09:09:00Z</dcterms:created>
  <dcterms:modified xsi:type="dcterms:W3CDTF">2017-12-12T09:09:00Z</dcterms:modified>
</cp:coreProperties>
</file>